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5EC8B6" w14:textId="77777777" w:rsidR="00686A77" w:rsidRPr="00BC6137" w:rsidRDefault="00686A77" w:rsidP="008A52D9">
      <w:pPr>
        <w:spacing w:after="0" w:line="360" w:lineRule="auto"/>
        <w:jc w:val="both"/>
        <w:rPr>
          <w:rFonts w:ascii="Arial" w:hAnsi="Arial" w:cs="Arial"/>
          <w:sz w:val="24"/>
          <w:szCs w:val="24"/>
          <w:lang w:val="en-GB"/>
        </w:rPr>
      </w:pPr>
    </w:p>
    <w:p w14:paraId="1A46BD9E" w14:textId="77777777" w:rsidR="00686A77" w:rsidRPr="00560D22" w:rsidRDefault="00686A77" w:rsidP="008A52D9">
      <w:pPr>
        <w:spacing w:after="0" w:line="360" w:lineRule="auto"/>
        <w:jc w:val="both"/>
        <w:rPr>
          <w:rFonts w:ascii="Arial" w:hAnsi="Arial" w:cs="Arial"/>
          <w:sz w:val="24"/>
          <w:szCs w:val="24"/>
        </w:rPr>
      </w:pPr>
    </w:p>
    <w:p w14:paraId="26E52586" w14:textId="77777777" w:rsidR="00686A77" w:rsidRPr="00560D22" w:rsidRDefault="00686A77" w:rsidP="008A52D9">
      <w:pPr>
        <w:spacing w:after="0" w:line="360" w:lineRule="auto"/>
        <w:jc w:val="both"/>
        <w:rPr>
          <w:rFonts w:ascii="Arial" w:hAnsi="Arial" w:cs="Arial"/>
          <w:sz w:val="24"/>
          <w:szCs w:val="24"/>
        </w:rPr>
      </w:pPr>
    </w:p>
    <w:p w14:paraId="3FDD5853" w14:textId="77777777" w:rsidR="00686A77" w:rsidRPr="00560D22" w:rsidRDefault="00686A77" w:rsidP="008A52D9">
      <w:pPr>
        <w:spacing w:after="0" w:line="360" w:lineRule="auto"/>
        <w:jc w:val="both"/>
        <w:rPr>
          <w:rFonts w:ascii="Arial" w:hAnsi="Arial" w:cs="Arial"/>
          <w:sz w:val="24"/>
          <w:szCs w:val="24"/>
        </w:rPr>
      </w:pPr>
    </w:p>
    <w:p w14:paraId="29924F68" w14:textId="77777777" w:rsidR="00686A77" w:rsidRPr="00560D22" w:rsidRDefault="00686A77" w:rsidP="008A52D9">
      <w:pPr>
        <w:spacing w:after="0" w:line="360" w:lineRule="auto"/>
        <w:jc w:val="both"/>
        <w:rPr>
          <w:rFonts w:ascii="Arial" w:hAnsi="Arial" w:cs="Arial"/>
          <w:sz w:val="24"/>
          <w:szCs w:val="24"/>
        </w:rPr>
      </w:pPr>
    </w:p>
    <w:p w14:paraId="6CFD07CB" w14:textId="77777777" w:rsidR="00686A77" w:rsidRPr="00560D22" w:rsidRDefault="00686A77" w:rsidP="008A52D9">
      <w:pPr>
        <w:spacing w:after="0" w:line="360" w:lineRule="auto"/>
        <w:jc w:val="both"/>
        <w:rPr>
          <w:rFonts w:ascii="Arial" w:hAnsi="Arial" w:cs="Arial"/>
          <w:sz w:val="24"/>
          <w:szCs w:val="24"/>
        </w:rPr>
      </w:pPr>
    </w:p>
    <w:p w14:paraId="4220EDBB" w14:textId="30BEFD11" w:rsidR="00686A77" w:rsidRDefault="00686A77" w:rsidP="008A52D9">
      <w:pPr>
        <w:spacing w:after="0" w:line="360" w:lineRule="auto"/>
        <w:jc w:val="both"/>
        <w:rPr>
          <w:rFonts w:ascii="Arial" w:hAnsi="Arial" w:cs="Arial"/>
          <w:sz w:val="24"/>
          <w:szCs w:val="24"/>
        </w:rPr>
      </w:pPr>
    </w:p>
    <w:p w14:paraId="29FF5130" w14:textId="4DD5FC8F" w:rsidR="0098447A" w:rsidRDefault="0098447A" w:rsidP="008A52D9">
      <w:pPr>
        <w:spacing w:after="0" w:line="360" w:lineRule="auto"/>
        <w:jc w:val="both"/>
        <w:rPr>
          <w:rFonts w:ascii="Arial" w:hAnsi="Arial" w:cs="Arial"/>
          <w:sz w:val="24"/>
          <w:szCs w:val="24"/>
        </w:rPr>
      </w:pPr>
    </w:p>
    <w:p w14:paraId="2546D2AB" w14:textId="290C9FFF" w:rsidR="0098447A" w:rsidRDefault="0098447A" w:rsidP="008A52D9">
      <w:pPr>
        <w:spacing w:after="0" w:line="360" w:lineRule="auto"/>
        <w:jc w:val="both"/>
        <w:rPr>
          <w:rFonts w:ascii="Arial" w:hAnsi="Arial" w:cs="Arial"/>
          <w:sz w:val="24"/>
          <w:szCs w:val="24"/>
        </w:rPr>
      </w:pPr>
    </w:p>
    <w:p w14:paraId="6462C41D" w14:textId="77777777" w:rsidR="0098447A" w:rsidRPr="00560D22" w:rsidRDefault="0098447A" w:rsidP="008A52D9">
      <w:pPr>
        <w:spacing w:after="0" w:line="360" w:lineRule="auto"/>
        <w:jc w:val="both"/>
        <w:rPr>
          <w:rFonts w:ascii="Arial" w:hAnsi="Arial" w:cs="Arial"/>
          <w:sz w:val="24"/>
          <w:szCs w:val="24"/>
        </w:rPr>
      </w:pPr>
    </w:p>
    <w:p w14:paraId="044D09DC" w14:textId="2EE91802" w:rsidR="00686A77" w:rsidRPr="000007FB" w:rsidRDefault="00686A77" w:rsidP="008A52D9">
      <w:pPr>
        <w:spacing w:after="0" w:line="360" w:lineRule="auto"/>
        <w:jc w:val="center"/>
        <w:rPr>
          <w:rFonts w:ascii="Tahoma" w:hAnsi="Tahoma" w:cs="Tahoma"/>
          <w:b/>
          <w:sz w:val="36"/>
          <w:szCs w:val="36"/>
          <w:u w:val="single"/>
        </w:rPr>
      </w:pPr>
      <w:r w:rsidRPr="000007FB">
        <w:rPr>
          <w:rFonts w:ascii="Tahoma" w:hAnsi="Tahoma" w:cs="Tahoma"/>
          <w:b/>
          <w:sz w:val="36"/>
          <w:szCs w:val="36"/>
          <w:u w:val="single"/>
        </w:rPr>
        <w:t xml:space="preserve">Tehnične zahteve za mestne, nizkopodne </w:t>
      </w:r>
      <w:r w:rsidR="00A263A7">
        <w:rPr>
          <w:rFonts w:ascii="Tahoma" w:hAnsi="Tahoma" w:cs="Tahoma"/>
          <w:b/>
          <w:sz w:val="36"/>
          <w:szCs w:val="36"/>
          <w:u w:val="single"/>
        </w:rPr>
        <w:t xml:space="preserve">baterijske električne </w:t>
      </w:r>
      <w:r w:rsidRPr="000007FB">
        <w:rPr>
          <w:rFonts w:ascii="Tahoma" w:hAnsi="Tahoma" w:cs="Tahoma"/>
          <w:b/>
          <w:sz w:val="36"/>
          <w:szCs w:val="36"/>
          <w:u w:val="single"/>
        </w:rPr>
        <w:t>avtobuse</w:t>
      </w:r>
      <w:r w:rsidR="00985273">
        <w:rPr>
          <w:rFonts w:ascii="Tahoma" w:hAnsi="Tahoma" w:cs="Tahoma"/>
          <w:b/>
          <w:sz w:val="36"/>
          <w:szCs w:val="36"/>
          <w:u w:val="single"/>
        </w:rPr>
        <w:t xml:space="preserve">, </w:t>
      </w:r>
      <w:r w:rsidRPr="000007FB">
        <w:rPr>
          <w:rFonts w:ascii="Tahoma" w:hAnsi="Tahoma" w:cs="Tahoma"/>
          <w:b/>
          <w:sz w:val="36"/>
          <w:szCs w:val="36"/>
          <w:u w:val="single"/>
        </w:rPr>
        <w:t>razreda I</w:t>
      </w:r>
      <w:r w:rsidR="007C66DB">
        <w:rPr>
          <w:rFonts w:ascii="Tahoma" w:hAnsi="Tahoma" w:cs="Tahoma"/>
          <w:b/>
          <w:sz w:val="36"/>
          <w:szCs w:val="36"/>
          <w:u w:val="single"/>
        </w:rPr>
        <w:t xml:space="preserve"> (sklop </w:t>
      </w:r>
      <w:r w:rsidR="00503A1A">
        <w:rPr>
          <w:rFonts w:ascii="Tahoma" w:hAnsi="Tahoma" w:cs="Tahoma"/>
          <w:b/>
          <w:sz w:val="36"/>
          <w:szCs w:val="36"/>
          <w:u w:val="single"/>
        </w:rPr>
        <w:t>2</w:t>
      </w:r>
      <w:r w:rsidR="007C66DB">
        <w:rPr>
          <w:rFonts w:ascii="Tahoma" w:hAnsi="Tahoma" w:cs="Tahoma"/>
          <w:b/>
          <w:sz w:val="36"/>
          <w:szCs w:val="36"/>
          <w:u w:val="single"/>
        </w:rPr>
        <w:t>)</w:t>
      </w:r>
    </w:p>
    <w:p w14:paraId="1A7FF81E" w14:textId="77777777" w:rsidR="00686A77" w:rsidRPr="00560D22" w:rsidRDefault="00686A77" w:rsidP="008A52D9">
      <w:pPr>
        <w:spacing w:after="0" w:line="360" w:lineRule="auto"/>
        <w:jc w:val="center"/>
        <w:rPr>
          <w:rFonts w:ascii="Arial" w:hAnsi="Arial" w:cs="Arial"/>
          <w:sz w:val="24"/>
          <w:szCs w:val="24"/>
        </w:rPr>
      </w:pPr>
    </w:p>
    <w:p w14:paraId="3A5E5D68" w14:textId="77777777" w:rsidR="00686A77" w:rsidRPr="00560D22" w:rsidRDefault="00686A77" w:rsidP="008A52D9">
      <w:pPr>
        <w:spacing w:after="0" w:line="360" w:lineRule="auto"/>
        <w:jc w:val="center"/>
        <w:rPr>
          <w:rFonts w:ascii="Arial" w:hAnsi="Arial" w:cs="Arial"/>
          <w:sz w:val="24"/>
          <w:szCs w:val="24"/>
        </w:rPr>
      </w:pPr>
    </w:p>
    <w:p w14:paraId="513235B3" w14:textId="77777777" w:rsidR="00686A77" w:rsidRPr="00985273" w:rsidRDefault="00686A77" w:rsidP="008A52D9">
      <w:pPr>
        <w:spacing w:after="0" w:line="360" w:lineRule="auto"/>
        <w:jc w:val="center"/>
        <w:rPr>
          <w:rFonts w:ascii="Arial" w:hAnsi="Arial" w:cs="Arial"/>
          <w:sz w:val="24"/>
          <w:szCs w:val="24"/>
        </w:rPr>
      </w:pPr>
    </w:p>
    <w:p w14:paraId="414BCA8A" w14:textId="1D9A32B4" w:rsidR="00484148" w:rsidRPr="00985273" w:rsidRDefault="00686A77" w:rsidP="008A52D9">
      <w:pPr>
        <w:spacing w:after="0" w:line="360" w:lineRule="auto"/>
        <w:jc w:val="center"/>
        <w:rPr>
          <w:rFonts w:ascii="Tahoma" w:hAnsi="Tahoma" w:cs="Tahoma"/>
          <w:sz w:val="24"/>
          <w:szCs w:val="24"/>
        </w:rPr>
      </w:pPr>
      <w:r w:rsidRPr="00985273">
        <w:rPr>
          <w:rFonts w:ascii="Tahoma" w:hAnsi="Tahoma" w:cs="Tahoma"/>
          <w:sz w:val="24"/>
          <w:szCs w:val="24"/>
        </w:rPr>
        <w:t xml:space="preserve">Priloga </w:t>
      </w:r>
    </w:p>
    <w:p w14:paraId="0E42E27B" w14:textId="229660DA" w:rsidR="00686A77" w:rsidRPr="00D00F27" w:rsidRDefault="00686A77" w:rsidP="008A52D9">
      <w:pPr>
        <w:spacing w:after="0" w:line="360" w:lineRule="auto"/>
        <w:jc w:val="center"/>
        <w:rPr>
          <w:rFonts w:ascii="Tahoma" w:hAnsi="Tahoma" w:cs="Tahoma"/>
        </w:rPr>
      </w:pPr>
      <w:r w:rsidRPr="00D00F27">
        <w:rPr>
          <w:rFonts w:ascii="Tahoma" w:hAnsi="Tahoma" w:cs="Tahoma"/>
        </w:rPr>
        <w:t>k razpisni dokumentaciji</w:t>
      </w:r>
      <w:r w:rsidR="006659F1" w:rsidRPr="006659F1">
        <w:rPr>
          <w:rFonts w:ascii="Tahoma" w:hAnsi="Tahoma" w:cs="Tahoma"/>
        </w:rPr>
        <w:t xml:space="preserve"> </w:t>
      </w:r>
      <w:r w:rsidR="006659F1" w:rsidRPr="00D00F27">
        <w:rPr>
          <w:rFonts w:ascii="Tahoma" w:hAnsi="Tahoma" w:cs="Tahoma"/>
        </w:rPr>
        <w:t xml:space="preserve">za nabavo </w:t>
      </w:r>
      <w:r w:rsidR="00FE6BE1">
        <w:rPr>
          <w:rFonts w:ascii="Tahoma" w:hAnsi="Tahoma" w:cs="Tahoma"/>
        </w:rPr>
        <w:t>5</w:t>
      </w:r>
      <w:r w:rsidR="006659F1" w:rsidRPr="00D00F27">
        <w:rPr>
          <w:rFonts w:ascii="Tahoma" w:hAnsi="Tahoma" w:cs="Tahoma"/>
        </w:rPr>
        <w:t xml:space="preserve"> mestnih, nizkopodnih</w:t>
      </w:r>
      <w:r w:rsidR="006659F1">
        <w:rPr>
          <w:rFonts w:ascii="Tahoma" w:hAnsi="Tahoma" w:cs="Tahoma"/>
        </w:rPr>
        <w:t>,</w:t>
      </w:r>
      <w:r w:rsidR="006659F1" w:rsidRPr="00D00F27">
        <w:rPr>
          <w:rFonts w:ascii="Tahoma" w:hAnsi="Tahoma" w:cs="Tahoma"/>
        </w:rPr>
        <w:t xml:space="preserve"> </w:t>
      </w:r>
      <w:proofErr w:type="spellStart"/>
      <w:r w:rsidR="006659F1">
        <w:rPr>
          <w:rFonts w:ascii="Tahoma" w:hAnsi="Tahoma" w:cs="Tahoma"/>
        </w:rPr>
        <w:t>brezemisijskih</w:t>
      </w:r>
      <w:proofErr w:type="spellEnd"/>
      <w:r w:rsidR="006659F1">
        <w:rPr>
          <w:rFonts w:ascii="Tahoma" w:hAnsi="Tahoma" w:cs="Tahoma"/>
        </w:rPr>
        <w:t xml:space="preserve"> </w:t>
      </w:r>
      <w:r w:rsidR="006659F1" w:rsidRPr="00D00F27">
        <w:rPr>
          <w:rFonts w:ascii="Tahoma" w:hAnsi="Tahoma" w:cs="Tahoma"/>
        </w:rPr>
        <w:t>avtobusov</w:t>
      </w:r>
    </w:p>
    <w:p w14:paraId="0CC445F5" w14:textId="77777777" w:rsidR="003D7006" w:rsidRDefault="003D7006">
      <w:pPr>
        <w:rPr>
          <w:rFonts w:ascii="Arial" w:hAnsi="Arial" w:cs="Arial"/>
          <w:sz w:val="24"/>
          <w:szCs w:val="24"/>
        </w:rPr>
      </w:pPr>
      <w:r>
        <w:rPr>
          <w:rFonts w:ascii="Arial" w:hAnsi="Arial" w:cs="Arial"/>
          <w:sz w:val="24"/>
          <w:szCs w:val="24"/>
        </w:rPr>
        <w:br w:type="page"/>
      </w:r>
    </w:p>
    <w:p w14:paraId="490F08C0" w14:textId="10AD0CE8" w:rsidR="00686A77" w:rsidRPr="00560D22" w:rsidRDefault="003D7006" w:rsidP="008A52D9">
      <w:pPr>
        <w:spacing w:after="0" w:line="360" w:lineRule="auto"/>
        <w:jc w:val="both"/>
        <w:rPr>
          <w:rFonts w:ascii="Arial" w:hAnsi="Arial" w:cs="Arial"/>
          <w:sz w:val="24"/>
          <w:szCs w:val="24"/>
        </w:rPr>
      </w:pPr>
      <w:r>
        <w:rPr>
          <w:rFonts w:ascii="Arial" w:hAnsi="Arial" w:cs="Arial"/>
          <w:sz w:val="24"/>
          <w:szCs w:val="24"/>
        </w:rPr>
        <w:lastRenderedPageBreak/>
        <w:tab/>
      </w:r>
    </w:p>
    <w:p w14:paraId="713DC4AF" w14:textId="77317579" w:rsidR="006C341F" w:rsidRDefault="00B637C8" w:rsidP="006C341F">
      <w:pPr>
        <w:pStyle w:val="Naslov6"/>
        <w:spacing w:line="360" w:lineRule="auto"/>
        <w:rPr>
          <w:rFonts w:ascii="Tahoma" w:hAnsi="Tahoma" w:cs="Tahoma"/>
        </w:rPr>
      </w:pPr>
      <w:r w:rsidRPr="000007FB">
        <w:rPr>
          <w:rFonts w:ascii="Tahoma" w:hAnsi="Tahoma" w:cs="Tahoma"/>
        </w:rPr>
        <w:t>Kaza</w:t>
      </w:r>
      <w:r w:rsidR="006C341F" w:rsidRPr="000007FB">
        <w:rPr>
          <w:rFonts w:ascii="Tahoma" w:hAnsi="Tahoma" w:cs="Tahoma"/>
        </w:rPr>
        <w:t>lo vsebine</w:t>
      </w:r>
    </w:p>
    <w:p w14:paraId="1A932FD1" w14:textId="2A7EA5E9" w:rsidR="009448A1" w:rsidRDefault="00000D57">
      <w:pPr>
        <w:pStyle w:val="Kazalovsebine1"/>
        <w:tabs>
          <w:tab w:val="left" w:pos="440"/>
          <w:tab w:val="right" w:leader="dot" w:pos="9071"/>
        </w:tabs>
        <w:rPr>
          <w:rFonts w:asciiTheme="minorHAnsi" w:eastAsiaTheme="minorEastAsia" w:hAnsiTheme="minorHAnsi" w:cstheme="minorBidi"/>
          <w:noProof/>
          <w:lang w:eastAsia="sl-SI"/>
        </w:rPr>
      </w:pPr>
      <w:r>
        <w:rPr>
          <w:rFonts w:ascii="Tahoma" w:hAnsi="Tahoma" w:cs="Tahoma"/>
        </w:rPr>
        <w:fldChar w:fldCharType="begin"/>
      </w:r>
      <w:r>
        <w:rPr>
          <w:rFonts w:ascii="Tahoma" w:hAnsi="Tahoma" w:cs="Tahoma"/>
        </w:rPr>
        <w:instrText xml:space="preserve"> TOC \o "1-5" \h \z \u </w:instrText>
      </w:r>
      <w:r>
        <w:rPr>
          <w:rFonts w:ascii="Tahoma" w:hAnsi="Tahoma" w:cs="Tahoma"/>
        </w:rPr>
        <w:fldChar w:fldCharType="separate"/>
      </w:r>
      <w:hyperlink w:anchor="_Toc226122125" w:history="1">
        <w:r w:rsidR="009448A1" w:rsidRPr="00123C3A">
          <w:rPr>
            <w:rStyle w:val="Hiperpovezava"/>
            <w:noProof/>
          </w:rPr>
          <w:t>1.</w:t>
        </w:r>
        <w:r w:rsidR="009448A1">
          <w:rPr>
            <w:rFonts w:asciiTheme="minorHAnsi" w:eastAsiaTheme="minorEastAsia" w:hAnsiTheme="minorHAnsi" w:cstheme="minorBidi"/>
            <w:noProof/>
            <w:lang w:eastAsia="sl-SI"/>
          </w:rPr>
          <w:tab/>
        </w:r>
        <w:r w:rsidR="009448A1" w:rsidRPr="00123C3A">
          <w:rPr>
            <w:rStyle w:val="Hiperpovezava"/>
            <w:noProof/>
          </w:rPr>
          <w:t>TEHNIČNA SPECIFIKACIJA AVTOBUSOV - OBVEZNE MINIMALNE TEHNIČNE ZAHTEVE</w:t>
        </w:r>
        <w:r w:rsidR="009448A1">
          <w:rPr>
            <w:noProof/>
            <w:webHidden/>
          </w:rPr>
          <w:tab/>
        </w:r>
        <w:r w:rsidR="009448A1">
          <w:rPr>
            <w:noProof/>
            <w:webHidden/>
          </w:rPr>
          <w:fldChar w:fldCharType="begin"/>
        </w:r>
        <w:r w:rsidR="009448A1">
          <w:rPr>
            <w:noProof/>
            <w:webHidden/>
          </w:rPr>
          <w:instrText xml:space="preserve"> PAGEREF _Toc226122125 \h </w:instrText>
        </w:r>
        <w:r w:rsidR="009448A1">
          <w:rPr>
            <w:noProof/>
            <w:webHidden/>
          </w:rPr>
        </w:r>
        <w:r w:rsidR="009448A1">
          <w:rPr>
            <w:noProof/>
            <w:webHidden/>
          </w:rPr>
          <w:fldChar w:fldCharType="separate"/>
        </w:r>
        <w:r w:rsidR="00373460">
          <w:rPr>
            <w:noProof/>
            <w:webHidden/>
          </w:rPr>
          <w:t>5</w:t>
        </w:r>
        <w:r w:rsidR="009448A1">
          <w:rPr>
            <w:noProof/>
            <w:webHidden/>
          </w:rPr>
          <w:fldChar w:fldCharType="end"/>
        </w:r>
      </w:hyperlink>
    </w:p>
    <w:p w14:paraId="1B9E25D1" w14:textId="3B102FE4" w:rsidR="009448A1" w:rsidRDefault="008C2A41">
      <w:pPr>
        <w:pStyle w:val="Kazalovsebine2"/>
        <w:tabs>
          <w:tab w:val="left" w:pos="880"/>
          <w:tab w:val="right" w:leader="dot" w:pos="9071"/>
        </w:tabs>
        <w:rPr>
          <w:rFonts w:asciiTheme="minorHAnsi" w:eastAsiaTheme="minorEastAsia" w:hAnsiTheme="minorHAnsi" w:cstheme="minorBidi"/>
          <w:noProof/>
          <w:lang w:eastAsia="sl-SI"/>
        </w:rPr>
      </w:pPr>
      <w:hyperlink w:anchor="_Toc226122126" w:history="1">
        <w:r w:rsidR="009448A1" w:rsidRPr="00123C3A">
          <w:rPr>
            <w:rStyle w:val="Hiperpovezava"/>
            <w:noProof/>
          </w:rPr>
          <w:t>1.1</w:t>
        </w:r>
        <w:r w:rsidR="009448A1">
          <w:rPr>
            <w:rFonts w:asciiTheme="minorHAnsi" w:eastAsiaTheme="minorEastAsia" w:hAnsiTheme="minorHAnsi" w:cstheme="minorBidi"/>
            <w:noProof/>
            <w:lang w:eastAsia="sl-SI"/>
          </w:rPr>
          <w:tab/>
        </w:r>
        <w:r w:rsidR="009448A1" w:rsidRPr="00123C3A">
          <w:rPr>
            <w:rStyle w:val="Hiperpovezava"/>
            <w:noProof/>
          </w:rPr>
          <w:t>Obvezne minimalne tehnične zahteve</w:t>
        </w:r>
        <w:r w:rsidR="009448A1">
          <w:rPr>
            <w:noProof/>
            <w:webHidden/>
          </w:rPr>
          <w:tab/>
        </w:r>
        <w:r w:rsidR="009448A1">
          <w:rPr>
            <w:noProof/>
            <w:webHidden/>
          </w:rPr>
          <w:fldChar w:fldCharType="begin"/>
        </w:r>
        <w:r w:rsidR="009448A1">
          <w:rPr>
            <w:noProof/>
            <w:webHidden/>
          </w:rPr>
          <w:instrText xml:space="preserve"> PAGEREF _Toc226122126 \h </w:instrText>
        </w:r>
        <w:r w:rsidR="009448A1">
          <w:rPr>
            <w:noProof/>
            <w:webHidden/>
          </w:rPr>
        </w:r>
        <w:r w:rsidR="009448A1">
          <w:rPr>
            <w:noProof/>
            <w:webHidden/>
          </w:rPr>
          <w:fldChar w:fldCharType="separate"/>
        </w:r>
        <w:r w:rsidR="00373460">
          <w:rPr>
            <w:noProof/>
            <w:webHidden/>
          </w:rPr>
          <w:t>8</w:t>
        </w:r>
        <w:r w:rsidR="009448A1">
          <w:rPr>
            <w:noProof/>
            <w:webHidden/>
          </w:rPr>
          <w:fldChar w:fldCharType="end"/>
        </w:r>
      </w:hyperlink>
    </w:p>
    <w:p w14:paraId="1D1D81F1" w14:textId="478CD64A"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27" w:history="1">
        <w:r w:rsidR="009448A1" w:rsidRPr="00123C3A">
          <w:rPr>
            <w:rStyle w:val="Hiperpovezava"/>
            <w:noProof/>
          </w:rPr>
          <w:t>1.1.1.</w:t>
        </w:r>
        <w:r w:rsidR="009448A1">
          <w:rPr>
            <w:rFonts w:asciiTheme="minorHAnsi" w:eastAsiaTheme="minorEastAsia" w:hAnsiTheme="minorHAnsi" w:cstheme="minorBidi"/>
            <w:noProof/>
            <w:lang w:eastAsia="sl-SI"/>
          </w:rPr>
          <w:tab/>
        </w:r>
        <w:r w:rsidR="009448A1" w:rsidRPr="00123C3A">
          <w:rPr>
            <w:rStyle w:val="Hiperpovezava"/>
            <w:noProof/>
          </w:rPr>
          <w:t>Namen uporabe avtobusov in obratovalni pogoji</w:t>
        </w:r>
        <w:r w:rsidR="009448A1">
          <w:rPr>
            <w:noProof/>
            <w:webHidden/>
          </w:rPr>
          <w:tab/>
        </w:r>
        <w:r w:rsidR="009448A1">
          <w:rPr>
            <w:noProof/>
            <w:webHidden/>
          </w:rPr>
          <w:fldChar w:fldCharType="begin"/>
        </w:r>
        <w:r w:rsidR="009448A1">
          <w:rPr>
            <w:noProof/>
            <w:webHidden/>
          </w:rPr>
          <w:instrText xml:space="preserve"> PAGEREF _Toc226122127 \h </w:instrText>
        </w:r>
        <w:r w:rsidR="009448A1">
          <w:rPr>
            <w:noProof/>
            <w:webHidden/>
          </w:rPr>
        </w:r>
        <w:r w:rsidR="009448A1">
          <w:rPr>
            <w:noProof/>
            <w:webHidden/>
          </w:rPr>
          <w:fldChar w:fldCharType="separate"/>
        </w:r>
        <w:r w:rsidR="00373460">
          <w:rPr>
            <w:noProof/>
            <w:webHidden/>
          </w:rPr>
          <w:t>8</w:t>
        </w:r>
        <w:r w:rsidR="009448A1">
          <w:rPr>
            <w:noProof/>
            <w:webHidden/>
          </w:rPr>
          <w:fldChar w:fldCharType="end"/>
        </w:r>
      </w:hyperlink>
    </w:p>
    <w:p w14:paraId="100ECB2D" w14:textId="1894426A"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28" w:history="1">
        <w:r w:rsidR="009448A1" w:rsidRPr="00123C3A">
          <w:rPr>
            <w:rStyle w:val="Hiperpovezava"/>
            <w:noProof/>
          </w:rPr>
          <w:t>1.1.2.</w:t>
        </w:r>
        <w:r w:rsidR="009448A1">
          <w:rPr>
            <w:rFonts w:asciiTheme="minorHAnsi" w:eastAsiaTheme="minorEastAsia" w:hAnsiTheme="minorHAnsi" w:cstheme="minorBidi"/>
            <w:noProof/>
            <w:lang w:eastAsia="sl-SI"/>
          </w:rPr>
          <w:tab/>
        </w:r>
        <w:r w:rsidR="009448A1" w:rsidRPr="00123C3A">
          <w:rPr>
            <w:rStyle w:val="Hiperpovezava"/>
            <w:noProof/>
          </w:rPr>
          <w:t>Pogonski sklop</w:t>
        </w:r>
        <w:r w:rsidR="009448A1">
          <w:rPr>
            <w:noProof/>
            <w:webHidden/>
          </w:rPr>
          <w:tab/>
        </w:r>
        <w:r w:rsidR="009448A1">
          <w:rPr>
            <w:noProof/>
            <w:webHidden/>
          </w:rPr>
          <w:fldChar w:fldCharType="begin"/>
        </w:r>
        <w:r w:rsidR="009448A1">
          <w:rPr>
            <w:noProof/>
            <w:webHidden/>
          </w:rPr>
          <w:instrText xml:space="preserve"> PAGEREF _Toc226122128 \h </w:instrText>
        </w:r>
        <w:r w:rsidR="009448A1">
          <w:rPr>
            <w:noProof/>
            <w:webHidden/>
          </w:rPr>
        </w:r>
        <w:r w:rsidR="009448A1">
          <w:rPr>
            <w:noProof/>
            <w:webHidden/>
          </w:rPr>
          <w:fldChar w:fldCharType="separate"/>
        </w:r>
        <w:r w:rsidR="00373460">
          <w:rPr>
            <w:noProof/>
            <w:webHidden/>
          </w:rPr>
          <w:t>10</w:t>
        </w:r>
        <w:r w:rsidR="009448A1">
          <w:rPr>
            <w:noProof/>
            <w:webHidden/>
          </w:rPr>
          <w:fldChar w:fldCharType="end"/>
        </w:r>
      </w:hyperlink>
    </w:p>
    <w:p w14:paraId="229541E9" w14:textId="3A300D8D"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29" w:history="1">
        <w:r w:rsidR="009448A1" w:rsidRPr="00123C3A">
          <w:rPr>
            <w:rStyle w:val="Hiperpovezava"/>
            <w:noProof/>
          </w:rPr>
          <w:t>1.1.3.</w:t>
        </w:r>
        <w:r w:rsidR="009448A1">
          <w:rPr>
            <w:rFonts w:asciiTheme="minorHAnsi" w:eastAsiaTheme="minorEastAsia" w:hAnsiTheme="minorHAnsi" w:cstheme="minorBidi"/>
            <w:noProof/>
            <w:lang w:eastAsia="sl-SI"/>
          </w:rPr>
          <w:tab/>
        </w:r>
        <w:r w:rsidR="009448A1" w:rsidRPr="00123C3A">
          <w:rPr>
            <w:rStyle w:val="Hiperpovezava"/>
            <w:noProof/>
          </w:rPr>
          <w:t>Vzmetenje avtobusa</w:t>
        </w:r>
        <w:r w:rsidR="009448A1">
          <w:rPr>
            <w:noProof/>
            <w:webHidden/>
          </w:rPr>
          <w:tab/>
        </w:r>
        <w:r w:rsidR="009448A1">
          <w:rPr>
            <w:noProof/>
            <w:webHidden/>
          </w:rPr>
          <w:fldChar w:fldCharType="begin"/>
        </w:r>
        <w:r w:rsidR="009448A1">
          <w:rPr>
            <w:noProof/>
            <w:webHidden/>
          </w:rPr>
          <w:instrText xml:space="preserve"> PAGEREF _Toc226122129 \h </w:instrText>
        </w:r>
        <w:r w:rsidR="009448A1">
          <w:rPr>
            <w:noProof/>
            <w:webHidden/>
          </w:rPr>
        </w:r>
        <w:r w:rsidR="009448A1">
          <w:rPr>
            <w:noProof/>
            <w:webHidden/>
          </w:rPr>
          <w:fldChar w:fldCharType="separate"/>
        </w:r>
        <w:r w:rsidR="00373460">
          <w:rPr>
            <w:noProof/>
            <w:webHidden/>
          </w:rPr>
          <w:t>10</w:t>
        </w:r>
        <w:r w:rsidR="009448A1">
          <w:rPr>
            <w:noProof/>
            <w:webHidden/>
          </w:rPr>
          <w:fldChar w:fldCharType="end"/>
        </w:r>
      </w:hyperlink>
    </w:p>
    <w:p w14:paraId="530E42D6" w14:textId="2D1B824F"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30" w:history="1">
        <w:r w:rsidR="009448A1" w:rsidRPr="00123C3A">
          <w:rPr>
            <w:rStyle w:val="Hiperpovezava"/>
            <w:noProof/>
          </w:rPr>
          <w:t>1.1.4.</w:t>
        </w:r>
        <w:r w:rsidR="009448A1">
          <w:rPr>
            <w:rFonts w:asciiTheme="minorHAnsi" w:eastAsiaTheme="minorEastAsia" w:hAnsiTheme="minorHAnsi" w:cstheme="minorBidi"/>
            <w:noProof/>
            <w:lang w:eastAsia="sl-SI"/>
          </w:rPr>
          <w:tab/>
        </w:r>
        <w:r w:rsidR="009448A1" w:rsidRPr="00123C3A">
          <w:rPr>
            <w:rStyle w:val="Hiperpovezava"/>
            <w:noProof/>
          </w:rPr>
          <w:t>Volan</w:t>
        </w:r>
        <w:r w:rsidR="009448A1">
          <w:rPr>
            <w:noProof/>
            <w:webHidden/>
          </w:rPr>
          <w:tab/>
        </w:r>
        <w:r w:rsidR="009448A1">
          <w:rPr>
            <w:noProof/>
            <w:webHidden/>
          </w:rPr>
          <w:fldChar w:fldCharType="begin"/>
        </w:r>
        <w:r w:rsidR="009448A1">
          <w:rPr>
            <w:noProof/>
            <w:webHidden/>
          </w:rPr>
          <w:instrText xml:space="preserve"> PAGEREF _Toc226122130 \h </w:instrText>
        </w:r>
        <w:r w:rsidR="009448A1">
          <w:rPr>
            <w:noProof/>
            <w:webHidden/>
          </w:rPr>
        </w:r>
        <w:r w:rsidR="009448A1">
          <w:rPr>
            <w:noProof/>
            <w:webHidden/>
          </w:rPr>
          <w:fldChar w:fldCharType="separate"/>
        </w:r>
        <w:r w:rsidR="00373460">
          <w:rPr>
            <w:noProof/>
            <w:webHidden/>
          </w:rPr>
          <w:t>11</w:t>
        </w:r>
        <w:r w:rsidR="009448A1">
          <w:rPr>
            <w:noProof/>
            <w:webHidden/>
          </w:rPr>
          <w:fldChar w:fldCharType="end"/>
        </w:r>
      </w:hyperlink>
    </w:p>
    <w:p w14:paraId="6526F89C" w14:textId="017343F3"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31" w:history="1">
        <w:r w:rsidR="009448A1" w:rsidRPr="00123C3A">
          <w:rPr>
            <w:rStyle w:val="Hiperpovezava"/>
            <w:noProof/>
          </w:rPr>
          <w:t>1.1.5.</w:t>
        </w:r>
        <w:r w:rsidR="009448A1">
          <w:rPr>
            <w:rFonts w:asciiTheme="minorHAnsi" w:eastAsiaTheme="minorEastAsia" w:hAnsiTheme="minorHAnsi" w:cstheme="minorBidi"/>
            <w:noProof/>
            <w:lang w:eastAsia="sl-SI"/>
          </w:rPr>
          <w:tab/>
        </w:r>
        <w:r w:rsidR="009448A1" w:rsidRPr="00123C3A">
          <w:rPr>
            <w:rStyle w:val="Hiperpovezava"/>
            <w:noProof/>
          </w:rPr>
          <w:t>Pnevmatike in platišča</w:t>
        </w:r>
        <w:r w:rsidR="009448A1">
          <w:rPr>
            <w:noProof/>
            <w:webHidden/>
          </w:rPr>
          <w:tab/>
        </w:r>
        <w:r w:rsidR="009448A1">
          <w:rPr>
            <w:noProof/>
            <w:webHidden/>
          </w:rPr>
          <w:fldChar w:fldCharType="begin"/>
        </w:r>
        <w:r w:rsidR="009448A1">
          <w:rPr>
            <w:noProof/>
            <w:webHidden/>
          </w:rPr>
          <w:instrText xml:space="preserve"> PAGEREF _Toc226122131 \h </w:instrText>
        </w:r>
        <w:r w:rsidR="009448A1">
          <w:rPr>
            <w:noProof/>
            <w:webHidden/>
          </w:rPr>
        </w:r>
        <w:r w:rsidR="009448A1">
          <w:rPr>
            <w:noProof/>
            <w:webHidden/>
          </w:rPr>
          <w:fldChar w:fldCharType="separate"/>
        </w:r>
        <w:r w:rsidR="00373460">
          <w:rPr>
            <w:noProof/>
            <w:webHidden/>
          </w:rPr>
          <w:t>11</w:t>
        </w:r>
        <w:r w:rsidR="009448A1">
          <w:rPr>
            <w:noProof/>
            <w:webHidden/>
          </w:rPr>
          <w:fldChar w:fldCharType="end"/>
        </w:r>
      </w:hyperlink>
    </w:p>
    <w:p w14:paraId="231C75F4" w14:textId="1F3FF58F"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32" w:history="1">
        <w:r w:rsidR="009448A1" w:rsidRPr="00123C3A">
          <w:rPr>
            <w:rStyle w:val="Hiperpovezava"/>
            <w:noProof/>
          </w:rPr>
          <w:t>1.1.6.</w:t>
        </w:r>
        <w:r w:rsidR="009448A1">
          <w:rPr>
            <w:rFonts w:asciiTheme="minorHAnsi" w:eastAsiaTheme="minorEastAsia" w:hAnsiTheme="minorHAnsi" w:cstheme="minorBidi"/>
            <w:noProof/>
            <w:lang w:eastAsia="sl-SI"/>
          </w:rPr>
          <w:tab/>
        </w:r>
        <w:r w:rsidR="009448A1" w:rsidRPr="00123C3A">
          <w:rPr>
            <w:rStyle w:val="Hiperpovezava"/>
            <w:noProof/>
          </w:rPr>
          <w:t>Zavorni sistem</w:t>
        </w:r>
        <w:r w:rsidR="009448A1">
          <w:rPr>
            <w:noProof/>
            <w:webHidden/>
          </w:rPr>
          <w:tab/>
        </w:r>
        <w:r w:rsidR="009448A1">
          <w:rPr>
            <w:noProof/>
            <w:webHidden/>
          </w:rPr>
          <w:fldChar w:fldCharType="begin"/>
        </w:r>
        <w:r w:rsidR="009448A1">
          <w:rPr>
            <w:noProof/>
            <w:webHidden/>
          </w:rPr>
          <w:instrText xml:space="preserve"> PAGEREF _Toc226122132 \h </w:instrText>
        </w:r>
        <w:r w:rsidR="009448A1">
          <w:rPr>
            <w:noProof/>
            <w:webHidden/>
          </w:rPr>
        </w:r>
        <w:r w:rsidR="009448A1">
          <w:rPr>
            <w:noProof/>
            <w:webHidden/>
          </w:rPr>
          <w:fldChar w:fldCharType="separate"/>
        </w:r>
        <w:r w:rsidR="00373460">
          <w:rPr>
            <w:noProof/>
            <w:webHidden/>
          </w:rPr>
          <w:t>11</w:t>
        </w:r>
        <w:r w:rsidR="009448A1">
          <w:rPr>
            <w:noProof/>
            <w:webHidden/>
          </w:rPr>
          <w:fldChar w:fldCharType="end"/>
        </w:r>
      </w:hyperlink>
    </w:p>
    <w:p w14:paraId="2ED2B304" w14:textId="2781CF2E"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34" w:history="1">
        <w:r w:rsidR="009448A1" w:rsidRPr="00123C3A">
          <w:rPr>
            <w:rStyle w:val="Hiperpovezava"/>
            <w:noProof/>
          </w:rPr>
          <w:t>1.1.6.2.</w:t>
        </w:r>
        <w:r w:rsidR="009448A1">
          <w:rPr>
            <w:rFonts w:asciiTheme="minorHAnsi" w:eastAsiaTheme="minorEastAsia" w:hAnsiTheme="minorHAnsi" w:cstheme="minorBidi"/>
            <w:noProof/>
            <w:lang w:eastAsia="sl-SI"/>
          </w:rPr>
          <w:tab/>
        </w:r>
        <w:r w:rsidR="009448A1" w:rsidRPr="00123C3A">
          <w:rPr>
            <w:rStyle w:val="Hiperpovezava"/>
            <w:noProof/>
          </w:rPr>
          <w:t>Postajna zavora</w:t>
        </w:r>
        <w:r w:rsidR="009448A1">
          <w:rPr>
            <w:noProof/>
            <w:webHidden/>
          </w:rPr>
          <w:tab/>
        </w:r>
        <w:r w:rsidR="009448A1">
          <w:rPr>
            <w:noProof/>
            <w:webHidden/>
          </w:rPr>
          <w:fldChar w:fldCharType="begin"/>
        </w:r>
        <w:r w:rsidR="009448A1">
          <w:rPr>
            <w:noProof/>
            <w:webHidden/>
          </w:rPr>
          <w:instrText xml:space="preserve"> PAGEREF _Toc226122134 \h </w:instrText>
        </w:r>
        <w:r w:rsidR="009448A1">
          <w:rPr>
            <w:noProof/>
            <w:webHidden/>
          </w:rPr>
        </w:r>
        <w:r w:rsidR="009448A1">
          <w:rPr>
            <w:noProof/>
            <w:webHidden/>
          </w:rPr>
          <w:fldChar w:fldCharType="separate"/>
        </w:r>
        <w:r w:rsidR="00373460">
          <w:rPr>
            <w:noProof/>
            <w:webHidden/>
          </w:rPr>
          <w:t>12</w:t>
        </w:r>
        <w:r w:rsidR="009448A1">
          <w:rPr>
            <w:noProof/>
            <w:webHidden/>
          </w:rPr>
          <w:fldChar w:fldCharType="end"/>
        </w:r>
      </w:hyperlink>
    </w:p>
    <w:p w14:paraId="642A6011" w14:textId="59580CB7"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35" w:history="1">
        <w:r w:rsidR="009448A1" w:rsidRPr="00123C3A">
          <w:rPr>
            <w:rStyle w:val="Hiperpovezava"/>
            <w:noProof/>
          </w:rPr>
          <w:t>1.1.6.3.</w:t>
        </w:r>
        <w:r w:rsidR="009448A1">
          <w:rPr>
            <w:rFonts w:asciiTheme="minorHAnsi" w:eastAsiaTheme="minorEastAsia" w:hAnsiTheme="minorHAnsi" w:cstheme="minorBidi"/>
            <w:noProof/>
            <w:lang w:eastAsia="sl-SI"/>
          </w:rPr>
          <w:tab/>
        </w:r>
        <w:r w:rsidR="009448A1" w:rsidRPr="00123C3A">
          <w:rPr>
            <w:rStyle w:val="Hiperpovezava"/>
            <w:noProof/>
          </w:rPr>
          <w:t>Avtomatično aktiviranje postajne zavore z zaporo speljevanja</w:t>
        </w:r>
        <w:r w:rsidR="009448A1">
          <w:rPr>
            <w:noProof/>
            <w:webHidden/>
          </w:rPr>
          <w:tab/>
        </w:r>
        <w:r w:rsidR="009448A1">
          <w:rPr>
            <w:noProof/>
            <w:webHidden/>
          </w:rPr>
          <w:fldChar w:fldCharType="begin"/>
        </w:r>
        <w:r w:rsidR="009448A1">
          <w:rPr>
            <w:noProof/>
            <w:webHidden/>
          </w:rPr>
          <w:instrText xml:space="preserve"> PAGEREF _Toc226122135 \h </w:instrText>
        </w:r>
        <w:r w:rsidR="009448A1">
          <w:rPr>
            <w:noProof/>
            <w:webHidden/>
          </w:rPr>
        </w:r>
        <w:r w:rsidR="009448A1">
          <w:rPr>
            <w:noProof/>
            <w:webHidden/>
          </w:rPr>
          <w:fldChar w:fldCharType="separate"/>
        </w:r>
        <w:r w:rsidR="00373460">
          <w:rPr>
            <w:noProof/>
            <w:webHidden/>
          </w:rPr>
          <w:t>12</w:t>
        </w:r>
        <w:r w:rsidR="009448A1">
          <w:rPr>
            <w:noProof/>
            <w:webHidden/>
          </w:rPr>
          <w:fldChar w:fldCharType="end"/>
        </w:r>
      </w:hyperlink>
    </w:p>
    <w:p w14:paraId="48B44E2F" w14:textId="6C1224A8"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36" w:history="1">
        <w:r w:rsidR="009448A1" w:rsidRPr="00123C3A">
          <w:rPr>
            <w:rStyle w:val="Hiperpovezava"/>
            <w:noProof/>
          </w:rPr>
          <w:t>1.1.6.4.</w:t>
        </w:r>
        <w:r w:rsidR="009448A1">
          <w:rPr>
            <w:rFonts w:asciiTheme="minorHAnsi" w:eastAsiaTheme="minorEastAsia" w:hAnsiTheme="minorHAnsi" w:cstheme="minorBidi"/>
            <w:noProof/>
            <w:lang w:eastAsia="sl-SI"/>
          </w:rPr>
          <w:tab/>
        </w:r>
        <w:r w:rsidR="009448A1" w:rsidRPr="00123C3A">
          <w:rPr>
            <w:rStyle w:val="Hiperpovezava"/>
            <w:noProof/>
          </w:rPr>
          <w:t>Varovanje v primeru padca zračnega tlaka v zavornem krogu</w:t>
        </w:r>
        <w:r w:rsidR="009448A1">
          <w:rPr>
            <w:noProof/>
            <w:webHidden/>
          </w:rPr>
          <w:tab/>
        </w:r>
        <w:r w:rsidR="009448A1">
          <w:rPr>
            <w:noProof/>
            <w:webHidden/>
          </w:rPr>
          <w:fldChar w:fldCharType="begin"/>
        </w:r>
        <w:r w:rsidR="009448A1">
          <w:rPr>
            <w:noProof/>
            <w:webHidden/>
          </w:rPr>
          <w:instrText xml:space="preserve"> PAGEREF _Toc226122136 \h </w:instrText>
        </w:r>
        <w:r w:rsidR="009448A1">
          <w:rPr>
            <w:noProof/>
            <w:webHidden/>
          </w:rPr>
        </w:r>
        <w:r w:rsidR="009448A1">
          <w:rPr>
            <w:noProof/>
            <w:webHidden/>
          </w:rPr>
          <w:fldChar w:fldCharType="separate"/>
        </w:r>
        <w:r w:rsidR="00373460">
          <w:rPr>
            <w:noProof/>
            <w:webHidden/>
          </w:rPr>
          <w:t>12</w:t>
        </w:r>
        <w:r w:rsidR="009448A1">
          <w:rPr>
            <w:noProof/>
            <w:webHidden/>
          </w:rPr>
          <w:fldChar w:fldCharType="end"/>
        </w:r>
      </w:hyperlink>
    </w:p>
    <w:p w14:paraId="48282B07" w14:textId="69B3DF0D"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37" w:history="1">
        <w:r w:rsidR="009448A1" w:rsidRPr="00123C3A">
          <w:rPr>
            <w:rStyle w:val="Hiperpovezava"/>
            <w:noProof/>
          </w:rPr>
          <w:t>1.1.6.5.</w:t>
        </w:r>
        <w:r w:rsidR="009448A1">
          <w:rPr>
            <w:rFonts w:asciiTheme="minorHAnsi" w:eastAsiaTheme="minorEastAsia" w:hAnsiTheme="minorHAnsi" w:cstheme="minorBidi"/>
            <w:noProof/>
            <w:lang w:eastAsia="sl-SI"/>
          </w:rPr>
          <w:tab/>
        </w:r>
        <w:r w:rsidR="009448A1" w:rsidRPr="00123C3A">
          <w:rPr>
            <w:rStyle w:val="Hiperpovezava"/>
            <w:noProof/>
          </w:rPr>
          <w:t>Deblokada zavornega sistema</w:t>
        </w:r>
        <w:r w:rsidR="009448A1">
          <w:rPr>
            <w:noProof/>
            <w:webHidden/>
          </w:rPr>
          <w:tab/>
        </w:r>
        <w:r w:rsidR="009448A1">
          <w:rPr>
            <w:noProof/>
            <w:webHidden/>
          </w:rPr>
          <w:fldChar w:fldCharType="begin"/>
        </w:r>
        <w:r w:rsidR="009448A1">
          <w:rPr>
            <w:noProof/>
            <w:webHidden/>
          </w:rPr>
          <w:instrText xml:space="preserve"> PAGEREF _Toc226122137 \h </w:instrText>
        </w:r>
        <w:r w:rsidR="009448A1">
          <w:rPr>
            <w:noProof/>
            <w:webHidden/>
          </w:rPr>
        </w:r>
        <w:r w:rsidR="009448A1">
          <w:rPr>
            <w:noProof/>
            <w:webHidden/>
          </w:rPr>
          <w:fldChar w:fldCharType="separate"/>
        </w:r>
        <w:r w:rsidR="00373460">
          <w:rPr>
            <w:noProof/>
            <w:webHidden/>
          </w:rPr>
          <w:t>12</w:t>
        </w:r>
        <w:r w:rsidR="009448A1">
          <w:rPr>
            <w:noProof/>
            <w:webHidden/>
          </w:rPr>
          <w:fldChar w:fldCharType="end"/>
        </w:r>
      </w:hyperlink>
    </w:p>
    <w:p w14:paraId="48079019" w14:textId="5CB8809A"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38" w:history="1">
        <w:r w:rsidR="009448A1" w:rsidRPr="00123C3A">
          <w:rPr>
            <w:rStyle w:val="Hiperpovezava"/>
            <w:noProof/>
          </w:rPr>
          <w:t>1.1.7.</w:t>
        </w:r>
        <w:r w:rsidR="009448A1">
          <w:rPr>
            <w:rFonts w:asciiTheme="minorHAnsi" w:eastAsiaTheme="minorEastAsia" w:hAnsiTheme="minorHAnsi" w:cstheme="minorBidi"/>
            <w:noProof/>
            <w:lang w:eastAsia="sl-SI"/>
          </w:rPr>
          <w:tab/>
        </w:r>
        <w:r w:rsidR="009448A1" w:rsidRPr="00123C3A">
          <w:rPr>
            <w:rStyle w:val="Hiperpovezava"/>
            <w:noProof/>
          </w:rPr>
          <w:t>Nadgradnja avtobusa</w:t>
        </w:r>
        <w:r w:rsidR="009448A1">
          <w:rPr>
            <w:noProof/>
            <w:webHidden/>
          </w:rPr>
          <w:tab/>
        </w:r>
        <w:r w:rsidR="009448A1">
          <w:rPr>
            <w:noProof/>
            <w:webHidden/>
          </w:rPr>
          <w:fldChar w:fldCharType="begin"/>
        </w:r>
        <w:r w:rsidR="009448A1">
          <w:rPr>
            <w:noProof/>
            <w:webHidden/>
          </w:rPr>
          <w:instrText xml:space="preserve"> PAGEREF _Toc226122138 \h </w:instrText>
        </w:r>
        <w:r w:rsidR="009448A1">
          <w:rPr>
            <w:noProof/>
            <w:webHidden/>
          </w:rPr>
        </w:r>
        <w:r w:rsidR="009448A1">
          <w:rPr>
            <w:noProof/>
            <w:webHidden/>
          </w:rPr>
          <w:fldChar w:fldCharType="separate"/>
        </w:r>
        <w:r w:rsidR="00373460">
          <w:rPr>
            <w:noProof/>
            <w:webHidden/>
          </w:rPr>
          <w:t>12</w:t>
        </w:r>
        <w:r w:rsidR="009448A1">
          <w:rPr>
            <w:noProof/>
            <w:webHidden/>
          </w:rPr>
          <w:fldChar w:fldCharType="end"/>
        </w:r>
      </w:hyperlink>
    </w:p>
    <w:p w14:paraId="652FDFC7" w14:textId="54E31927"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39" w:history="1">
        <w:r w:rsidR="009448A1" w:rsidRPr="00123C3A">
          <w:rPr>
            <w:rStyle w:val="Hiperpovezava"/>
            <w:noProof/>
          </w:rPr>
          <w:t>1.1.7.1.</w:t>
        </w:r>
        <w:r w:rsidR="009448A1">
          <w:rPr>
            <w:rFonts w:asciiTheme="minorHAnsi" w:eastAsiaTheme="minorEastAsia" w:hAnsiTheme="minorHAnsi" w:cstheme="minorBidi"/>
            <w:noProof/>
            <w:lang w:eastAsia="sl-SI"/>
          </w:rPr>
          <w:tab/>
        </w:r>
        <w:r w:rsidR="009448A1" w:rsidRPr="00123C3A">
          <w:rPr>
            <w:rStyle w:val="Hiperpovezava"/>
            <w:noProof/>
          </w:rPr>
          <w:t>Protikorozijska zaščita</w:t>
        </w:r>
        <w:r w:rsidR="009448A1">
          <w:rPr>
            <w:noProof/>
            <w:webHidden/>
          </w:rPr>
          <w:tab/>
        </w:r>
        <w:r w:rsidR="009448A1">
          <w:rPr>
            <w:noProof/>
            <w:webHidden/>
          </w:rPr>
          <w:fldChar w:fldCharType="begin"/>
        </w:r>
        <w:r w:rsidR="009448A1">
          <w:rPr>
            <w:noProof/>
            <w:webHidden/>
          </w:rPr>
          <w:instrText xml:space="preserve"> PAGEREF _Toc226122139 \h </w:instrText>
        </w:r>
        <w:r w:rsidR="009448A1">
          <w:rPr>
            <w:noProof/>
            <w:webHidden/>
          </w:rPr>
        </w:r>
        <w:r w:rsidR="009448A1">
          <w:rPr>
            <w:noProof/>
            <w:webHidden/>
          </w:rPr>
          <w:fldChar w:fldCharType="separate"/>
        </w:r>
        <w:r w:rsidR="00373460">
          <w:rPr>
            <w:noProof/>
            <w:webHidden/>
          </w:rPr>
          <w:t>13</w:t>
        </w:r>
        <w:r w:rsidR="009448A1">
          <w:rPr>
            <w:noProof/>
            <w:webHidden/>
          </w:rPr>
          <w:fldChar w:fldCharType="end"/>
        </w:r>
      </w:hyperlink>
    </w:p>
    <w:p w14:paraId="78A8C72E" w14:textId="46D19997"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40" w:history="1">
        <w:r w:rsidR="009448A1" w:rsidRPr="00123C3A">
          <w:rPr>
            <w:rStyle w:val="Hiperpovezava"/>
            <w:noProof/>
          </w:rPr>
          <w:t>1.1.7.2.</w:t>
        </w:r>
        <w:r w:rsidR="009448A1">
          <w:rPr>
            <w:rFonts w:asciiTheme="minorHAnsi" w:eastAsiaTheme="minorEastAsia" w:hAnsiTheme="minorHAnsi" w:cstheme="minorBidi"/>
            <w:noProof/>
            <w:lang w:eastAsia="sl-SI"/>
          </w:rPr>
          <w:tab/>
        </w:r>
        <w:r w:rsidR="009448A1" w:rsidRPr="00123C3A">
          <w:rPr>
            <w:rStyle w:val="Hiperpovezava"/>
            <w:noProof/>
          </w:rPr>
          <w:t>Barvanje avtobusa</w:t>
        </w:r>
        <w:r w:rsidR="009448A1">
          <w:rPr>
            <w:noProof/>
            <w:webHidden/>
          </w:rPr>
          <w:tab/>
        </w:r>
        <w:r w:rsidR="009448A1">
          <w:rPr>
            <w:noProof/>
            <w:webHidden/>
          </w:rPr>
          <w:fldChar w:fldCharType="begin"/>
        </w:r>
        <w:r w:rsidR="009448A1">
          <w:rPr>
            <w:noProof/>
            <w:webHidden/>
          </w:rPr>
          <w:instrText xml:space="preserve"> PAGEREF _Toc226122140 \h </w:instrText>
        </w:r>
        <w:r w:rsidR="009448A1">
          <w:rPr>
            <w:noProof/>
            <w:webHidden/>
          </w:rPr>
        </w:r>
        <w:r w:rsidR="009448A1">
          <w:rPr>
            <w:noProof/>
            <w:webHidden/>
          </w:rPr>
          <w:fldChar w:fldCharType="separate"/>
        </w:r>
        <w:r w:rsidR="00373460">
          <w:rPr>
            <w:noProof/>
            <w:webHidden/>
          </w:rPr>
          <w:t>13</w:t>
        </w:r>
        <w:r w:rsidR="009448A1">
          <w:rPr>
            <w:noProof/>
            <w:webHidden/>
          </w:rPr>
          <w:fldChar w:fldCharType="end"/>
        </w:r>
      </w:hyperlink>
    </w:p>
    <w:p w14:paraId="7DEE3382" w14:textId="30A0986B"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41" w:history="1">
        <w:r w:rsidR="009448A1" w:rsidRPr="00123C3A">
          <w:rPr>
            <w:rStyle w:val="Hiperpovezava"/>
            <w:noProof/>
          </w:rPr>
          <w:t>1.1.7.3.</w:t>
        </w:r>
        <w:r w:rsidR="009448A1">
          <w:rPr>
            <w:rFonts w:asciiTheme="minorHAnsi" w:eastAsiaTheme="minorEastAsia" w:hAnsiTheme="minorHAnsi" w:cstheme="minorBidi"/>
            <w:noProof/>
            <w:lang w:eastAsia="sl-SI"/>
          </w:rPr>
          <w:tab/>
        </w:r>
        <w:r w:rsidR="009448A1" w:rsidRPr="00123C3A">
          <w:rPr>
            <w:rStyle w:val="Hiperpovezava"/>
            <w:noProof/>
          </w:rPr>
          <w:t>Prednji del avtobusa</w:t>
        </w:r>
        <w:r w:rsidR="009448A1">
          <w:rPr>
            <w:noProof/>
            <w:webHidden/>
          </w:rPr>
          <w:tab/>
        </w:r>
        <w:r w:rsidR="009448A1">
          <w:rPr>
            <w:noProof/>
            <w:webHidden/>
          </w:rPr>
          <w:fldChar w:fldCharType="begin"/>
        </w:r>
        <w:r w:rsidR="009448A1">
          <w:rPr>
            <w:noProof/>
            <w:webHidden/>
          </w:rPr>
          <w:instrText xml:space="preserve"> PAGEREF _Toc226122141 \h </w:instrText>
        </w:r>
        <w:r w:rsidR="009448A1">
          <w:rPr>
            <w:noProof/>
            <w:webHidden/>
          </w:rPr>
        </w:r>
        <w:r w:rsidR="009448A1">
          <w:rPr>
            <w:noProof/>
            <w:webHidden/>
          </w:rPr>
          <w:fldChar w:fldCharType="separate"/>
        </w:r>
        <w:r w:rsidR="00373460">
          <w:rPr>
            <w:noProof/>
            <w:webHidden/>
          </w:rPr>
          <w:t>13</w:t>
        </w:r>
        <w:r w:rsidR="009448A1">
          <w:rPr>
            <w:noProof/>
            <w:webHidden/>
          </w:rPr>
          <w:fldChar w:fldCharType="end"/>
        </w:r>
      </w:hyperlink>
    </w:p>
    <w:p w14:paraId="363AEF8C" w14:textId="497543C6"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42" w:history="1">
        <w:r w:rsidR="009448A1" w:rsidRPr="00123C3A">
          <w:rPr>
            <w:rStyle w:val="Hiperpovezava"/>
            <w:noProof/>
          </w:rPr>
          <w:t>1.1.8.</w:t>
        </w:r>
        <w:r w:rsidR="009448A1">
          <w:rPr>
            <w:rFonts w:asciiTheme="minorHAnsi" w:eastAsiaTheme="minorEastAsia" w:hAnsiTheme="minorHAnsi" w:cstheme="minorBidi"/>
            <w:noProof/>
            <w:lang w:eastAsia="sl-SI"/>
          </w:rPr>
          <w:tab/>
        </w:r>
        <w:r w:rsidR="009448A1" w:rsidRPr="00123C3A">
          <w:rPr>
            <w:rStyle w:val="Hiperpovezava"/>
            <w:noProof/>
          </w:rPr>
          <w:t>Karoserija</w:t>
        </w:r>
        <w:r w:rsidR="009448A1">
          <w:rPr>
            <w:noProof/>
            <w:webHidden/>
          </w:rPr>
          <w:tab/>
        </w:r>
        <w:r w:rsidR="009448A1">
          <w:rPr>
            <w:noProof/>
            <w:webHidden/>
          </w:rPr>
          <w:fldChar w:fldCharType="begin"/>
        </w:r>
        <w:r w:rsidR="009448A1">
          <w:rPr>
            <w:noProof/>
            <w:webHidden/>
          </w:rPr>
          <w:instrText xml:space="preserve"> PAGEREF _Toc226122142 \h </w:instrText>
        </w:r>
        <w:r w:rsidR="009448A1">
          <w:rPr>
            <w:noProof/>
            <w:webHidden/>
          </w:rPr>
        </w:r>
        <w:r w:rsidR="009448A1">
          <w:rPr>
            <w:noProof/>
            <w:webHidden/>
          </w:rPr>
          <w:fldChar w:fldCharType="separate"/>
        </w:r>
        <w:r w:rsidR="00373460">
          <w:rPr>
            <w:noProof/>
            <w:webHidden/>
          </w:rPr>
          <w:t>13</w:t>
        </w:r>
        <w:r w:rsidR="009448A1">
          <w:rPr>
            <w:noProof/>
            <w:webHidden/>
          </w:rPr>
          <w:fldChar w:fldCharType="end"/>
        </w:r>
      </w:hyperlink>
    </w:p>
    <w:p w14:paraId="0E04A84D" w14:textId="1179F36A"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43" w:history="1">
        <w:r w:rsidR="009448A1" w:rsidRPr="00123C3A">
          <w:rPr>
            <w:rStyle w:val="Hiperpovezava"/>
            <w:noProof/>
          </w:rPr>
          <w:t>1.1.8.1.</w:t>
        </w:r>
        <w:r w:rsidR="009448A1">
          <w:rPr>
            <w:rFonts w:asciiTheme="minorHAnsi" w:eastAsiaTheme="minorEastAsia" w:hAnsiTheme="minorHAnsi" w:cstheme="minorBidi"/>
            <w:noProof/>
            <w:lang w:eastAsia="sl-SI"/>
          </w:rPr>
          <w:tab/>
        </w:r>
        <w:r w:rsidR="009448A1" w:rsidRPr="00123C3A">
          <w:rPr>
            <w:rStyle w:val="Hiperpovezava"/>
            <w:noProof/>
          </w:rPr>
          <w:t>Odbijači</w:t>
        </w:r>
        <w:r w:rsidR="009448A1">
          <w:rPr>
            <w:noProof/>
            <w:webHidden/>
          </w:rPr>
          <w:tab/>
        </w:r>
        <w:r w:rsidR="009448A1">
          <w:rPr>
            <w:noProof/>
            <w:webHidden/>
          </w:rPr>
          <w:fldChar w:fldCharType="begin"/>
        </w:r>
        <w:r w:rsidR="009448A1">
          <w:rPr>
            <w:noProof/>
            <w:webHidden/>
          </w:rPr>
          <w:instrText xml:space="preserve"> PAGEREF _Toc226122143 \h </w:instrText>
        </w:r>
        <w:r w:rsidR="009448A1">
          <w:rPr>
            <w:noProof/>
            <w:webHidden/>
          </w:rPr>
        </w:r>
        <w:r w:rsidR="009448A1">
          <w:rPr>
            <w:noProof/>
            <w:webHidden/>
          </w:rPr>
          <w:fldChar w:fldCharType="separate"/>
        </w:r>
        <w:r w:rsidR="00373460">
          <w:rPr>
            <w:noProof/>
            <w:webHidden/>
          </w:rPr>
          <w:t>13</w:t>
        </w:r>
        <w:r w:rsidR="009448A1">
          <w:rPr>
            <w:noProof/>
            <w:webHidden/>
          </w:rPr>
          <w:fldChar w:fldCharType="end"/>
        </w:r>
      </w:hyperlink>
    </w:p>
    <w:p w14:paraId="63B94EAA" w14:textId="4467FB1F"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44" w:history="1">
        <w:r w:rsidR="009448A1" w:rsidRPr="00123C3A">
          <w:rPr>
            <w:rStyle w:val="Hiperpovezava"/>
            <w:noProof/>
          </w:rPr>
          <w:t>1.1.8.2.</w:t>
        </w:r>
        <w:r w:rsidR="009448A1">
          <w:rPr>
            <w:rFonts w:asciiTheme="minorHAnsi" w:eastAsiaTheme="minorEastAsia" w:hAnsiTheme="minorHAnsi" w:cstheme="minorBidi"/>
            <w:noProof/>
            <w:lang w:eastAsia="sl-SI"/>
          </w:rPr>
          <w:tab/>
        </w:r>
        <w:r w:rsidR="009448A1" w:rsidRPr="00123C3A">
          <w:rPr>
            <w:rStyle w:val="Hiperpovezava"/>
            <w:noProof/>
          </w:rPr>
          <w:t>Vetrobransko steklo</w:t>
        </w:r>
        <w:r w:rsidR="009448A1">
          <w:rPr>
            <w:noProof/>
            <w:webHidden/>
          </w:rPr>
          <w:tab/>
        </w:r>
        <w:r w:rsidR="009448A1">
          <w:rPr>
            <w:noProof/>
            <w:webHidden/>
          </w:rPr>
          <w:fldChar w:fldCharType="begin"/>
        </w:r>
        <w:r w:rsidR="009448A1">
          <w:rPr>
            <w:noProof/>
            <w:webHidden/>
          </w:rPr>
          <w:instrText xml:space="preserve"> PAGEREF _Toc226122144 \h </w:instrText>
        </w:r>
        <w:r w:rsidR="009448A1">
          <w:rPr>
            <w:noProof/>
            <w:webHidden/>
          </w:rPr>
        </w:r>
        <w:r w:rsidR="009448A1">
          <w:rPr>
            <w:noProof/>
            <w:webHidden/>
          </w:rPr>
          <w:fldChar w:fldCharType="separate"/>
        </w:r>
        <w:r w:rsidR="00373460">
          <w:rPr>
            <w:noProof/>
            <w:webHidden/>
          </w:rPr>
          <w:t>14</w:t>
        </w:r>
        <w:r w:rsidR="009448A1">
          <w:rPr>
            <w:noProof/>
            <w:webHidden/>
          </w:rPr>
          <w:fldChar w:fldCharType="end"/>
        </w:r>
      </w:hyperlink>
    </w:p>
    <w:p w14:paraId="570BAE8B" w14:textId="39B3B48B"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45" w:history="1">
        <w:r w:rsidR="009448A1" w:rsidRPr="00123C3A">
          <w:rPr>
            <w:rStyle w:val="Hiperpovezava"/>
            <w:noProof/>
          </w:rPr>
          <w:t>1.1.8.3.</w:t>
        </w:r>
        <w:r w:rsidR="009448A1">
          <w:rPr>
            <w:rFonts w:asciiTheme="minorHAnsi" w:eastAsiaTheme="minorEastAsia" w:hAnsiTheme="minorHAnsi" w:cstheme="minorBidi"/>
            <w:noProof/>
            <w:lang w:eastAsia="sl-SI"/>
          </w:rPr>
          <w:tab/>
        </w:r>
        <w:r w:rsidR="009448A1" w:rsidRPr="00123C3A">
          <w:rPr>
            <w:rStyle w:val="Hiperpovezava"/>
            <w:noProof/>
          </w:rPr>
          <w:t>Brisalci stekel</w:t>
        </w:r>
        <w:r w:rsidR="009448A1">
          <w:rPr>
            <w:noProof/>
            <w:webHidden/>
          </w:rPr>
          <w:tab/>
        </w:r>
        <w:r w:rsidR="009448A1">
          <w:rPr>
            <w:noProof/>
            <w:webHidden/>
          </w:rPr>
          <w:fldChar w:fldCharType="begin"/>
        </w:r>
        <w:r w:rsidR="009448A1">
          <w:rPr>
            <w:noProof/>
            <w:webHidden/>
          </w:rPr>
          <w:instrText xml:space="preserve"> PAGEREF _Toc226122145 \h </w:instrText>
        </w:r>
        <w:r w:rsidR="009448A1">
          <w:rPr>
            <w:noProof/>
            <w:webHidden/>
          </w:rPr>
        </w:r>
        <w:r w:rsidR="009448A1">
          <w:rPr>
            <w:noProof/>
            <w:webHidden/>
          </w:rPr>
          <w:fldChar w:fldCharType="separate"/>
        </w:r>
        <w:r w:rsidR="00373460">
          <w:rPr>
            <w:noProof/>
            <w:webHidden/>
          </w:rPr>
          <w:t>14</w:t>
        </w:r>
        <w:r w:rsidR="009448A1">
          <w:rPr>
            <w:noProof/>
            <w:webHidden/>
          </w:rPr>
          <w:fldChar w:fldCharType="end"/>
        </w:r>
      </w:hyperlink>
    </w:p>
    <w:p w14:paraId="7633DBB7" w14:textId="3881969E" w:rsidR="009448A1" w:rsidRDefault="008C2A41">
      <w:pPr>
        <w:pStyle w:val="Kazalovsebine5"/>
        <w:tabs>
          <w:tab w:val="left" w:pos="1768"/>
          <w:tab w:val="right" w:leader="dot" w:pos="9071"/>
        </w:tabs>
        <w:rPr>
          <w:rFonts w:asciiTheme="minorHAnsi" w:eastAsiaTheme="minorEastAsia" w:hAnsiTheme="minorHAnsi" w:cstheme="minorBidi"/>
          <w:noProof/>
          <w:lang w:eastAsia="sl-SI"/>
        </w:rPr>
      </w:pPr>
      <w:hyperlink w:anchor="_Toc226122146" w:history="1">
        <w:r w:rsidR="009448A1" w:rsidRPr="00123C3A">
          <w:rPr>
            <w:rStyle w:val="Hiperpovezava"/>
            <w:noProof/>
          </w:rPr>
          <w:t>1.1.8.4.</w:t>
        </w:r>
        <w:r w:rsidR="009448A1">
          <w:rPr>
            <w:rFonts w:asciiTheme="minorHAnsi" w:eastAsiaTheme="minorEastAsia" w:hAnsiTheme="minorHAnsi" w:cstheme="minorBidi"/>
            <w:noProof/>
            <w:lang w:eastAsia="sl-SI"/>
          </w:rPr>
          <w:tab/>
        </w:r>
        <w:r w:rsidR="009448A1" w:rsidRPr="00123C3A">
          <w:rPr>
            <w:rStyle w:val="Hiperpovezava"/>
            <w:noProof/>
          </w:rPr>
          <w:t>Zasteklitev</w:t>
        </w:r>
        <w:r w:rsidR="009448A1">
          <w:rPr>
            <w:noProof/>
            <w:webHidden/>
          </w:rPr>
          <w:tab/>
        </w:r>
        <w:r w:rsidR="009448A1">
          <w:rPr>
            <w:noProof/>
            <w:webHidden/>
          </w:rPr>
          <w:fldChar w:fldCharType="begin"/>
        </w:r>
        <w:r w:rsidR="009448A1">
          <w:rPr>
            <w:noProof/>
            <w:webHidden/>
          </w:rPr>
          <w:instrText xml:space="preserve"> PAGEREF _Toc226122146 \h </w:instrText>
        </w:r>
        <w:r w:rsidR="009448A1">
          <w:rPr>
            <w:noProof/>
            <w:webHidden/>
          </w:rPr>
        </w:r>
        <w:r w:rsidR="009448A1">
          <w:rPr>
            <w:noProof/>
            <w:webHidden/>
          </w:rPr>
          <w:fldChar w:fldCharType="separate"/>
        </w:r>
        <w:r w:rsidR="00373460">
          <w:rPr>
            <w:noProof/>
            <w:webHidden/>
          </w:rPr>
          <w:t>14</w:t>
        </w:r>
        <w:r w:rsidR="009448A1">
          <w:rPr>
            <w:noProof/>
            <w:webHidden/>
          </w:rPr>
          <w:fldChar w:fldCharType="end"/>
        </w:r>
      </w:hyperlink>
    </w:p>
    <w:p w14:paraId="3E80F7C9" w14:textId="08B21AEB"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47" w:history="1">
        <w:r w:rsidR="009448A1" w:rsidRPr="00123C3A">
          <w:rPr>
            <w:rStyle w:val="Hiperpovezava"/>
            <w:noProof/>
          </w:rPr>
          <w:t>1.1.9.</w:t>
        </w:r>
        <w:r w:rsidR="009448A1">
          <w:rPr>
            <w:rFonts w:asciiTheme="minorHAnsi" w:eastAsiaTheme="minorEastAsia" w:hAnsiTheme="minorHAnsi" w:cstheme="minorBidi"/>
            <w:noProof/>
            <w:lang w:eastAsia="sl-SI"/>
          </w:rPr>
          <w:tab/>
        </w:r>
        <w:r w:rsidR="009448A1" w:rsidRPr="00123C3A">
          <w:rPr>
            <w:rStyle w:val="Hiperpovezava"/>
            <w:noProof/>
          </w:rPr>
          <w:t>Vleka vozila</w:t>
        </w:r>
        <w:r w:rsidR="009448A1">
          <w:rPr>
            <w:noProof/>
            <w:webHidden/>
          </w:rPr>
          <w:tab/>
        </w:r>
        <w:r w:rsidR="009448A1">
          <w:rPr>
            <w:noProof/>
            <w:webHidden/>
          </w:rPr>
          <w:fldChar w:fldCharType="begin"/>
        </w:r>
        <w:r w:rsidR="009448A1">
          <w:rPr>
            <w:noProof/>
            <w:webHidden/>
          </w:rPr>
          <w:instrText xml:space="preserve"> PAGEREF _Toc226122147 \h </w:instrText>
        </w:r>
        <w:r w:rsidR="009448A1">
          <w:rPr>
            <w:noProof/>
            <w:webHidden/>
          </w:rPr>
        </w:r>
        <w:r w:rsidR="009448A1">
          <w:rPr>
            <w:noProof/>
            <w:webHidden/>
          </w:rPr>
          <w:fldChar w:fldCharType="separate"/>
        </w:r>
        <w:r w:rsidR="00373460">
          <w:rPr>
            <w:noProof/>
            <w:webHidden/>
          </w:rPr>
          <w:t>15</w:t>
        </w:r>
        <w:r w:rsidR="009448A1">
          <w:rPr>
            <w:noProof/>
            <w:webHidden/>
          </w:rPr>
          <w:fldChar w:fldCharType="end"/>
        </w:r>
      </w:hyperlink>
    </w:p>
    <w:p w14:paraId="74AEC10B" w14:textId="54B23FA3"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48" w:history="1">
        <w:r w:rsidR="009448A1" w:rsidRPr="00123C3A">
          <w:rPr>
            <w:rStyle w:val="Hiperpovezava"/>
            <w:noProof/>
          </w:rPr>
          <w:t>1.1.10.</w:t>
        </w:r>
        <w:r w:rsidR="009448A1">
          <w:rPr>
            <w:rFonts w:asciiTheme="minorHAnsi" w:eastAsiaTheme="minorEastAsia" w:hAnsiTheme="minorHAnsi" w:cstheme="minorBidi"/>
            <w:noProof/>
            <w:lang w:eastAsia="sl-SI"/>
          </w:rPr>
          <w:tab/>
        </w:r>
        <w:r w:rsidR="009448A1" w:rsidRPr="00123C3A">
          <w:rPr>
            <w:rStyle w:val="Hiperpovezava"/>
            <w:noProof/>
          </w:rPr>
          <w:t>Vrata</w:t>
        </w:r>
        <w:r w:rsidR="009448A1">
          <w:rPr>
            <w:noProof/>
            <w:webHidden/>
          </w:rPr>
          <w:tab/>
        </w:r>
        <w:r w:rsidR="009448A1">
          <w:rPr>
            <w:noProof/>
            <w:webHidden/>
          </w:rPr>
          <w:fldChar w:fldCharType="begin"/>
        </w:r>
        <w:r w:rsidR="009448A1">
          <w:rPr>
            <w:noProof/>
            <w:webHidden/>
          </w:rPr>
          <w:instrText xml:space="preserve"> PAGEREF _Toc226122148 \h </w:instrText>
        </w:r>
        <w:r w:rsidR="009448A1">
          <w:rPr>
            <w:noProof/>
            <w:webHidden/>
          </w:rPr>
        </w:r>
        <w:r w:rsidR="009448A1">
          <w:rPr>
            <w:noProof/>
            <w:webHidden/>
          </w:rPr>
          <w:fldChar w:fldCharType="separate"/>
        </w:r>
        <w:r w:rsidR="00373460">
          <w:rPr>
            <w:noProof/>
            <w:webHidden/>
          </w:rPr>
          <w:t>15</w:t>
        </w:r>
        <w:r w:rsidR="009448A1">
          <w:rPr>
            <w:noProof/>
            <w:webHidden/>
          </w:rPr>
          <w:fldChar w:fldCharType="end"/>
        </w:r>
      </w:hyperlink>
    </w:p>
    <w:p w14:paraId="6F30B9D4" w14:textId="2903A999"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49" w:history="1">
        <w:r w:rsidR="009448A1" w:rsidRPr="00123C3A">
          <w:rPr>
            <w:rStyle w:val="Hiperpovezava"/>
            <w:noProof/>
          </w:rPr>
          <w:t>1.1.10.1.</w:t>
        </w:r>
        <w:r w:rsidR="009448A1">
          <w:rPr>
            <w:rFonts w:asciiTheme="minorHAnsi" w:eastAsiaTheme="minorEastAsia" w:hAnsiTheme="minorHAnsi" w:cstheme="minorBidi"/>
            <w:noProof/>
            <w:lang w:eastAsia="sl-SI"/>
          </w:rPr>
          <w:tab/>
        </w:r>
        <w:r w:rsidR="009448A1" w:rsidRPr="00123C3A">
          <w:rPr>
            <w:rStyle w:val="Hiperpovezava"/>
            <w:noProof/>
          </w:rPr>
          <w:t>Krmiljenje in varovanje vrat</w:t>
        </w:r>
        <w:r w:rsidR="009448A1">
          <w:rPr>
            <w:noProof/>
            <w:webHidden/>
          </w:rPr>
          <w:tab/>
        </w:r>
        <w:r w:rsidR="009448A1">
          <w:rPr>
            <w:noProof/>
            <w:webHidden/>
          </w:rPr>
          <w:fldChar w:fldCharType="begin"/>
        </w:r>
        <w:r w:rsidR="009448A1">
          <w:rPr>
            <w:noProof/>
            <w:webHidden/>
          </w:rPr>
          <w:instrText xml:space="preserve"> PAGEREF _Toc226122149 \h </w:instrText>
        </w:r>
        <w:r w:rsidR="009448A1">
          <w:rPr>
            <w:noProof/>
            <w:webHidden/>
          </w:rPr>
        </w:r>
        <w:r w:rsidR="009448A1">
          <w:rPr>
            <w:noProof/>
            <w:webHidden/>
          </w:rPr>
          <w:fldChar w:fldCharType="separate"/>
        </w:r>
        <w:r w:rsidR="00373460">
          <w:rPr>
            <w:noProof/>
            <w:webHidden/>
          </w:rPr>
          <w:t>15</w:t>
        </w:r>
        <w:r w:rsidR="009448A1">
          <w:rPr>
            <w:noProof/>
            <w:webHidden/>
          </w:rPr>
          <w:fldChar w:fldCharType="end"/>
        </w:r>
      </w:hyperlink>
    </w:p>
    <w:p w14:paraId="3B55FD84" w14:textId="180E663F"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50" w:history="1">
        <w:r w:rsidR="009448A1" w:rsidRPr="00123C3A">
          <w:rPr>
            <w:rStyle w:val="Hiperpovezava"/>
            <w:noProof/>
          </w:rPr>
          <w:t>1.1.10.2.</w:t>
        </w:r>
        <w:r w:rsidR="009448A1">
          <w:rPr>
            <w:rFonts w:asciiTheme="minorHAnsi" w:eastAsiaTheme="minorEastAsia" w:hAnsiTheme="minorHAnsi" w:cstheme="minorBidi"/>
            <w:noProof/>
            <w:lang w:eastAsia="sl-SI"/>
          </w:rPr>
          <w:tab/>
        </w:r>
        <w:r w:rsidR="009448A1" w:rsidRPr="00123C3A">
          <w:rPr>
            <w:rStyle w:val="Hiperpovezava"/>
            <w:noProof/>
          </w:rPr>
          <w:t>Odpiranje 1. vrat</w:t>
        </w:r>
        <w:r w:rsidR="009448A1">
          <w:rPr>
            <w:noProof/>
            <w:webHidden/>
          </w:rPr>
          <w:tab/>
        </w:r>
        <w:r w:rsidR="009448A1">
          <w:rPr>
            <w:noProof/>
            <w:webHidden/>
          </w:rPr>
          <w:fldChar w:fldCharType="begin"/>
        </w:r>
        <w:r w:rsidR="009448A1">
          <w:rPr>
            <w:noProof/>
            <w:webHidden/>
          </w:rPr>
          <w:instrText xml:space="preserve"> PAGEREF _Toc226122150 \h </w:instrText>
        </w:r>
        <w:r w:rsidR="009448A1">
          <w:rPr>
            <w:noProof/>
            <w:webHidden/>
          </w:rPr>
        </w:r>
        <w:r w:rsidR="009448A1">
          <w:rPr>
            <w:noProof/>
            <w:webHidden/>
          </w:rPr>
          <w:fldChar w:fldCharType="separate"/>
        </w:r>
        <w:r w:rsidR="00373460">
          <w:rPr>
            <w:noProof/>
            <w:webHidden/>
          </w:rPr>
          <w:t>15</w:t>
        </w:r>
        <w:r w:rsidR="009448A1">
          <w:rPr>
            <w:noProof/>
            <w:webHidden/>
          </w:rPr>
          <w:fldChar w:fldCharType="end"/>
        </w:r>
      </w:hyperlink>
    </w:p>
    <w:p w14:paraId="6CEB8266" w14:textId="1D740D64"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51" w:history="1">
        <w:r w:rsidR="009448A1" w:rsidRPr="00123C3A">
          <w:rPr>
            <w:rStyle w:val="Hiperpovezava"/>
            <w:noProof/>
          </w:rPr>
          <w:t>1.1.10.3.</w:t>
        </w:r>
        <w:r w:rsidR="009448A1">
          <w:rPr>
            <w:rFonts w:asciiTheme="minorHAnsi" w:eastAsiaTheme="minorEastAsia" w:hAnsiTheme="minorHAnsi" w:cstheme="minorBidi"/>
            <w:noProof/>
            <w:lang w:eastAsia="sl-SI"/>
          </w:rPr>
          <w:tab/>
        </w:r>
        <w:r w:rsidR="009448A1" w:rsidRPr="00123C3A">
          <w:rPr>
            <w:rStyle w:val="Hiperpovezava"/>
            <w:noProof/>
          </w:rPr>
          <w:t>Odpiranje 2. in 3. vrat</w:t>
        </w:r>
        <w:r w:rsidR="009448A1">
          <w:rPr>
            <w:noProof/>
            <w:webHidden/>
          </w:rPr>
          <w:tab/>
        </w:r>
        <w:r w:rsidR="009448A1">
          <w:rPr>
            <w:noProof/>
            <w:webHidden/>
          </w:rPr>
          <w:fldChar w:fldCharType="begin"/>
        </w:r>
        <w:r w:rsidR="009448A1">
          <w:rPr>
            <w:noProof/>
            <w:webHidden/>
          </w:rPr>
          <w:instrText xml:space="preserve"> PAGEREF _Toc226122151 \h </w:instrText>
        </w:r>
        <w:r w:rsidR="009448A1">
          <w:rPr>
            <w:noProof/>
            <w:webHidden/>
          </w:rPr>
        </w:r>
        <w:r w:rsidR="009448A1">
          <w:rPr>
            <w:noProof/>
            <w:webHidden/>
          </w:rPr>
          <w:fldChar w:fldCharType="separate"/>
        </w:r>
        <w:r w:rsidR="00373460">
          <w:rPr>
            <w:noProof/>
            <w:webHidden/>
          </w:rPr>
          <w:t>16</w:t>
        </w:r>
        <w:r w:rsidR="009448A1">
          <w:rPr>
            <w:noProof/>
            <w:webHidden/>
          </w:rPr>
          <w:fldChar w:fldCharType="end"/>
        </w:r>
      </w:hyperlink>
    </w:p>
    <w:p w14:paraId="21F66DE8" w14:textId="235A8A51"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52" w:history="1">
        <w:r w:rsidR="009448A1" w:rsidRPr="00123C3A">
          <w:rPr>
            <w:rStyle w:val="Hiperpovezava"/>
            <w:noProof/>
          </w:rPr>
          <w:t>1.1.10.4.</w:t>
        </w:r>
        <w:r w:rsidR="009448A1">
          <w:rPr>
            <w:rFonts w:asciiTheme="minorHAnsi" w:eastAsiaTheme="minorEastAsia" w:hAnsiTheme="minorHAnsi" w:cstheme="minorBidi"/>
            <w:noProof/>
            <w:lang w:eastAsia="sl-SI"/>
          </w:rPr>
          <w:tab/>
        </w:r>
        <w:r w:rsidR="009448A1" w:rsidRPr="00123C3A">
          <w:rPr>
            <w:rStyle w:val="Hiperpovezava"/>
            <w:noProof/>
          </w:rPr>
          <w:t>Vstop in izstop</w:t>
        </w:r>
        <w:r w:rsidR="009448A1">
          <w:rPr>
            <w:noProof/>
            <w:webHidden/>
          </w:rPr>
          <w:tab/>
        </w:r>
        <w:r w:rsidR="009448A1">
          <w:rPr>
            <w:noProof/>
            <w:webHidden/>
          </w:rPr>
          <w:fldChar w:fldCharType="begin"/>
        </w:r>
        <w:r w:rsidR="009448A1">
          <w:rPr>
            <w:noProof/>
            <w:webHidden/>
          </w:rPr>
          <w:instrText xml:space="preserve"> PAGEREF _Toc226122152 \h </w:instrText>
        </w:r>
        <w:r w:rsidR="009448A1">
          <w:rPr>
            <w:noProof/>
            <w:webHidden/>
          </w:rPr>
        </w:r>
        <w:r w:rsidR="009448A1">
          <w:rPr>
            <w:noProof/>
            <w:webHidden/>
          </w:rPr>
          <w:fldChar w:fldCharType="separate"/>
        </w:r>
        <w:r w:rsidR="00373460">
          <w:rPr>
            <w:noProof/>
            <w:webHidden/>
          </w:rPr>
          <w:t>17</w:t>
        </w:r>
        <w:r w:rsidR="009448A1">
          <w:rPr>
            <w:noProof/>
            <w:webHidden/>
          </w:rPr>
          <w:fldChar w:fldCharType="end"/>
        </w:r>
      </w:hyperlink>
    </w:p>
    <w:p w14:paraId="05E311A9" w14:textId="46B93714"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53" w:history="1">
        <w:r w:rsidR="009448A1" w:rsidRPr="00123C3A">
          <w:rPr>
            <w:rStyle w:val="Hiperpovezava"/>
            <w:noProof/>
          </w:rPr>
          <w:t>1.1.10.5.</w:t>
        </w:r>
        <w:r w:rsidR="009448A1">
          <w:rPr>
            <w:rFonts w:asciiTheme="minorHAnsi" w:eastAsiaTheme="minorEastAsia" w:hAnsiTheme="minorHAnsi" w:cstheme="minorBidi"/>
            <w:noProof/>
            <w:lang w:eastAsia="sl-SI"/>
          </w:rPr>
          <w:tab/>
        </w:r>
        <w:r w:rsidR="009448A1" w:rsidRPr="00123C3A">
          <w:rPr>
            <w:rStyle w:val="Hiperpovezava"/>
            <w:noProof/>
          </w:rPr>
          <w:t>Ključavnice na vratih</w:t>
        </w:r>
        <w:r w:rsidR="009448A1">
          <w:rPr>
            <w:noProof/>
            <w:webHidden/>
          </w:rPr>
          <w:tab/>
        </w:r>
        <w:r w:rsidR="009448A1">
          <w:rPr>
            <w:noProof/>
            <w:webHidden/>
          </w:rPr>
          <w:fldChar w:fldCharType="begin"/>
        </w:r>
        <w:r w:rsidR="009448A1">
          <w:rPr>
            <w:noProof/>
            <w:webHidden/>
          </w:rPr>
          <w:instrText xml:space="preserve"> PAGEREF _Toc226122153 \h </w:instrText>
        </w:r>
        <w:r w:rsidR="009448A1">
          <w:rPr>
            <w:noProof/>
            <w:webHidden/>
          </w:rPr>
        </w:r>
        <w:r w:rsidR="009448A1">
          <w:rPr>
            <w:noProof/>
            <w:webHidden/>
          </w:rPr>
          <w:fldChar w:fldCharType="separate"/>
        </w:r>
        <w:r w:rsidR="00373460">
          <w:rPr>
            <w:noProof/>
            <w:webHidden/>
          </w:rPr>
          <w:t>17</w:t>
        </w:r>
        <w:r w:rsidR="009448A1">
          <w:rPr>
            <w:noProof/>
            <w:webHidden/>
          </w:rPr>
          <w:fldChar w:fldCharType="end"/>
        </w:r>
      </w:hyperlink>
    </w:p>
    <w:p w14:paraId="73293298" w14:textId="699A4C70"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54" w:history="1">
        <w:r w:rsidR="009448A1" w:rsidRPr="00123C3A">
          <w:rPr>
            <w:rStyle w:val="Hiperpovezava"/>
            <w:noProof/>
          </w:rPr>
          <w:t>1.1.11.</w:t>
        </w:r>
        <w:r w:rsidR="009448A1">
          <w:rPr>
            <w:rFonts w:asciiTheme="minorHAnsi" w:eastAsiaTheme="minorEastAsia" w:hAnsiTheme="minorHAnsi" w:cstheme="minorBidi"/>
            <w:noProof/>
            <w:lang w:eastAsia="sl-SI"/>
          </w:rPr>
          <w:tab/>
        </w:r>
        <w:r w:rsidR="009448A1" w:rsidRPr="00123C3A">
          <w:rPr>
            <w:rStyle w:val="Hiperpovezava"/>
            <w:noProof/>
          </w:rPr>
          <w:t>Sušilnik zraka</w:t>
        </w:r>
        <w:r w:rsidR="009448A1">
          <w:rPr>
            <w:noProof/>
            <w:webHidden/>
          </w:rPr>
          <w:tab/>
        </w:r>
        <w:r w:rsidR="009448A1">
          <w:rPr>
            <w:noProof/>
            <w:webHidden/>
          </w:rPr>
          <w:fldChar w:fldCharType="begin"/>
        </w:r>
        <w:r w:rsidR="009448A1">
          <w:rPr>
            <w:noProof/>
            <w:webHidden/>
          </w:rPr>
          <w:instrText xml:space="preserve"> PAGEREF _Toc226122154 \h </w:instrText>
        </w:r>
        <w:r w:rsidR="009448A1">
          <w:rPr>
            <w:noProof/>
            <w:webHidden/>
          </w:rPr>
        </w:r>
        <w:r w:rsidR="009448A1">
          <w:rPr>
            <w:noProof/>
            <w:webHidden/>
          </w:rPr>
          <w:fldChar w:fldCharType="separate"/>
        </w:r>
        <w:r w:rsidR="00373460">
          <w:rPr>
            <w:noProof/>
            <w:webHidden/>
          </w:rPr>
          <w:t>17</w:t>
        </w:r>
        <w:r w:rsidR="009448A1">
          <w:rPr>
            <w:noProof/>
            <w:webHidden/>
          </w:rPr>
          <w:fldChar w:fldCharType="end"/>
        </w:r>
      </w:hyperlink>
    </w:p>
    <w:p w14:paraId="0E86E5E3" w14:textId="5C6C2EC8"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55" w:history="1">
        <w:r w:rsidR="009448A1" w:rsidRPr="00123C3A">
          <w:rPr>
            <w:rStyle w:val="Hiperpovezava"/>
            <w:noProof/>
          </w:rPr>
          <w:t>1.1.12.</w:t>
        </w:r>
        <w:r w:rsidR="009448A1">
          <w:rPr>
            <w:rFonts w:asciiTheme="minorHAnsi" w:eastAsiaTheme="minorEastAsia" w:hAnsiTheme="minorHAnsi" w:cstheme="minorBidi"/>
            <w:noProof/>
            <w:lang w:eastAsia="sl-SI"/>
          </w:rPr>
          <w:tab/>
        </w:r>
        <w:r w:rsidR="009448A1" w:rsidRPr="00123C3A">
          <w:rPr>
            <w:rStyle w:val="Hiperpovezava"/>
            <w:noProof/>
          </w:rPr>
          <w:t>Priključki za preizkus delovanja posameznih sistemov vozila</w:t>
        </w:r>
        <w:r w:rsidR="009448A1">
          <w:rPr>
            <w:noProof/>
            <w:webHidden/>
          </w:rPr>
          <w:tab/>
        </w:r>
        <w:r w:rsidR="009448A1">
          <w:rPr>
            <w:noProof/>
            <w:webHidden/>
          </w:rPr>
          <w:fldChar w:fldCharType="begin"/>
        </w:r>
        <w:r w:rsidR="009448A1">
          <w:rPr>
            <w:noProof/>
            <w:webHidden/>
          </w:rPr>
          <w:instrText xml:space="preserve"> PAGEREF _Toc226122155 \h </w:instrText>
        </w:r>
        <w:r w:rsidR="009448A1">
          <w:rPr>
            <w:noProof/>
            <w:webHidden/>
          </w:rPr>
        </w:r>
        <w:r w:rsidR="009448A1">
          <w:rPr>
            <w:noProof/>
            <w:webHidden/>
          </w:rPr>
          <w:fldChar w:fldCharType="separate"/>
        </w:r>
        <w:r w:rsidR="00373460">
          <w:rPr>
            <w:noProof/>
            <w:webHidden/>
          </w:rPr>
          <w:t>17</w:t>
        </w:r>
        <w:r w:rsidR="009448A1">
          <w:rPr>
            <w:noProof/>
            <w:webHidden/>
          </w:rPr>
          <w:fldChar w:fldCharType="end"/>
        </w:r>
      </w:hyperlink>
    </w:p>
    <w:p w14:paraId="682DE1E5" w14:textId="278AE084"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56" w:history="1">
        <w:r w:rsidR="009448A1" w:rsidRPr="00123C3A">
          <w:rPr>
            <w:rStyle w:val="Hiperpovezava"/>
            <w:noProof/>
          </w:rPr>
          <w:t>1.1.12.1.</w:t>
        </w:r>
        <w:r w:rsidR="009448A1">
          <w:rPr>
            <w:rFonts w:asciiTheme="minorHAnsi" w:eastAsiaTheme="minorEastAsia" w:hAnsiTheme="minorHAnsi" w:cstheme="minorBidi"/>
            <w:noProof/>
            <w:lang w:eastAsia="sl-SI"/>
          </w:rPr>
          <w:tab/>
        </w:r>
        <w:r w:rsidR="009448A1" w:rsidRPr="00123C3A">
          <w:rPr>
            <w:rStyle w:val="Hiperpovezava"/>
            <w:noProof/>
          </w:rPr>
          <w:t>Priključek za polnitev komprimiranega zraka</w:t>
        </w:r>
        <w:r w:rsidR="009448A1">
          <w:rPr>
            <w:noProof/>
            <w:webHidden/>
          </w:rPr>
          <w:tab/>
        </w:r>
        <w:r w:rsidR="009448A1">
          <w:rPr>
            <w:noProof/>
            <w:webHidden/>
          </w:rPr>
          <w:fldChar w:fldCharType="begin"/>
        </w:r>
        <w:r w:rsidR="009448A1">
          <w:rPr>
            <w:noProof/>
            <w:webHidden/>
          </w:rPr>
          <w:instrText xml:space="preserve"> PAGEREF _Toc226122156 \h </w:instrText>
        </w:r>
        <w:r w:rsidR="009448A1">
          <w:rPr>
            <w:noProof/>
            <w:webHidden/>
          </w:rPr>
        </w:r>
        <w:r w:rsidR="009448A1">
          <w:rPr>
            <w:noProof/>
            <w:webHidden/>
          </w:rPr>
          <w:fldChar w:fldCharType="separate"/>
        </w:r>
        <w:r w:rsidR="00373460">
          <w:rPr>
            <w:noProof/>
            <w:webHidden/>
          </w:rPr>
          <w:t>17</w:t>
        </w:r>
        <w:r w:rsidR="009448A1">
          <w:rPr>
            <w:noProof/>
            <w:webHidden/>
          </w:rPr>
          <w:fldChar w:fldCharType="end"/>
        </w:r>
      </w:hyperlink>
    </w:p>
    <w:p w14:paraId="43400361" w14:textId="4B7DABFA"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57" w:history="1">
        <w:r w:rsidR="009448A1" w:rsidRPr="00123C3A">
          <w:rPr>
            <w:rStyle w:val="Hiperpovezava"/>
            <w:noProof/>
          </w:rPr>
          <w:t>1.1.12.2.</w:t>
        </w:r>
        <w:r w:rsidR="009448A1">
          <w:rPr>
            <w:rFonts w:asciiTheme="minorHAnsi" w:eastAsiaTheme="minorEastAsia" w:hAnsiTheme="minorHAnsi" w:cstheme="minorBidi"/>
            <w:noProof/>
            <w:lang w:eastAsia="sl-SI"/>
          </w:rPr>
          <w:tab/>
        </w:r>
        <w:r w:rsidR="009448A1" w:rsidRPr="00123C3A">
          <w:rPr>
            <w:rStyle w:val="Hiperpovezava"/>
            <w:noProof/>
          </w:rPr>
          <w:t>Rezervoarji za hladilno vodo, hidravlično olje in volansko olje</w:t>
        </w:r>
        <w:r w:rsidR="009448A1">
          <w:rPr>
            <w:noProof/>
            <w:webHidden/>
          </w:rPr>
          <w:tab/>
        </w:r>
        <w:r w:rsidR="009448A1">
          <w:rPr>
            <w:noProof/>
            <w:webHidden/>
          </w:rPr>
          <w:fldChar w:fldCharType="begin"/>
        </w:r>
        <w:r w:rsidR="009448A1">
          <w:rPr>
            <w:noProof/>
            <w:webHidden/>
          </w:rPr>
          <w:instrText xml:space="preserve"> PAGEREF _Toc226122157 \h </w:instrText>
        </w:r>
        <w:r w:rsidR="009448A1">
          <w:rPr>
            <w:noProof/>
            <w:webHidden/>
          </w:rPr>
        </w:r>
        <w:r w:rsidR="009448A1">
          <w:rPr>
            <w:noProof/>
            <w:webHidden/>
          </w:rPr>
          <w:fldChar w:fldCharType="separate"/>
        </w:r>
        <w:r w:rsidR="00373460">
          <w:rPr>
            <w:noProof/>
            <w:webHidden/>
          </w:rPr>
          <w:t>18</w:t>
        </w:r>
        <w:r w:rsidR="009448A1">
          <w:rPr>
            <w:noProof/>
            <w:webHidden/>
          </w:rPr>
          <w:fldChar w:fldCharType="end"/>
        </w:r>
      </w:hyperlink>
    </w:p>
    <w:p w14:paraId="09CE7D61" w14:textId="2150B1E2"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58" w:history="1">
        <w:r w:rsidR="009448A1" w:rsidRPr="00123C3A">
          <w:rPr>
            <w:rStyle w:val="Hiperpovezava"/>
            <w:noProof/>
          </w:rPr>
          <w:t>1.1.13.</w:t>
        </w:r>
        <w:r w:rsidR="009448A1">
          <w:rPr>
            <w:rFonts w:asciiTheme="minorHAnsi" w:eastAsiaTheme="minorEastAsia" w:hAnsiTheme="minorHAnsi" w:cstheme="minorBidi"/>
            <w:noProof/>
            <w:lang w:eastAsia="sl-SI"/>
          </w:rPr>
          <w:tab/>
        </w:r>
        <w:r w:rsidR="009448A1" w:rsidRPr="00123C3A">
          <w:rPr>
            <w:rStyle w:val="Hiperpovezava"/>
            <w:noProof/>
          </w:rPr>
          <w:t>Elektrika na vozilu</w:t>
        </w:r>
        <w:r w:rsidR="009448A1">
          <w:rPr>
            <w:noProof/>
            <w:webHidden/>
          </w:rPr>
          <w:tab/>
        </w:r>
        <w:r w:rsidR="009448A1">
          <w:rPr>
            <w:noProof/>
            <w:webHidden/>
          </w:rPr>
          <w:fldChar w:fldCharType="begin"/>
        </w:r>
        <w:r w:rsidR="009448A1">
          <w:rPr>
            <w:noProof/>
            <w:webHidden/>
          </w:rPr>
          <w:instrText xml:space="preserve"> PAGEREF _Toc226122158 \h </w:instrText>
        </w:r>
        <w:r w:rsidR="009448A1">
          <w:rPr>
            <w:noProof/>
            <w:webHidden/>
          </w:rPr>
        </w:r>
        <w:r w:rsidR="009448A1">
          <w:rPr>
            <w:noProof/>
            <w:webHidden/>
          </w:rPr>
          <w:fldChar w:fldCharType="separate"/>
        </w:r>
        <w:r w:rsidR="00373460">
          <w:rPr>
            <w:noProof/>
            <w:webHidden/>
          </w:rPr>
          <w:t>18</w:t>
        </w:r>
        <w:r w:rsidR="009448A1">
          <w:rPr>
            <w:noProof/>
            <w:webHidden/>
          </w:rPr>
          <w:fldChar w:fldCharType="end"/>
        </w:r>
      </w:hyperlink>
    </w:p>
    <w:p w14:paraId="51AC9D3F" w14:textId="4CEF2058"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59" w:history="1">
        <w:r w:rsidR="009448A1" w:rsidRPr="00123C3A">
          <w:rPr>
            <w:rStyle w:val="Hiperpovezava"/>
            <w:noProof/>
          </w:rPr>
          <w:t>1.1.13.1.</w:t>
        </w:r>
        <w:r w:rsidR="009448A1">
          <w:rPr>
            <w:rFonts w:asciiTheme="minorHAnsi" w:eastAsiaTheme="minorEastAsia" w:hAnsiTheme="minorHAnsi" w:cstheme="minorBidi"/>
            <w:noProof/>
            <w:lang w:eastAsia="sl-SI"/>
          </w:rPr>
          <w:tab/>
        </w:r>
        <w:r w:rsidR="009448A1" w:rsidRPr="00123C3A">
          <w:rPr>
            <w:rStyle w:val="Hiperpovezava"/>
            <w:noProof/>
          </w:rPr>
          <w:t>Visokonapetostne pogonske baterije</w:t>
        </w:r>
        <w:r w:rsidR="009448A1">
          <w:rPr>
            <w:noProof/>
            <w:webHidden/>
          </w:rPr>
          <w:tab/>
        </w:r>
        <w:r w:rsidR="009448A1">
          <w:rPr>
            <w:noProof/>
            <w:webHidden/>
          </w:rPr>
          <w:fldChar w:fldCharType="begin"/>
        </w:r>
        <w:r w:rsidR="009448A1">
          <w:rPr>
            <w:noProof/>
            <w:webHidden/>
          </w:rPr>
          <w:instrText xml:space="preserve"> PAGEREF _Toc226122159 \h </w:instrText>
        </w:r>
        <w:r w:rsidR="009448A1">
          <w:rPr>
            <w:noProof/>
            <w:webHidden/>
          </w:rPr>
        </w:r>
        <w:r w:rsidR="009448A1">
          <w:rPr>
            <w:noProof/>
            <w:webHidden/>
          </w:rPr>
          <w:fldChar w:fldCharType="separate"/>
        </w:r>
        <w:r w:rsidR="00373460">
          <w:rPr>
            <w:noProof/>
            <w:webHidden/>
          </w:rPr>
          <w:t>18</w:t>
        </w:r>
        <w:r w:rsidR="009448A1">
          <w:rPr>
            <w:noProof/>
            <w:webHidden/>
          </w:rPr>
          <w:fldChar w:fldCharType="end"/>
        </w:r>
      </w:hyperlink>
    </w:p>
    <w:p w14:paraId="66195DC4" w14:textId="568319B6"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60" w:history="1">
        <w:r w:rsidR="009448A1" w:rsidRPr="00123C3A">
          <w:rPr>
            <w:rStyle w:val="Hiperpovezava"/>
            <w:noProof/>
          </w:rPr>
          <w:t>1.1.13.2.</w:t>
        </w:r>
        <w:r w:rsidR="009448A1">
          <w:rPr>
            <w:rFonts w:asciiTheme="minorHAnsi" w:eastAsiaTheme="minorEastAsia" w:hAnsiTheme="minorHAnsi" w:cstheme="minorBidi"/>
            <w:noProof/>
            <w:lang w:eastAsia="sl-SI"/>
          </w:rPr>
          <w:tab/>
        </w:r>
        <w:r w:rsidR="009448A1" w:rsidRPr="00123C3A">
          <w:rPr>
            <w:rStyle w:val="Hiperpovezava"/>
            <w:noProof/>
          </w:rPr>
          <w:t>Akumulator</w:t>
        </w:r>
        <w:r w:rsidR="009448A1">
          <w:rPr>
            <w:noProof/>
            <w:webHidden/>
          </w:rPr>
          <w:tab/>
        </w:r>
        <w:r w:rsidR="009448A1">
          <w:rPr>
            <w:noProof/>
            <w:webHidden/>
          </w:rPr>
          <w:fldChar w:fldCharType="begin"/>
        </w:r>
        <w:r w:rsidR="009448A1">
          <w:rPr>
            <w:noProof/>
            <w:webHidden/>
          </w:rPr>
          <w:instrText xml:space="preserve"> PAGEREF _Toc226122160 \h </w:instrText>
        </w:r>
        <w:r w:rsidR="009448A1">
          <w:rPr>
            <w:noProof/>
            <w:webHidden/>
          </w:rPr>
        </w:r>
        <w:r w:rsidR="009448A1">
          <w:rPr>
            <w:noProof/>
            <w:webHidden/>
          </w:rPr>
          <w:fldChar w:fldCharType="separate"/>
        </w:r>
        <w:r w:rsidR="00373460">
          <w:rPr>
            <w:noProof/>
            <w:webHidden/>
          </w:rPr>
          <w:t>19</w:t>
        </w:r>
        <w:r w:rsidR="009448A1">
          <w:rPr>
            <w:noProof/>
            <w:webHidden/>
          </w:rPr>
          <w:fldChar w:fldCharType="end"/>
        </w:r>
      </w:hyperlink>
    </w:p>
    <w:p w14:paraId="762F06E9" w14:textId="4487BF56"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61" w:history="1">
        <w:r w:rsidR="009448A1" w:rsidRPr="00123C3A">
          <w:rPr>
            <w:rStyle w:val="Hiperpovezava"/>
            <w:noProof/>
          </w:rPr>
          <w:t>1.1.13.3.</w:t>
        </w:r>
        <w:r w:rsidR="009448A1">
          <w:rPr>
            <w:rFonts w:asciiTheme="minorHAnsi" w:eastAsiaTheme="minorEastAsia" w:hAnsiTheme="minorHAnsi" w:cstheme="minorBidi"/>
            <w:noProof/>
            <w:lang w:eastAsia="sl-SI"/>
          </w:rPr>
          <w:tab/>
        </w:r>
        <w:r w:rsidR="009448A1" w:rsidRPr="00123C3A">
          <w:rPr>
            <w:rStyle w:val="Hiperpovezava"/>
            <w:noProof/>
          </w:rPr>
          <w:t>Elektronika, glavna in pomožna stikalna plošča, FMS</w:t>
        </w:r>
        <w:r w:rsidR="009448A1">
          <w:rPr>
            <w:noProof/>
            <w:webHidden/>
          </w:rPr>
          <w:tab/>
        </w:r>
        <w:r w:rsidR="009448A1">
          <w:rPr>
            <w:noProof/>
            <w:webHidden/>
          </w:rPr>
          <w:fldChar w:fldCharType="begin"/>
        </w:r>
        <w:r w:rsidR="009448A1">
          <w:rPr>
            <w:noProof/>
            <w:webHidden/>
          </w:rPr>
          <w:instrText xml:space="preserve"> PAGEREF _Toc226122161 \h </w:instrText>
        </w:r>
        <w:r w:rsidR="009448A1">
          <w:rPr>
            <w:noProof/>
            <w:webHidden/>
          </w:rPr>
        </w:r>
        <w:r w:rsidR="009448A1">
          <w:rPr>
            <w:noProof/>
            <w:webHidden/>
          </w:rPr>
          <w:fldChar w:fldCharType="separate"/>
        </w:r>
        <w:r w:rsidR="00373460">
          <w:rPr>
            <w:noProof/>
            <w:webHidden/>
          </w:rPr>
          <w:t>19</w:t>
        </w:r>
        <w:r w:rsidR="009448A1">
          <w:rPr>
            <w:noProof/>
            <w:webHidden/>
          </w:rPr>
          <w:fldChar w:fldCharType="end"/>
        </w:r>
      </w:hyperlink>
    </w:p>
    <w:p w14:paraId="05290944" w14:textId="66203F1B"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62" w:history="1">
        <w:r w:rsidR="009448A1" w:rsidRPr="00123C3A">
          <w:rPr>
            <w:rStyle w:val="Hiperpovezava"/>
            <w:noProof/>
          </w:rPr>
          <w:t>1.1.13.4.</w:t>
        </w:r>
        <w:r w:rsidR="009448A1">
          <w:rPr>
            <w:rFonts w:asciiTheme="minorHAnsi" w:eastAsiaTheme="minorEastAsia" w:hAnsiTheme="minorHAnsi" w:cstheme="minorBidi"/>
            <w:noProof/>
            <w:lang w:eastAsia="sl-SI"/>
          </w:rPr>
          <w:tab/>
        </w:r>
        <w:r w:rsidR="009448A1" w:rsidRPr="00123C3A">
          <w:rPr>
            <w:rStyle w:val="Hiperpovezava"/>
            <w:noProof/>
          </w:rPr>
          <w:t>On Board - Diagnoza (OBD) in diagnostika</w:t>
        </w:r>
        <w:r w:rsidR="009448A1">
          <w:rPr>
            <w:noProof/>
            <w:webHidden/>
          </w:rPr>
          <w:tab/>
        </w:r>
        <w:r w:rsidR="009448A1">
          <w:rPr>
            <w:noProof/>
            <w:webHidden/>
          </w:rPr>
          <w:fldChar w:fldCharType="begin"/>
        </w:r>
        <w:r w:rsidR="009448A1">
          <w:rPr>
            <w:noProof/>
            <w:webHidden/>
          </w:rPr>
          <w:instrText xml:space="preserve"> PAGEREF _Toc226122162 \h </w:instrText>
        </w:r>
        <w:r w:rsidR="009448A1">
          <w:rPr>
            <w:noProof/>
            <w:webHidden/>
          </w:rPr>
        </w:r>
        <w:r w:rsidR="009448A1">
          <w:rPr>
            <w:noProof/>
            <w:webHidden/>
          </w:rPr>
          <w:fldChar w:fldCharType="separate"/>
        </w:r>
        <w:r w:rsidR="00373460">
          <w:rPr>
            <w:noProof/>
            <w:webHidden/>
          </w:rPr>
          <w:t>20</w:t>
        </w:r>
        <w:r w:rsidR="009448A1">
          <w:rPr>
            <w:noProof/>
            <w:webHidden/>
          </w:rPr>
          <w:fldChar w:fldCharType="end"/>
        </w:r>
      </w:hyperlink>
    </w:p>
    <w:p w14:paraId="1255297B" w14:textId="18485A34"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63" w:history="1">
        <w:r w:rsidR="009448A1" w:rsidRPr="00123C3A">
          <w:rPr>
            <w:rStyle w:val="Hiperpovezava"/>
            <w:noProof/>
          </w:rPr>
          <w:t>1.1.13.5.</w:t>
        </w:r>
        <w:r w:rsidR="009448A1">
          <w:rPr>
            <w:rFonts w:asciiTheme="minorHAnsi" w:eastAsiaTheme="minorEastAsia" w:hAnsiTheme="minorHAnsi" w:cstheme="minorBidi"/>
            <w:noProof/>
            <w:lang w:eastAsia="sl-SI"/>
          </w:rPr>
          <w:tab/>
        </w:r>
        <w:r w:rsidR="009448A1" w:rsidRPr="00123C3A">
          <w:rPr>
            <w:rStyle w:val="Hiperpovezava"/>
            <w:noProof/>
          </w:rPr>
          <w:t>Kamera za vzvratno vožnjo</w:t>
        </w:r>
        <w:r w:rsidR="009448A1">
          <w:rPr>
            <w:noProof/>
            <w:webHidden/>
          </w:rPr>
          <w:tab/>
        </w:r>
        <w:r w:rsidR="009448A1">
          <w:rPr>
            <w:noProof/>
            <w:webHidden/>
          </w:rPr>
          <w:fldChar w:fldCharType="begin"/>
        </w:r>
        <w:r w:rsidR="009448A1">
          <w:rPr>
            <w:noProof/>
            <w:webHidden/>
          </w:rPr>
          <w:instrText xml:space="preserve"> PAGEREF _Toc226122163 \h </w:instrText>
        </w:r>
        <w:r w:rsidR="009448A1">
          <w:rPr>
            <w:noProof/>
            <w:webHidden/>
          </w:rPr>
        </w:r>
        <w:r w:rsidR="009448A1">
          <w:rPr>
            <w:noProof/>
            <w:webHidden/>
          </w:rPr>
          <w:fldChar w:fldCharType="separate"/>
        </w:r>
        <w:r w:rsidR="00373460">
          <w:rPr>
            <w:noProof/>
            <w:webHidden/>
          </w:rPr>
          <w:t>20</w:t>
        </w:r>
        <w:r w:rsidR="009448A1">
          <w:rPr>
            <w:noProof/>
            <w:webHidden/>
          </w:rPr>
          <w:fldChar w:fldCharType="end"/>
        </w:r>
      </w:hyperlink>
    </w:p>
    <w:p w14:paraId="68251ADD" w14:textId="13E93D04"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64" w:history="1">
        <w:r w:rsidR="009448A1" w:rsidRPr="00123C3A">
          <w:rPr>
            <w:rStyle w:val="Hiperpovezava"/>
            <w:noProof/>
          </w:rPr>
          <w:t>1.1.13.6.</w:t>
        </w:r>
        <w:r w:rsidR="009448A1">
          <w:rPr>
            <w:rFonts w:asciiTheme="minorHAnsi" w:eastAsiaTheme="minorEastAsia" w:hAnsiTheme="minorHAnsi" w:cstheme="minorBidi"/>
            <w:noProof/>
            <w:lang w:eastAsia="sl-SI"/>
          </w:rPr>
          <w:tab/>
        </w:r>
        <w:r w:rsidR="009448A1" w:rsidRPr="00123C3A">
          <w:rPr>
            <w:rStyle w:val="Hiperpovezava"/>
            <w:noProof/>
          </w:rPr>
          <w:t>Asistenčni sistem za pešce</w:t>
        </w:r>
        <w:r w:rsidR="009448A1">
          <w:rPr>
            <w:noProof/>
            <w:webHidden/>
          </w:rPr>
          <w:tab/>
        </w:r>
        <w:r w:rsidR="009448A1">
          <w:rPr>
            <w:noProof/>
            <w:webHidden/>
          </w:rPr>
          <w:fldChar w:fldCharType="begin"/>
        </w:r>
        <w:r w:rsidR="009448A1">
          <w:rPr>
            <w:noProof/>
            <w:webHidden/>
          </w:rPr>
          <w:instrText xml:space="preserve"> PAGEREF _Toc226122164 \h </w:instrText>
        </w:r>
        <w:r w:rsidR="009448A1">
          <w:rPr>
            <w:noProof/>
            <w:webHidden/>
          </w:rPr>
        </w:r>
        <w:r w:rsidR="009448A1">
          <w:rPr>
            <w:noProof/>
            <w:webHidden/>
          </w:rPr>
          <w:fldChar w:fldCharType="separate"/>
        </w:r>
        <w:r w:rsidR="00373460">
          <w:rPr>
            <w:noProof/>
            <w:webHidden/>
          </w:rPr>
          <w:t>20</w:t>
        </w:r>
        <w:r w:rsidR="009448A1">
          <w:rPr>
            <w:noProof/>
            <w:webHidden/>
          </w:rPr>
          <w:fldChar w:fldCharType="end"/>
        </w:r>
      </w:hyperlink>
    </w:p>
    <w:p w14:paraId="72847F8D" w14:textId="7E1B5036"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65" w:history="1">
        <w:r w:rsidR="009448A1" w:rsidRPr="00123C3A">
          <w:rPr>
            <w:rStyle w:val="Hiperpovezava"/>
            <w:noProof/>
          </w:rPr>
          <w:t>1.1.13.7.</w:t>
        </w:r>
        <w:r w:rsidR="009448A1">
          <w:rPr>
            <w:rFonts w:asciiTheme="minorHAnsi" w:eastAsiaTheme="minorEastAsia" w:hAnsiTheme="minorHAnsi" w:cstheme="minorBidi"/>
            <w:noProof/>
            <w:lang w:eastAsia="sl-SI"/>
          </w:rPr>
          <w:tab/>
        </w:r>
        <w:r w:rsidR="009448A1" w:rsidRPr="00123C3A">
          <w:rPr>
            <w:rStyle w:val="Hiperpovezava"/>
            <w:noProof/>
          </w:rPr>
          <w:t>Nadzor obratovanja vozila</w:t>
        </w:r>
        <w:r w:rsidR="009448A1">
          <w:rPr>
            <w:noProof/>
            <w:webHidden/>
          </w:rPr>
          <w:tab/>
        </w:r>
        <w:r w:rsidR="009448A1">
          <w:rPr>
            <w:noProof/>
            <w:webHidden/>
          </w:rPr>
          <w:fldChar w:fldCharType="begin"/>
        </w:r>
        <w:r w:rsidR="009448A1">
          <w:rPr>
            <w:noProof/>
            <w:webHidden/>
          </w:rPr>
          <w:instrText xml:space="preserve"> PAGEREF _Toc226122165 \h </w:instrText>
        </w:r>
        <w:r w:rsidR="009448A1">
          <w:rPr>
            <w:noProof/>
            <w:webHidden/>
          </w:rPr>
        </w:r>
        <w:r w:rsidR="009448A1">
          <w:rPr>
            <w:noProof/>
            <w:webHidden/>
          </w:rPr>
          <w:fldChar w:fldCharType="separate"/>
        </w:r>
        <w:r w:rsidR="00373460">
          <w:rPr>
            <w:noProof/>
            <w:webHidden/>
          </w:rPr>
          <w:t>20</w:t>
        </w:r>
        <w:r w:rsidR="009448A1">
          <w:rPr>
            <w:noProof/>
            <w:webHidden/>
          </w:rPr>
          <w:fldChar w:fldCharType="end"/>
        </w:r>
      </w:hyperlink>
    </w:p>
    <w:p w14:paraId="601E3A4F" w14:textId="41C07CFB"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66" w:history="1">
        <w:r w:rsidR="009448A1" w:rsidRPr="00123C3A">
          <w:rPr>
            <w:rStyle w:val="Hiperpovezava"/>
            <w:noProof/>
          </w:rPr>
          <w:t>1.1.13.8.</w:t>
        </w:r>
        <w:r w:rsidR="009448A1">
          <w:rPr>
            <w:rFonts w:asciiTheme="minorHAnsi" w:eastAsiaTheme="minorEastAsia" w:hAnsiTheme="minorHAnsi" w:cstheme="minorBidi"/>
            <w:noProof/>
            <w:lang w:eastAsia="sl-SI"/>
          </w:rPr>
          <w:tab/>
        </w:r>
        <w:r w:rsidR="009448A1" w:rsidRPr="00123C3A">
          <w:rPr>
            <w:rStyle w:val="Hiperpovezava"/>
            <w:noProof/>
          </w:rPr>
          <w:t>Voznikova kabina</w:t>
        </w:r>
        <w:r w:rsidR="009448A1">
          <w:rPr>
            <w:noProof/>
            <w:webHidden/>
          </w:rPr>
          <w:tab/>
        </w:r>
        <w:r w:rsidR="009448A1">
          <w:rPr>
            <w:noProof/>
            <w:webHidden/>
          </w:rPr>
          <w:fldChar w:fldCharType="begin"/>
        </w:r>
        <w:r w:rsidR="009448A1">
          <w:rPr>
            <w:noProof/>
            <w:webHidden/>
          </w:rPr>
          <w:instrText xml:space="preserve"> PAGEREF _Toc226122166 \h </w:instrText>
        </w:r>
        <w:r w:rsidR="009448A1">
          <w:rPr>
            <w:noProof/>
            <w:webHidden/>
          </w:rPr>
        </w:r>
        <w:r w:rsidR="009448A1">
          <w:rPr>
            <w:noProof/>
            <w:webHidden/>
          </w:rPr>
          <w:fldChar w:fldCharType="separate"/>
        </w:r>
        <w:r w:rsidR="00373460">
          <w:rPr>
            <w:noProof/>
            <w:webHidden/>
          </w:rPr>
          <w:t>20</w:t>
        </w:r>
        <w:r w:rsidR="009448A1">
          <w:rPr>
            <w:noProof/>
            <w:webHidden/>
          </w:rPr>
          <w:fldChar w:fldCharType="end"/>
        </w:r>
      </w:hyperlink>
    </w:p>
    <w:p w14:paraId="02AFCCBC" w14:textId="7E9A2DC1"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67" w:history="1">
        <w:r w:rsidR="009448A1" w:rsidRPr="00123C3A">
          <w:rPr>
            <w:rStyle w:val="Hiperpovezava"/>
            <w:noProof/>
          </w:rPr>
          <w:t>1.1.13.9.</w:t>
        </w:r>
        <w:r w:rsidR="009448A1">
          <w:rPr>
            <w:rFonts w:asciiTheme="minorHAnsi" w:eastAsiaTheme="minorEastAsia" w:hAnsiTheme="minorHAnsi" w:cstheme="minorBidi"/>
            <w:noProof/>
            <w:lang w:eastAsia="sl-SI"/>
          </w:rPr>
          <w:tab/>
        </w:r>
        <w:r w:rsidR="009448A1" w:rsidRPr="00123C3A">
          <w:rPr>
            <w:rStyle w:val="Hiperpovezava"/>
            <w:noProof/>
          </w:rPr>
          <w:t>Senčnik</w:t>
        </w:r>
        <w:r w:rsidR="009448A1">
          <w:rPr>
            <w:noProof/>
            <w:webHidden/>
          </w:rPr>
          <w:tab/>
        </w:r>
        <w:r w:rsidR="009448A1">
          <w:rPr>
            <w:noProof/>
            <w:webHidden/>
          </w:rPr>
          <w:fldChar w:fldCharType="begin"/>
        </w:r>
        <w:r w:rsidR="009448A1">
          <w:rPr>
            <w:noProof/>
            <w:webHidden/>
          </w:rPr>
          <w:instrText xml:space="preserve"> PAGEREF _Toc226122167 \h </w:instrText>
        </w:r>
        <w:r w:rsidR="009448A1">
          <w:rPr>
            <w:noProof/>
            <w:webHidden/>
          </w:rPr>
        </w:r>
        <w:r w:rsidR="009448A1">
          <w:rPr>
            <w:noProof/>
            <w:webHidden/>
          </w:rPr>
          <w:fldChar w:fldCharType="separate"/>
        </w:r>
        <w:r w:rsidR="00373460">
          <w:rPr>
            <w:noProof/>
            <w:webHidden/>
          </w:rPr>
          <w:t>23</w:t>
        </w:r>
        <w:r w:rsidR="009448A1">
          <w:rPr>
            <w:noProof/>
            <w:webHidden/>
          </w:rPr>
          <w:fldChar w:fldCharType="end"/>
        </w:r>
      </w:hyperlink>
    </w:p>
    <w:p w14:paraId="2D4DE838" w14:textId="41F79C66" w:rsidR="009448A1" w:rsidRDefault="008C2A41">
      <w:pPr>
        <w:pStyle w:val="Kazalovsebine5"/>
        <w:tabs>
          <w:tab w:val="left" w:pos="1991"/>
          <w:tab w:val="right" w:leader="dot" w:pos="9071"/>
        </w:tabs>
        <w:rPr>
          <w:rFonts w:asciiTheme="minorHAnsi" w:eastAsiaTheme="minorEastAsia" w:hAnsiTheme="minorHAnsi" w:cstheme="minorBidi"/>
          <w:noProof/>
          <w:lang w:eastAsia="sl-SI"/>
        </w:rPr>
      </w:pPr>
      <w:hyperlink w:anchor="_Toc226122168" w:history="1">
        <w:r w:rsidR="009448A1" w:rsidRPr="00123C3A">
          <w:rPr>
            <w:rStyle w:val="Hiperpovezava"/>
            <w:noProof/>
          </w:rPr>
          <w:t>1.1.13.10.</w:t>
        </w:r>
        <w:r w:rsidR="009448A1">
          <w:rPr>
            <w:rFonts w:asciiTheme="minorHAnsi" w:eastAsiaTheme="minorEastAsia" w:hAnsiTheme="minorHAnsi" w:cstheme="minorBidi"/>
            <w:noProof/>
            <w:lang w:eastAsia="sl-SI"/>
          </w:rPr>
          <w:tab/>
        </w:r>
        <w:r w:rsidR="009448A1" w:rsidRPr="00123C3A">
          <w:rPr>
            <w:rStyle w:val="Hiperpovezava"/>
            <w:noProof/>
          </w:rPr>
          <w:t>Oprema v voznikovi kabini</w:t>
        </w:r>
        <w:r w:rsidR="009448A1">
          <w:rPr>
            <w:noProof/>
            <w:webHidden/>
          </w:rPr>
          <w:tab/>
        </w:r>
        <w:r w:rsidR="009448A1">
          <w:rPr>
            <w:noProof/>
            <w:webHidden/>
          </w:rPr>
          <w:fldChar w:fldCharType="begin"/>
        </w:r>
        <w:r w:rsidR="009448A1">
          <w:rPr>
            <w:noProof/>
            <w:webHidden/>
          </w:rPr>
          <w:instrText xml:space="preserve"> PAGEREF _Toc226122168 \h </w:instrText>
        </w:r>
        <w:r w:rsidR="009448A1">
          <w:rPr>
            <w:noProof/>
            <w:webHidden/>
          </w:rPr>
        </w:r>
        <w:r w:rsidR="009448A1">
          <w:rPr>
            <w:noProof/>
            <w:webHidden/>
          </w:rPr>
          <w:fldChar w:fldCharType="separate"/>
        </w:r>
        <w:r w:rsidR="00373460">
          <w:rPr>
            <w:noProof/>
            <w:webHidden/>
          </w:rPr>
          <w:t>23</w:t>
        </w:r>
        <w:r w:rsidR="009448A1">
          <w:rPr>
            <w:noProof/>
            <w:webHidden/>
          </w:rPr>
          <w:fldChar w:fldCharType="end"/>
        </w:r>
      </w:hyperlink>
    </w:p>
    <w:p w14:paraId="20D26E5C" w14:textId="23395B6C" w:rsidR="009448A1" w:rsidRDefault="008C2A41">
      <w:pPr>
        <w:pStyle w:val="Kazalovsebine5"/>
        <w:tabs>
          <w:tab w:val="left" w:pos="1991"/>
          <w:tab w:val="right" w:leader="dot" w:pos="9071"/>
        </w:tabs>
        <w:rPr>
          <w:rFonts w:asciiTheme="minorHAnsi" w:eastAsiaTheme="minorEastAsia" w:hAnsiTheme="minorHAnsi" w:cstheme="minorBidi"/>
          <w:noProof/>
          <w:lang w:eastAsia="sl-SI"/>
        </w:rPr>
      </w:pPr>
      <w:hyperlink w:anchor="_Toc226122169" w:history="1">
        <w:r w:rsidR="009448A1" w:rsidRPr="00123C3A">
          <w:rPr>
            <w:rStyle w:val="Hiperpovezava"/>
            <w:noProof/>
          </w:rPr>
          <w:t>1.1.13.11.</w:t>
        </w:r>
        <w:r w:rsidR="009448A1">
          <w:rPr>
            <w:rFonts w:asciiTheme="minorHAnsi" w:eastAsiaTheme="minorEastAsia" w:hAnsiTheme="minorHAnsi" w:cstheme="minorBidi"/>
            <w:noProof/>
            <w:lang w:eastAsia="sl-SI"/>
          </w:rPr>
          <w:tab/>
        </w:r>
        <w:r w:rsidR="009448A1" w:rsidRPr="00123C3A">
          <w:rPr>
            <w:rStyle w:val="Hiperpovezava"/>
            <w:noProof/>
          </w:rPr>
          <w:t xml:space="preserve"> Digitalni sistem ogledal</w:t>
        </w:r>
        <w:r w:rsidR="009448A1">
          <w:rPr>
            <w:noProof/>
            <w:webHidden/>
          </w:rPr>
          <w:tab/>
        </w:r>
        <w:r w:rsidR="009448A1">
          <w:rPr>
            <w:noProof/>
            <w:webHidden/>
          </w:rPr>
          <w:fldChar w:fldCharType="begin"/>
        </w:r>
        <w:r w:rsidR="009448A1">
          <w:rPr>
            <w:noProof/>
            <w:webHidden/>
          </w:rPr>
          <w:instrText xml:space="preserve"> PAGEREF _Toc226122169 \h </w:instrText>
        </w:r>
        <w:r w:rsidR="009448A1">
          <w:rPr>
            <w:noProof/>
            <w:webHidden/>
          </w:rPr>
        </w:r>
        <w:r w:rsidR="009448A1">
          <w:rPr>
            <w:noProof/>
            <w:webHidden/>
          </w:rPr>
          <w:fldChar w:fldCharType="separate"/>
        </w:r>
        <w:r w:rsidR="00373460">
          <w:rPr>
            <w:noProof/>
            <w:webHidden/>
          </w:rPr>
          <w:t>23</w:t>
        </w:r>
        <w:r w:rsidR="009448A1">
          <w:rPr>
            <w:noProof/>
            <w:webHidden/>
          </w:rPr>
          <w:fldChar w:fldCharType="end"/>
        </w:r>
      </w:hyperlink>
    </w:p>
    <w:p w14:paraId="43E08AE0" w14:textId="0C3AAC45" w:rsidR="009448A1" w:rsidRDefault="008C2A41">
      <w:pPr>
        <w:pStyle w:val="Kazalovsebine5"/>
        <w:tabs>
          <w:tab w:val="left" w:pos="1991"/>
          <w:tab w:val="right" w:leader="dot" w:pos="9071"/>
        </w:tabs>
        <w:rPr>
          <w:rFonts w:asciiTheme="minorHAnsi" w:eastAsiaTheme="minorEastAsia" w:hAnsiTheme="minorHAnsi" w:cstheme="minorBidi"/>
          <w:noProof/>
          <w:lang w:eastAsia="sl-SI"/>
        </w:rPr>
      </w:pPr>
      <w:hyperlink w:anchor="_Toc226122170" w:history="1">
        <w:r w:rsidR="009448A1" w:rsidRPr="00123C3A">
          <w:rPr>
            <w:rStyle w:val="Hiperpovezava"/>
            <w:noProof/>
          </w:rPr>
          <w:t>1.1.13.12.</w:t>
        </w:r>
        <w:r w:rsidR="009448A1">
          <w:rPr>
            <w:rFonts w:asciiTheme="minorHAnsi" w:eastAsiaTheme="minorEastAsia" w:hAnsiTheme="minorHAnsi" w:cstheme="minorBidi"/>
            <w:noProof/>
            <w:lang w:eastAsia="sl-SI"/>
          </w:rPr>
          <w:tab/>
        </w:r>
        <w:r w:rsidR="009448A1" w:rsidRPr="00123C3A">
          <w:rPr>
            <w:rStyle w:val="Hiperpovezava"/>
            <w:noProof/>
          </w:rPr>
          <w:t>Notranje vzvratno ogledalo</w:t>
        </w:r>
        <w:r w:rsidR="009448A1">
          <w:rPr>
            <w:noProof/>
            <w:webHidden/>
          </w:rPr>
          <w:tab/>
        </w:r>
        <w:r w:rsidR="009448A1">
          <w:rPr>
            <w:noProof/>
            <w:webHidden/>
          </w:rPr>
          <w:fldChar w:fldCharType="begin"/>
        </w:r>
        <w:r w:rsidR="009448A1">
          <w:rPr>
            <w:noProof/>
            <w:webHidden/>
          </w:rPr>
          <w:instrText xml:space="preserve"> PAGEREF _Toc226122170 \h </w:instrText>
        </w:r>
        <w:r w:rsidR="009448A1">
          <w:rPr>
            <w:noProof/>
            <w:webHidden/>
          </w:rPr>
        </w:r>
        <w:r w:rsidR="009448A1">
          <w:rPr>
            <w:noProof/>
            <w:webHidden/>
          </w:rPr>
          <w:fldChar w:fldCharType="separate"/>
        </w:r>
        <w:r w:rsidR="00373460">
          <w:rPr>
            <w:noProof/>
            <w:webHidden/>
          </w:rPr>
          <w:t>25</w:t>
        </w:r>
        <w:r w:rsidR="009448A1">
          <w:rPr>
            <w:noProof/>
            <w:webHidden/>
          </w:rPr>
          <w:fldChar w:fldCharType="end"/>
        </w:r>
      </w:hyperlink>
    </w:p>
    <w:p w14:paraId="183C89D8" w14:textId="67923042" w:rsidR="009448A1" w:rsidRDefault="008C2A41">
      <w:pPr>
        <w:pStyle w:val="Kazalovsebine5"/>
        <w:tabs>
          <w:tab w:val="left" w:pos="1991"/>
          <w:tab w:val="right" w:leader="dot" w:pos="9071"/>
        </w:tabs>
        <w:rPr>
          <w:rFonts w:asciiTheme="minorHAnsi" w:eastAsiaTheme="minorEastAsia" w:hAnsiTheme="minorHAnsi" w:cstheme="minorBidi"/>
          <w:noProof/>
          <w:lang w:eastAsia="sl-SI"/>
        </w:rPr>
      </w:pPr>
      <w:hyperlink w:anchor="_Toc226122171" w:history="1">
        <w:r w:rsidR="009448A1" w:rsidRPr="00123C3A">
          <w:rPr>
            <w:rStyle w:val="Hiperpovezava"/>
            <w:noProof/>
          </w:rPr>
          <w:t>1.1.13.13.</w:t>
        </w:r>
        <w:r w:rsidR="009448A1">
          <w:rPr>
            <w:rFonts w:asciiTheme="minorHAnsi" w:eastAsiaTheme="minorEastAsia" w:hAnsiTheme="minorHAnsi" w:cstheme="minorBidi"/>
            <w:noProof/>
            <w:lang w:eastAsia="sl-SI"/>
          </w:rPr>
          <w:tab/>
        </w:r>
        <w:r w:rsidR="009448A1" w:rsidRPr="00123C3A">
          <w:rPr>
            <w:rStyle w:val="Hiperpovezava"/>
            <w:noProof/>
          </w:rPr>
          <w:t>Ojačevalnik za ozvočenje</w:t>
        </w:r>
        <w:r w:rsidR="009448A1">
          <w:rPr>
            <w:noProof/>
            <w:webHidden/>
          </w:rPr>
          <w:tab/>
        </w:r>
        <w:r w:rsidR="009448A1">
          <w:rPr>
            <w:noProof/>
            <w:webHidden/>
          </w:rPr>
          <w:fldChar w:fldCharType="begin"/>
        </w:r>
        <w:r w:rsidR="009448A1">
          <w:rPr>
            <w:noProof/>
            <w:webHidden/>
          </w:rPr>
          <w:instrText xml:space="preserve"> PAGEREF _Toc226122171 \h </w:instrText>
        </w:r>
        <w:r w:rsidR="009448A1">
          <w:rPr>
            <w:noProof/>
            <w:webHidden/>
          </w:rPr>
        </w:r>
        <w:r w:rsidR="009448A1">
          <w:rPr>
            <w:noProof/>
            <w:webHidden/>
          </w:rPr>
          <w:fldChar w:fldCharType="separate"/>
        </w:r>
        <w:r w:rsidR="00373460">
          <w:rPr>
            <w:noProof/>
            <w:webHidden/>
          </w:rPr>
          <w:t>25</w:t>
        </w:r>
        <w:r w:rsidR="009448A1">
          <w:rPr>
            <w:noProof/>
            <w:webHidden/>
          </w:rPr>
          <w:fldChar w:fldCharType="end"/>
        </w:r>
      </w:hyperlink>
    </w:p>
    <w:p w14:paraId="6580EE78" w14:textId="58675916" w:rsidR="009448A1" w:rsidRDefault="008C2A41">
      <w:pPr>
        <w:pStyle w:val="Kazalovsebine5"/>
        <w:tabs>
          <w:tab w:val="left" w:pos="1991"/>
          <w:tab w:val="right" w:leader="dot" w:pos="9071"/>
        </w:tabs>
        <w:rPr>
          <w:rFonts w:asciiTheme="minorHAnsi" w:eastAsiaTheme="minorEastAsia" w:hAnsiTheme="minorHAnsi" w:cstheme="minorBidi"/>
          <w:noProof/>
          <w:lang w:eastAsia="sl-SI"/>
        </w:rPr>
      </w:pPr>
      <w:hyperlink w:anchor="_Toc226122172" w:history="1">
        <w:r w:rsidR="009448A1" w:rsidRPr="00123C3A">
          <w:rPr>
            <w:rStyle w:val="Hiperpovezava"/>
            <w:noProof/>
          </w:rPr>
          <w:t>1.1.13.14.</w:t>
        </w:r>
        <w:r w:rsidR="009448A1">
          <w:rPr>
            <w:rFonts w:asciiTheme="minorHAnsi" w:eastAsiaTheme="minorEastAsia" w:hAnsiTheme="minorHAnsi" w:cstheme="minorBidi"/>
            <w:noProof/>
            <w:lang w:eastAsia="sl-SI"/>
          </w:rPr>
          <w:tab/>
        </w:r>
        <w:r w:rsidR="009448A1" w:rsidRPr="00123C3A">
          <w:rPr>
            <w:rStyle w:val="Hiperpovezava"/>
            <w:noProof/>
          </w:rPr>
          <w:t>Predal za prvo pomoč</w:t>
        </w:r>
        <w:r w:rsidR="009448A1">
          <w:rPr>
            <w:noProof/>
            <w:webHidden/>
          </w:rPr>
          <w:tab/>
        </w:r>
        <w:r w:rsidR="009448A1">
          <w:rPr>
            <w:noProof/>
            <w:webHidden/>
          </w:rPr>
          <w:fldChar w:fldCharType="begin"/>
        </w:r>
        <w:r w:rsidR="009448A1">
          <w:rPr>
            <w:noProof/>
            <w:webHidden/>
          </w:rPr>
          <w:instrText xml:space="preserve"> PAGEREF _Toc226122172 \h </w:instrText>
        </w:r>
        <w:r w:rsidR="009448A1">
          <w:rPr>
            <w:noProof/>
            <w:webHidden/>
          </w:rPr>
        </w:r>
        <w:r w:rsidR="009448A1">
          <w:rPr>
            <w:noProof/>
            <w:webHidden/>
          </w:rPr>
          <w:fldChar w:fldCharType="separate"/>
        </w:r>
        <w:r w:rsidR="00373460">
          <w:rPr>
            <w:noProof/>
            <w:webHidden/>
          </w:rPr>
          <w:t>25</w:t>
        </w:r>
        <w:r w:rsidR="009448A1">
          <w:rPr>
            <w:noProof/>
            <w:webHidden/>
          </w:rPr>
          <w:fldChar w:fldCharType="end"/>
        </w:r>
      </w:hyperlink>
    </w:p>
    <w:p w14:paraId="1E496AFB" w14:textId="13D011FC" w:rsidR="009448A1" w:rsidRDefault="008C2A41">
      <w:pPr>
        <w:pStyle w:val="Kazalovsebine5"/>
        <w:tabs>
          <w:tab w:val="left" w:pos="1991"/>
          <w:tab w:val="right" w:leader="dot" w:pos="9071"/>
        </w:tabs>
        <w:rPr>
          <w:rFonts w:asciiTheme="minorHAnsi" w:eastAsiaTheme="minorEastAsia" w:hAnsiTheme="minorHAnsi" w:cstheme="minorBidi"/>
          <w:noProof/>
          <w:lang w:eastAsia="sl-SI"/>
        </w:rPr>
      </w:pPr>
      <w:hyperlink w:anchor="_Toc226122173" w:history="1">
        <w:r w:rsidR="009448A1" w:rsidRPr="00123C3A">
          <w:rPr>
            <w:rStyle w:val="Hiperpovezava"/>
            <w:noProof/>
          </w:rPr>
          <w:t>1.1.13.15.</w:t>
        </w:r>
        <w:r w:rsidR="009448A1">
          <w:rPr>
            <w:rFonts w:asciiTheme="minorHAnsi" w:eastAsiaTheme="minorEastAsia" w:hAnsiTheme="minorHAnsi" w:cstheme="minorBidi"/>
            <w:noProof/>
            <w:lang w:eastAsia="sl-SI"/>
          </w:rPr>
          <w:tab/>
        </w:r>
        <w:r w:rsidR="009448A1" w:rsidRPr="00123C3A">
          <w:rPr>
            <w:rStyle w:val="Hiperpovezava"/>
            <w:noProof/>
          </w:rPr>
          <w:t>Vozniški sedež</w:t>
        </w:r>
        <w:r w:rsidR="009448A1">
          <w:rPr>
            <w:noProof/>
            <w:webHidden/>
          </w:rPr>
          <w:tab/>
        </w:r>
        <w:r w:rsidR="009448A1">
          <w:rPr>
            <w:noProof/>
            <w:webHidden/>
          </w:rPr>
          <w:fldChar w:fldCharType="begin"/>
        </w:r>
        <w:r w:rsidR="009448A1">
          <w:rPr>
            <w:noProof/>
            <w:webHidden/>
          </w:rPr>
          <w:instrText xml:space="preserve"> PAGEREF _Toc226122173 \h </w:instrText>
        </w:r>
        <w:r w:rsidR="009448A1">
          <w:rPr>
            <w:noProof/>
            <w:webHidden/>
          </w:rPr>
        </w:r>
        <w:r w:rsidR="009448A1">
          <w:rPr>
            <w:noProof/>
            <w:webHidden/>
          </w:rPr>
          <w:fldChar w:fldCharType="separate"/>
        </w:r>
        <w:r w:rsidR="00373460">
          <w:rPr>
            <w:noProof/>
            <w:webHidden/>
          </w:rPr>
          <w:t>25</w:t>
        </w:r>
        <w:r w:rsidR="009448A1">
          <w:rPr>
            <w:noProof/>
            <w:webHidden/>
          </w:rPr>
          <w:fldChar w:fldCharType="end"/>
        </w:r>
      </w:hyperlink>
    </w:p>
    <w:p w14:paraId="0199DC8E" w14:textId="06801035"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74" w:history="1">
        <w:r w:rsidR="009448A1" w:rsidRPr="00123C3A">
          <w:rPr>
            <w:rStyle w:val="Hiperpovezava"/>
            <w:noProof/>
          </w:rPr>
          <w:t>1.1.14.</w:t>
        </w:r>
        <w:r w:rsidR="009448A1">
          <w:rPr>
            <w:rFonts w:asciiTheme="minorHAnsi" w:eastAsiaTheme="minorEastAsia" w:hAnsiTheme="minorHAnsi" w:cstheme="minorBidi"/>
            <w:noProof/>
            <w:lang w:eastAsia="sl-SI"/>
          </w:rPr>
          <w:tab/>
        </w:r>
        <w:r w:rsidR="009448A1" w:rsidRPr="00123C3A">
          <w:rPr>
            <w:rStyle w:val="Hiperpovezava"/>
            <w:noProof/>
          </w:rPr>
          <w:t>Ogrevanje, prezračevanje in klimatizacija vozila</w:t>
        </w:r>
        <w:r w:rsidR="009448A1">
          <w:rPr>
            <w:noProof/>
            <w:webHidden/>
          </w:rPr>
          <w:tab/>
        </w:r>
        <w:r w:rsidR="009448A1">
          <w:rPr>
            <w:noProof/>
            <w:webHidden/>
          </w:rPr>
          <w:fldChar w:fldCharType="begin"/>
        </w:r>
        <w:r w:rsidR="009448A1">
          <w:rPr>
            <w:noProof/>
            <w:webHidden/>
          </w:rPr>
          <w:instrText xml:space="preserve"> PAGEREF _Toc226122174 \h </w:instrText>
        </w:r>
        <w:r w:rsidR="009448A1">
          <w:rPr>
            <w:noProof/>
            <w:webHidden/>
          </w:rPr>
        </w:r>
        <w:r w:rsidR="009448A1">
          <w:rPr>
            <w:noProof/>
            <w:webHidden/>
          </w:rPr>
          <w:fldChar w:fldCharType="separate"/>
        </w:r>
        <w:r w:rsidR="00373460">
          <w:rPr>
            <w:noProof/>
            <w:webHidden/>
          </w:rPr>
          <w:t>26</w:t>
        </w:r>
        <w:r w:rsidR="009448A1">
          <w:rPr>
            <w:noProof/>
            <w:webHidden/>
          </w:rPr>
          <w:fldChar w:fldCharType="end"/>
        </w:r>
      </w:hyperlink>
    </w:p>
    <w:p w14:paraId="06AEDE00" w14:textId="38ADE985"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75" w:history="1">
        <w:r w:rsidR="009448A1" w:rsidRPr="00123C3A">
          <w:rPr>
            <w:rStyle w:val="Hiperpovezava"/>
            <w:noProof/>
          </w:rPr>
          <w:t>1.1.14.1.</w:t>
        </w:r>
        <w:r w:rsidR="009448A1">
          <w:rPr>
            <w:rFonts w:asciiTheme="minorHAnsi" w:eastAsiaTheme="minorEastAsia" w:hAnsiTheme="minorHAnsi" w:cstheme="minorBidi"/>
            <w:noProof/>
            <w:lang w:eastAsia="sl-SI"/>
          </w:rPr>
          <w:tab/>
        </w:r>
        <w:r w:rsidR="009448A1" w:rsidRPr="00123C3A">
          <w:rPr>
            <w:rStyle w:val="Hiperpovezava"/>
            <w:noProof/>
          </w:rPr>
          <w:t>Hlajenje/ogrevanje potniškega prostora in vozniške kabine (HVAC)</w:t>
        </w:r>
        <w:r w:rsidR="009448A1">
          <w:rPr>
            <w:noProof/>
            <w:webHidden/>
          </w:rPr>
          <w:tab/>
        </w:r>
        <w:r w:rsidR="009448A1">
          <w:rPr>
            <w:noProof/>
            <w:webHidden/>
          </w:rPr>
          <w:fldChar w:fldCharType="begin"/>
        </w:r>
        <w:r w:rsidR="009448A1">
          <w:rPr>
            <w:noProof/>
            <w:webHidden/>
          </w:rPr>
          <w:instrText xml:space="preserve"> PAGEREF _Toc226122175 \h </w:instrText>
        </w:r>
        <w:r w:rsidR="009448A1">
          <w:rPr>
            <w:noProof/>
            <w:webHidden/>
          </w:rPr>
        </w:r>
        <w:r w:rsidR="009448A1">
          <w:rPr>
            <w:noProof/>
            <w:webHidden/>
          </w:rPr>
          <w:fldChar w:fldCharType="separate"/>
        </w:r>
        <w:r w:rsidR="00373460">
          <w:rPr>
            <w:noProof/>
            <w:webHidden/>
          </w:rPr>
          <w:t>26</w:t>
        </w:r>
        <w:r w:rsidR="009448A1">
          <w:rPr>
            <w:noProof/>
            <w:webHidden/>
          </w:rPr>
          <w:fldChar w:fldCharType="end"/>
        </w:r>
      </w:hyperlink>
    </w:p>
    <w:p w14:paraId="7D875221" w14:textId="7BDD4152"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76" w:history="1">
        <w:r w:rsidR="009448A1" w:rsidRPr="00123C3A">
          <w:rPr>
            <w:rStyle w:val="Hiperpovezava"/>
            <w:noProof/>
          </w:rPr>
          <w:t>1.1.14.2.</w:t>
        </w:r>
        <w:r w:rsidR="009448A1">
          <w:rPr>
            <w:rFonts w:asciiTheme="minorHAnsi" w:eastAsiaTheme="minorEastAsia" w:hAnsiTheme="minorHAnsi" w:cstheme="minorBidi"/>
            <w:noProof/>
            <w:lang w:eastAsia="sl-SI"/>
          </w:rPr>
          <w:tab/>
        </w:r>
        <w:r w:rsidR="009448A1" w:rsidRPr="00123C3A">
          <w:rPr>
            <w:rStyle w:val="Hiperpovezava"/>
            <w:noProof/>
          </w:rPr>
          <w:t>Prezračevanje potniškega prostora in vozniške kabine</w:t>
        </w:r>
        <w:r w:rsidR="009448A1">
          <w:rPr>
            <w:noProof/>
            <w:webHidden/>
          </w:rPr>
          <w:tab/>
        </w:r>
        <w:r w:rsidR="009448A1">
          <w:rPr>
            <w:noProof/>
            <w:webHidden/>
          </w:rPr>
          <w:fldChar w:fldCharType="begin"/>
        </w:r>
        <w:r w:rsidR="009448A1">
          <w:rPr>
            <w:noProof/>
            <w:webHidden/>
          </w:rPr>
          <w:instrText xml:space="preserve"> PAGEREF _Toc226122176 \h </w:instrText>
        </w:r>
        <w:r w:rsidR="009448A1">
          <w:rPr>
            <w:noProof/>
            <w:webHidden/>
          </w:rPr>
        </w:r>
        <w:r w:rsidR="009448A1">
          <w:rPr>
            <w:noProof/>
            <w:webHidden/>
          </w:rPr>
          <w:fldChar w:fldCharType="separate"/>
        </w:r>
        <w:r w:rsidR="00373460">
          <w:rPr>
            <w:noProof/>
            <w:webHidden/>
          </w:rPr>
          <w:t>27</w:t>
        </w:r>
        <w:r w:rsidR="009448A1">
          <w:rPr>
            <w:noProof/>
            <w:webHidden/>
          </w:rPr>
          <w:fldChar w:fldCharType="end"/>
        </w:r>
      </w:hyperlink>
    </w:p>
    <w:p w14:paraId="4B66C72B" w14:textId="6512DB29"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77" w:history="1">
        <w:r w:rsidR="009448A1" w:rsidRPr="00123C3A">
          <w:rPr>
            <w:rStyle w:val="Hiperpovezava"/>
            <w:noProof/>
          </w:rPr>
          <w:t>1.1.14.3.</w:t>
        </w:r>
        <w:r w:rsidR="009448A1">
          <w:rPr>
            <w:rFonts w:asciiTheme="minorHAnsi" w:eastAsiaTheme="minorEastAsia" w:hAnsiTheme="minorHAnsi" w:cstheme="minorBidi"/>
            <w:noProof/>
            <w:lang w:eastAsia="sl-SI"/>
          </w:rPr>
          <w:tab/>
        </w:r>
        <w:r w:rsidR="009448A1" w:rsidRPr="00123C3A">
          <w:rPr>
            <w:rStyle w:val="Hiperpovezava"/>
            <w:noProof/>
          </w:rPr>
          <w:t>Prostor za invalidski oz. otroški voziček in nakladalna ploščad</w:t>
        </w:r>
        <w:r w:rsidR="009448A1">
          <w:rPr>
            <w:noProof/>
            <w:webHidden/>
          </w:rPr>
          <w:tab/>
        </w:r>
        <w:r w:rsidR="009448A1">
          <w:rPr>
            <w:noProof/>
            <w:webHidden/>
          </w:rPr>
          <w:fldChar w:fldCharType="begin"/>
        </w:r>
        <w:r w:rsidR="009448A1">
          <w:rPr>
            <w:noProof/>
            <w:webHidden/>
          </w:rPr>
          <w:instrText xml:space="preserve"> PAGEREF _Toc226122177 \h </w:instrText>
        </w:r>
        <w:r w:rsidR="009448A1">
          <w:rPr>
            <w:noProof/>
            <w:webHidden/>
          </w:rPr>
        </w:r>
        <w:r w:rsidR="009448A1">
          <w:rPr>
            <w:noProof/>
            <w:webHidden/>
          </w:rPr>
          <w:fldChar w:fldCharType="separate"/>
        </w:r>
        <w:r w:rsidR="00373460">
          <w:rPr>
            <w:noProof/>
            <w:webHidden/>
          </w:rPr>
          <w:t>27</w:t>
        </w:r>
        <w:r w:rsidR="009448A1">
          <w:rPr>
            <w:noProof/>
            <w:webHidden/>
          </w:rPr>
          <w:fldChar w:fldCharType="end"/>
        </w:r>
      </w:hyperlink>
    </w:p>
    <w:p w14:paraId="40F39290" w14:textId="1A2CFA4E"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78" w:history="1">
        <w:r w:rsidR="009448A1" w:rsidRPr="00123C3A">
          <w:rPr>
            <w:rStyle w:val="Hiperpovezava"/>
            <w:noProof/>
          </w:rPr>
          <w:t>1.1.14.4.</w:t>
        </w:r>
        <w:r w:rsidR="009448A1">
          <w:rPr>
            <w:rFonts w:asciiTheme="minorHAnsi" w:eastAsiaTheme="minorEastAsia" w:hAnsiTheme="minorHAnsi" w:cstheme="minorBidi"/>
            <w:noProof/>
            <w:lang w:eastAsia="sl-SI"/>
          </w:rPr>
          <w:tab/>
        </w:r>
        <w:r w:rsidR="009448A1" w:rsidRPr="00123C3A">
          <w:rPr>
            <w:rStyle w:val="Hiperpovezava"/>
            <w:noProof/>
          </w:rPr>
          <w:t>Sedeži v potniškem prostoru</w:t>
        </w:r>
        <w:r w:rsidR="009448A1">
          <w:rPr>
            <w:noProof/>
            <w:webHidden/>
          </w:rPr>
          <w:tab/>
        </w:r>
        <w:r w:rsidR="009448A1">
          <w:rPr>
            <w:noProof/>
            <w:webHidden/>
          </w:rPr>
          <w:fldChar w:fldCharType="begin"/>
        </w:r>
        <w:r w:rsidR="009448A1">
          <w:rPr>
            <w:noProof/>
            <w:webHidden/>
          </w:rPr>
          <w:instrText xml:space="preserve"> PAGEREF _Toc226122178 \h </w:instrText>
        </w:r>
        <w:r w:rsidR="009448A1">
          <w:rPr>
            <w:noProof/>
            <w:webHidden/>
          </w:rPr>
        </w:r>
        <w:r w:rsidR="009448A1">
          <w:rPr>
            <w:noProof/>
            <w:webHidden/>
          </w:rPr>
          <w:fldChar w:fldCharType="separate"/>
        </w:r>
        <w:r w:rsidR="00373460">
          <w:rPr>
            <w:noProof/>
            <w:webHidden/>
          </w:rPr>
          <w:t>28</w:t>
        </w:r>
        <w:r w:rsidR="009448A1">
          <w:rPr>
            <w:noProof/>
            <w:webHidden/>
          </w:rPr>
          <w:fldChar w:fldCharType="end"/>
        </w:r>
      </w:hyperlink>
    </w:p>
    <w:p w14:paraId="5B4A8543" w14:textId="14361F5B"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79" w:history="1">
        <w:r w:rsidR="009448A1" w:rsidRPr="00123C3A">
          <w:rPr>
            <w:rStyle w:val="Hiperpovezava"/>
            <w:noProof/>
          </w:rPr>
          <w:t>1.1.14.5.</w:t>
        </w:r>
        <w:r w:rsidR="009448A1">
          <w:rPr>
            <w:rFonts w:asciiTheme="minorHAnsi" w:eastAsiaTheme="minorEastAsia" w:hAnsiTheme="minorHAnsi" w:cstheme="minorBidi"/>
            <w:noProof/>
            <w:lang w:eastAsia="sl-SI"/>
          </w:rPr>
          <w:tab/>
        </w:r>
        <w:r w:rsidR="009448A1" w:rsidRPr="00123C3A">
          <w:rPr>
            <w:rStyle w:val="Hiperpovezava"/>
            <w:noProof/>
          </w:rPr>
          <w:t>Notranji zvoki</w:t>
        </w:r>
        <w:r w:rsidR="009448A1">
          <w:rPr>
            <w:noProof/>
            <w:webHidden/>
          </w:rPr>
          <w:tab/>
        </w:r>
        <w:r w:rsidR="009448A1">
          <w:rPr>
            <w:noProof/>
            <w:webHidden/>
          </w:rPr>
          <w:fldChar w:fldCharType="begin"/>
        </w:r>
        <w:r w:rsidR="009448A1">
          <w:rPr>
            <w:noProof/>
            <w:webHidden/>
          </w:rPr>
          <w:instrText xml:space="preserve"> PAGEREF _Toc226122179 \h </w:instrText>
        </w:r>
        <w:r w:rsidR="009448A1">
          <w:rPr>
            <w:noProof/>
            <w:webHidden/>
          </w:rPr>
        </w:r>
        <w:r w:rsidR="009448A1">
          <w:rPr>
            <w:noProof/>
            <w:webHidden/>
          </w:rPr>
          <w:fldChar w:fldCharType="separate"/>
        </w:r>
        <w:r w:rsidR="00373460">
          <w:rPr>
            <w:noProof/>
            <w:webHidden/>
          </w:rPr>
          <w:t>28</w:t>
        </w:r>
        <w:r w:rsidR="009448A1">
          <w:rPr>
            <w:noProof/>
            <w:webHidden/>
          </w:rPr>
          <w:fldChar w:fldCharType="end"/>
        </w:r>
      </w:hyperlink>
    </w:p>
    <w:p w14:paraId="54E74B35" w14:textId="51FEF1CD"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80" w:history="1">
        <w:r w:rsidR="009448A1" w:rsidRPr="00123C3A">
          <w:rPr>
            <w:rStyle w:val="Hiperpovezava"/>
            <w:noProof/>
          </w:rPr>
          <w:t>1.1.14.6.</w:t>
        </w:r>
        <w:r w:rsidR="009448A1">
          <w:rPr>
            <w:rFonts w:asciiTheme="minorHAnsi" w:eastAsiaTheme="minorEastAsia" w:hAnsiTheme="minorHAnsi" w:cstheme="minorBidi"/>
            <w:noProof/>
            <w:lang w:eastAsia="sl-SI"/>
          </w:rPr>
          <w:tab/>
        </w:r>
        <w:r w:rsidR="009448A1" w:rsidRPr="00123C3A">
          <w:rPr>
            <w:rStyle w:val="Hiperpovezava"/>
            <w:noProof/>
          </w:rPr>
          <w:t>Hlapna onesnaževala</w:t>
        </w:r>
        <w:r w:rsidR="009448A1">
          <w:rPr>
            <w:noProof/>
            <w:webHidden/>
          </w:rPr>
          <w:tab/>
        </w:r>
        <w:r w:rsidR="009448A1">
          <w:rPr>
            <w:noProof/>
            <w:webHidden/>
          </w:rPr>
          <w:fldChar w:fldCharType="begin"/>
        </w:r>
        <w:r w:rsidR="009448A1">
          <w:rPr>
            <w:noProof/>
            <w:webHidden/>
          </w:rPr>
          <w:instrText xml:space="preserve"> PAGEREF _Toc226122180 \h </w:instrText>
        </w:r>
        <w:r w:rsidR="009448A1">
          <w:rPr>
            <w:noProof/>
            <w:webHidden/>
          </w:rPr>
        </w:r>
        <w:r w:rsidR="009448A1">
          <w:rPr>
            <w:noProof/>
            <w:webHidden/>
          </w:rPr>
          <w:fldChar w:fldCharType="separate"/>
        </w:r>
        <w:r w:rsidR="00373460">
          <w:rPr>
            <w:noProof/>
            <w:webHidden/>
          </w:rPr>
          <w:t>28</w:t>
        </w:r>
        <w:r w:rsidR="009448A1">
          <w:rPr>
            <w:noProof/>
            <w:webHidden/>
          </w:rPr>
          <w:fldChar w:fldCharType="end"/>
        </w:r>
      </w:hyperlink>
    </w:p>
    <w:p w14:paraId="483D115C" w14:textId="72D108C9"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81" w:history="1">
        <w:r w:rsidR="009448A1" w:rsidRPr="00123C3A">
          <w:rPr>
            <w:rStyle w:val="Hiperpovezava"/>
            <w:noProof/>
          </w:rPr>
          <w:t>1.1.15.</w:t>
        </w:r>
        <w:r w:rsidR="009448A1">
          <w:rPr>
            <w:rFonts w:asciiTheme="minorHAnsi" w:eastAsiaTheme="minorEastAsia" w:hAnsiTheme="minorHAnsi" w:cstheme="minorBidi"/>
            <w:noProof/>
            <w:lang w:eastAsia="sl-SI"/>
          </w:rPr>
          <w:tab/>
        </w:r>
        <w:r w:rsidR="009448A1" w:rsidRPr="00123C3A">
          <w:rPr>
            <w:rStyle w:val="Hiperpovezava"/>
            <w:noProof/>
          </w:rPr>
          <w:t>Notranja oprema</w:t>
        </w:r>
        <w:r w:rsidR="009448A1">
          <w:rPr>
            <w:noProof/>
            <w:webHidden/>
          </w:rPr>
          <w:tab/>
        </w:r>
        <w:r w:rsidR="009448A1">
          <w:rPr>
            <w:noProof/>
            <w:webHidden/>
          </w:rPr>
          <w:fldChar w:fldCharType="begin"/>
        </w:r>
        <w:r w:rsidR="009448A1">
          <w:rPr>
            <w:noProof/>
            <w:webHidden/>
          </w:rPr>
          <w:instrText xml:space="preserve"> PAGEREF _Toc226122181 \h </w:instrText>
        </w:r>
        <w:r w:rsidR="009448A1">
          <w:rPr>
            <w:noProof/>
            <w:webHidden/>
          </w:rPr>
        </w:r>
        <w:r w:rsidR="009448A1">
          <w:rPr>
            <w:noProof/>
            <w:webHidden/>
          </w:rPr>
          <w:fldChar w:fldCharType="separate"/>
        </w:r>
        <w:r w:rsidR="00373460">
          <w:rPr>
            <w:noProof/>
            <w:webHidden/>
          </w:rPr>
          <w:t>28</w:t>
        </w:r>
        <w:r w:rsidR="009448A1">
          <w:rPr>
            <w:noProof/>
            <w:webHidden/>
          </w:rPr>
          <w:fldChar w:fldCharType="end"/>
        </w:r>
      </w:hyperlink>
    </w:p>
    <w:p w14:paraId="69CFDFD8" w14:textId="6DA33C8D"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82" w:history="1">
        <w:r w:rsidR="009448A1" w:rsidRPr="00123C3A">
          <w:rPr>
            <w:rStyle w:val="Hiperpovezava"/>
            <w:noProof/>
          </w:rPr>
          <w:t>1.1.15.1.</w:t>
        </w:r>
        <w:r w:rsidR="009448A1">
          <w:rPr>
            <w:rFonts w:asciiTheme="minorHAnsi" w:eastAsiaTheme="minorEastAsia" w:hAnsiTheme="minorHAnsi" w:cstheme="minorBidi"/>
            <w:noProof/>
            <w:lang w:eastAsia="sl-SI"/>
          </w:rPr>
          <w:tab/>
        </w:r>
        <w:r w:rsidR="009448A1" w:rsidRPr="00123C3A">
          <w:rPr>
            <w:rStyle w:val="Hiperpovezava"/>
            <w:noProof/>
          </w:rPr>
          <w:t>Oprijemno drogovje</w:t>
        </w:r>
        <w:r w:rsidR="009448A1">
          <w:rPr>
            <w:noProof/>
            <w:webHidden/>
          </w:rPr>
          <w:tab/>
        </w:r>
        <w:r w:rsidR="009448A1">
          <w:rPr>
            <w:noProof/>
            <w:webHidden/>
          </w:rPr>
          <w:fldChar w:fldCharType="begin"/>
        </w:r>
        <w:r w:rsidR="009448A1">
          <w:rPr>
            <w:noProof/>
            <w:webHidden/>
          </w:rPr>
          <w:instrText xml:space="preserve"> PAGEREF _Toc226122182 \h </w:instrText>
        </w:r>
        <w:r w:rsidR="009448A1">
          <w:rPr>
            <w:noProof/>
            <w:webHidden/>
          </w:rPr>
        </w:r>
        <w:r w:rsidR="009448A1">
          <w:rPr>
            <w:noProof/>
            <w:webHidden/>
          </w:rPr>
          <w:fldChar w:fldCharType="separate"/>
        </w:r>
        <w:r w:rsidR="00373460">
          <w:rPr>
            <w:noProof/>
            <w:webHidden/>
          </w:rPr>
          <w:t>28</w:t>
        </w:r>
        <w:r w:rsidR="009448A1">
          <w:rPr>
            <w:noProof/>
            <w:webHidden/>
          </w:rPr>
          <w:fldChar w:fldCharType="end"/>
        </w:r>
      </w:hyperlink>
    </w:p>
    <w:p w14:paraId="66CB511C" w14:textId="29C269DE"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83" w:history="1">
        <w:r w:rsidR="009448A1" w:rsidRPr="00123C3A">
          <w:rPr>
            <w:rStyle w:val="Hiperpovezava"/>
            <w:noProof/>
          </w:rPr>
          <w:t>1.1.15.2.</w:t>
        </w:r>
        <w:r w:rsidR="009448A1">
          <w:rPr>
            <w:rFonts w:asciiTheme="minorHAnsi" w:eastAsiaTheme="minorEastAsia" w:hAnsiTheme="minorHAnsi" w:cstheme="minorBidi"/>
            <w:noProof/>
            <w:lang w:eastAsia="sl-SI"/>
          </w:rPr>
          <w:tab/>
        </w:r>
        <w:r w:rsidR="009448A1" w:rsidRPr="00123C3A">
          <w:rPr>
            <w:rStyle w:val="Hiperpovezava"/>
            <w:noProof/>
          </w:rPr>
          <w:t>Steklene predelne stene</w:t>
        </w:r>
        <w:r w:rsidR="009448A1">
          <w:rPr>
            <w:noProof/>
            <w:webHidden/>
          </w:rPr>
          <w:tab/>
        </w:r>
        <w:r w:rsidR="009448A1">
          <w:rPr>
            <w:noProof/>
            <w:webHidden/>
          </w:rPr>
          <w:fldChar w:fldCharType="begin"/>
        </w:r>
        <w:r w:rsidR="009448A1">
          <w:rPr>
            <w:noProof/>
            <w:webHidden/>
          </w:rPr>
          <w:instrText xml:space="preserve"> PAGEREF _Toc226122183 \h </w:instrText>
        </w:r>
        <w:r w:rsidR="009448A1">
          <w:rPr>
            <w:noProof/>
            <w:webHidden/>
          </w:rPr>
        </w:r>
        <w:r w:rsidR="009448A1">
          <w:rPr>
            <w:noProof/>
            <w:webHidden/>
          </w:rPr>
          <w:fldChar w:fldCharType="separate"/>
        </w:r>
        <w:r w:rsidR="00373460">
          <w:rPr>
            <w:noProof/>
            <w:webHidden/>
          </w:rPr>
          <w:t>29</w:t>
        </w:r>
        <w:r w:rsidR="009448A1">
          <w:rPr>
            <w:noProof/>
            <w:webHidden/>
          </w:rPr>
          <w:fldChar w:fldCharType="end"/>
        </w:r>
      </w:hyperlink>
    </w:p>
    <w:p w14:paraId="20F391BD" w14:textId="13240A30"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84" w:history="1">
        <w:r w:rsidR="009448A1" w:rsidRPr="00123C3A">
          <w:rPr>
            <w:rStyle w:val="Hiperpovezava"/>
            <w:noProof/>
          </w:rPr>
          <w:t>1.1.15.3.</w:t>
        </w:r>
        <w:r w:rsidR="009448A1">
          <w:rPr>
            <w:rFonts w:asciiTheme="minorHAnsi" w:eastAsiaTheme="minorEastAsia" w:hAnsiTheme="minorHAnsi" w:cstheme="minorBidi"/>
            <w:noProof/>
            <w:lang w:eastAsia="sl-SI"/>
          </w:rPr>
          <w:tab/>
        </w:r>
        <w:r w:rsidR="009448A1" w:rsidRPr="00123C3A">
          <w:rPr>
            <w:rStyle w:val="Hiperpovezava"/>
            <w:noProof/>
          </w:rPr>
          <w:t>Notranje obloge</w:t>
        </w:r>
        <w:r w:rsidR="009448A1">
          <w:rPr>
            <w:noProof/>
            <w:webHidden/>
          </w:rPr>
          <w:tab/>
        </w:r>
        <w:r w:rsidR="009448A1">
          <w:rPr>
            <w:noProof/>
            <w:webHidden/>
          </w:rPr>
          <w:fldChar w:fldCharType="begin"/>
        </w:r>
        <w:r w:rsidR="009448A1">
          <w:rPr>
            <w:noProof/>
            <w:webHidden/>
          </w:rPr>
          <w:instrText xml:space="preserve"> PAGEREF _Toc226122184 \h </w:instrText>
        </w:r>
        <w:r w:rsidR="009448A1">
          <w:rPr>
            <w:noProof/>
            <w:webHidden/>
          </w:rPr>
        </w:r>
        <w:r w:rsidR="009448A1">
          <w:rPr>
            <w:noProof/>
            <w:webHidden/>
          </w:rPr>
          <w:fldChar w:fldCharType="separate"/>
        </w:r>
        <w:r w:rsidR="00373460">
          <w:rPr>
            <w:noProof/>
            <w:webHidden/>
          </w:rPr>
          <w:t>29</w:t>
        </w:r>
        <w:r w:rsidR="009448A1">
          <w:rPr>
            <w:noProof/>
            <w:webHidden/>
          </w:rPr>
          <w:fldChar w:fldCharType="end"/>
        </w:r>
      </w:hyperlink>
    </w:p>
    <w:p w14:paraId="3B2ACF16" w14:textId="1AED67C8"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85" w:history="1">
        <w:r w:rsidR="009448A1" w:rsidRPr="00123C3A">
          <w:rPr>
            <w:rStyle w:val="Hiperpovezava"/>
            <w:noProof/>
          </w:rPr>
          <w:t>1.1.15.4.</w:t>
        </w:r>
        <w:r w:rsidR="009448A1">
          <w:rPr>
            <w:rFonts w:asciiTheme="minorHAnsi" w:eastAsiaTheme="minorEastAsia" w:hAnsiTheme="minorHAnsi" w:cstheme="minorBidi"/>
            <w:noProof/>
            <w:lang w:eastAsia="sl-SI"/>
          </w:rPr>
          <w:tab/>
        </w:r>
        <w:r w:rsidR="009448A1" w:rsidRPr="00123C3A">
          <w:rPr>
            <w:rStyle w:val="Hiperpovezava"/>
            <w:noProof/>
          </w:rPr>
          <w:t>Pod vozila</w:t>
        </w:r>
        <w:r w:rsidR="009448A1">
          <w:rPr>
            <w:noProof/>
            <w:webHidden/>
          </w:rPr>
          <w:tab/>
        </w:r>
        <w:r w:rsidR="009448A1">
          <w:rPr>
            <w:noProof/>
            <w:webHidden/>
          </w:rPr>
          <w:fldChar w:fldCharType="begin"/>
        </w:r>
        <w:r w:rsidR="009448A1">
          <w:rPr>
            <w:noProof/>
            <w:webHidden/>
          </w:rPr>
          <w:instrText xml:space="preserve"> PAGEREF _Toc226122185 \h </w:instrText>
        </w:r>
        <w:r w:rsidR="009448A1">
          <w:rPr>
            <w:noProof/>
            <w:webHidden/>
          </w:rPr>
        </w:r>
        <w:r w:rsidR="009448A1">
          <w:rPr>
            <w:noProof/>
            <w:webHidden/>
          </w:rPr>
          <w:fldChar w:fldCharType="separate"/>
        </w:r>
        <w:r w:rsidR="00373460">
          <w:rPr>
            <w:noProof/>
            <w:webHidden/>
          </w:rPr>
          <w:t>29</w:t>
        </w:r>
        <w:r w:rsidR="009448A1">
          <w:rPr>
            <w:noProof/>
            <w:webHidden/>
          </w:rPr>
          <w:fldChar w:fldCharType="end"/>
        </w:r>
      </w:hyperlink>
    </w:p>
    <w:p w14:paraId="74574725" w14:textId="750ED5EF"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86" w:history="1">
        <w:r w:rsidR="009448A1" w:rsidRPr="00123C3A">
          <w:rPr>
            <w:rStyle w:val="Hiperpovezava"/>
            <w:noProof/>
          </w:rPr>
          <w:t>1.1.15.5.</w:t>
        </w:r>
        <w:r w:rsidR="009448A1">
          <w:rPr>
            <w:rFonts w:asciiTheme="minorHAnsi" w:eastAsiaTheme="minorEastAsia" w:hAnsiTheme="minorHAnsi" w:cstheme="minorBidi"/>
            <w:noProof/>
            <w:lang w:eastAsia="sl-SI"/>
          </w:rPr>
          <w:tab/>
        </w:r>
        <w:r w:rsidR="009448A1" w:rsidRPr="00123C3A">
          <w:rPr>
            <w:rStyle w:val="Hiperpovezava"/>
            <w:noProof/>
          </w:rPr>
          <w:t>Talna obloga</w:t>
        </w:r>
        <w:r w:rsidR="009448A1">
          <w:rPr>
            <w:noProof/>
            <w:webHidden/>
          </w:rPr>
          <w:tab/>
        </w:r>
        <w:r w:rsidR="009448A1">
          <w:rPr>
            <w:noProof/>
            <w:webHidden/>
          </w:rPr>
          <w:fldChar w:fldCharType="begin"/>
        </w:r>
        <w:r w:rsidR="009448A1">
          <w:rPr>
            <w:noProof/>
            <w:webHidden/>
          </w:rPr>
          <w:instrText xml:space="preserve"> PAGEREF _Toc226122186 \h </w:instrText>
        </w:r>
        <w:r w:rsidR="009448A1">
          <w:rPr>
            <w:noProof/>
            <w:webHidden/>
          </w:rPr>
        </w:r>
        <w:r w:rsidR="009448A1">
          <w:rPr>
            <w:noProof/>
            <w:webHidden/>
          </w:rPr>
          <w:fldChar w:fldCharType="separate"/>
        </w:r>
        <w:r w:rsidR="00373460">
          <w:rPr>
            <w:noProof/>
            <w:webHidden/>
          </w:rPr>
          <w:t>29</w:t>
        </w:r>
        <w:r w:rsidR="009448A1">
          <w:rPr>
            <w:noProof/>
            <w:webHidden/>
          </w:rPr>
          <w:fldChar w:fldCharType="end"/>
        </w:r>
      </w:hyperlink>
    </w:p>
    <w:p w14:paraId="53515392" w14:textId="4139E8A0"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87" w:history="1">
        <w:r w:rsidR="009448A1" w:rsidRPr="00123C3A">
          <w:rPr>
            <w:rStyle w:val="Hiperpovezava"/>
            <w:noProof/>
          </w:rPr>
          <w:t>1.1.15.6.</w:t>
        </w:r>
        <w:r w:rsidR="009448A1">
          <w:rPr>
            <w:rFonts w:asciiTheme="minorHAnsi" w:eastAsiaTheme="minorEastAsia" w:hAnsiTheme="minorHAnsi" w:cstheme="minorBidi"/>
            <w:noProof/>
            <w:lang w:eastAsia="sl-SI"/>
          </w:rPr>
          <w:tab/>
        </w:r>
        <w:r w:rsidR="009448A1" w:rsidRPr="00123C3A">
          <w:rPr>
            <w:rStyle w:val="Hiperpovezava"/>
            <w:noProof/>
          </w:rPr>
          <w:t>Varnostna kladivca</w:t>
        </w:r>
        <w:r w:rsidR="009448A1">
          <w:rPr>
            <w:noProof/>
            <w:webHidden/>
          </w:rPr>
          <w:tab/>
        </w:r>
        <w:r w:rsidR="009448A1">
          <w:rPr>
            <w:noProof/>
            <w:webHidden/>
          </w:rPr>
          <w:fldChar w:fldCharType="begin"/>
        </w:r>
        <w:r w:rsidR="009448A1">
          <w:rPr>
            <w:noProof/>
            <w:webHidden/>
          </w:rPr>
          <w:instrText xml:space="preserve"> PAGEREF _Toc226122187 \h </w:instrText>
        </w:r>
        <w:r w:rsidR="009448A1">
          <w:rPr>
            <w:noProof/>
            <w:webHidden/>
          </w:rPr>
        </w:r>
        <w:r w:rsidR="009448A1">
          <w:rPr>
            <w:noProof/>
            <w:webHidden/>
          </w:rPr>
          <w:fldChar w:fldCharType="separate"/>
        </w:r>
        <w:r w:rsidR="00373460">
          <w:rPr>
            <w:noProof/>
            <w:webHidden/>
          </w:rPr>
          <w:t>30</w:t>
        </w:r>
        <w:r w:rsidR="009448A1">
          <w:rPr>
            <w:noProof/>
            <w:webHidden/>
          </w:rPr>
          <w:fldChar w:fldCharType="end"/>
        </w:r>
      </w:hyperlink>
    </w:p>
    <w:p w14:paraId="71FFEF10" w14:textId="382723ED"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88" w:history="1">
        <w:r w:rsidR="009448A1" w:rsidRPr="00123C3A">
          <w:rPr>
            <w:rStyle w:val="Hiperpovezava"/>
            <w:noProof/>
          </w:rPr>
          <w:t>1.1.15.7.</w:t>
        </w:r>
        <w:r w:rsidR="009448A1">
          <w:rPr>
            <w:rFonts w:asciiTheme="minorHAnsi" w:eastAsiaTheme="minorEastAsia" w:hAnsiTheme="minorHAnsi" w:cstheme="minorBidi"/>
            <w:noProof/>
            <w:lang w:eastAsia="sl-SI"/>
          </w:rPr>
          <w:tab/>
        </w:r>
        <w:r w:rsidR="009448A1" w:rsidRPr="00123C3A">
          <w:rPr>
            <w:rStyle w:val="Hiperpovezava"/>
            <w:noProof/>
          </w:rPr>
          <w:t>Protipožarne naprave</w:t>
        </w:r>
        <w:r w:rsidR="009448A1">
          <w:rPr>
            <w:noProof/>
            <w:webHidden/>
          </w:rPr>
          <w:tab/>
        </w:r>
        <w:r w:rsidR="009448A1">
          <w:rPr>
            <w:noProof/>
            <w:webHidden/>
          </w:rPr>
          <w:fldChar w:fldCharType="begin"/>
        </w:r>
        <w:r w:rsidR="009448A1">
          <w:rPr>
            <w:noProof/>
            <w:webHidden/>
          </w:rPr>
          <w:instrText xml:space="preserve"> PAGEREF _Toc226122188 \h </w:instrText>
        </w:r>
        <w:r w:rsidR="009448A1">
          <w:rPr>
            <w:noProof/>
            <w:webHidden/>
          </w:rPr>
        </w:r>
        <w:r w:rsidR="009448A1">
          <w:rPr>
            <w:noProof/>
            <w:webHidden/>
          </w:rPr>
          <w:fldChar w:fldCharType="separate"/>
        </w:r>
        <w:r w:rsidR="00373460">
          <w:rPr>
            <w:noProof/>
            <w:webHidden/>
          </w:rPr>
          <w:t>30</w:t>
        </w:r>
        <w:r w:rsidR="009448A1">
          <w:rPr>
            <w:noProof/>
            <w:webHidden/>
          </w:rPr>
          <w:fldChar w:fldCharType="end"/>
        </w:r>
      </w:hyperlink>
    </w:p>
    <w:p w14:paraId="02832FA7" w14:textId="2EA2FBB3"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89" w:history="1">
        <w:r w:rsidR="009448A1" w:rsidRPr="00123C3A">
          <w:rPr>
            <w:rStyle w:val="Hiperpovezava"/>
            <w:noProof/>
          </w:rPr>
          <w:t>1.1.16.</w:t>
        </w:r>
        <w:r w:rsidR="009448A1">
          <w:rPr>
            <w:rFonts w:asciiTheme="minorHAnsi" w:eastAsiaTheme="minorEastAsia" w:hAnsiTheme="minorHAnsi" w:cstheme="minorBidi"/>
            <w:noProof/>
            <w:lang w:eastAsia="sl-SI"/>
          </w:rPr>
          <w:tab/>
        </w:r>
        <w:r w:rsidR="009448A1" w:rsidRPr="00123C3A">
          <w:rPr>
            <w:rStyle w:val="Hiperpovezava"/>
            <w:noProof/>
          </w:rPr>
          <w:t>Svetila, luči</w:t>
        </w:r>
        <w:r w:rsidR="009448A1">
          <w:rPr>
            <w:noProof/>
            <w:webHidden/>
          </w:rPr>
          <w:tab/>
        </w:r>
        <w:r w:rsidR="009448A1">
          <w:rPr>
            <w:noProof/>
            <w:webHidden/>
          </w:rPr>
          <w:fldChar w:fldCharType="begin"/>
        </w:r>
        <w:r w:rsidR="009448A1">
          <w:rPr>
            <w:noProof/>
            <w:webHidden/>
          </w:rPr>
          <w:instrText xml:space="preserve"> PAGEREF _Toc226122189 \h </w:instrText>
        </w:r>
        <w:r w:rsidR="009448A1">
          <w:rPr>
            <w:noProof/>
            <w:webHidden/>
          </w:rPr>
        </w:r>
        <w:r w:rsidR="009448A1">
          <w:rPr>
            <w:noProof/>
            <w:webHidden/>
          </w:rPr>
          <w:fldChar w:fldCharType="separate"/>
        </w:r>
        <w:r w:rsidR="00373460">
          <w:rPr>
            <w:noProof/>
            <w:webHidden/>
          </w:rPr>
          <w:t>30</w:t>
        </w:r>
        <w:r w:rsidR="009448A1">
          <w:rPr>
            <w:noProof/>
            <w:webHidden/>
          </w:rPr>
          <w:fldChar w:fldCharType="end"/>
        </w:r>
      </w:hyperlink>
    </w:p>
    <w:p w14:paraId="7DC7D070" w14:textId="79B6C306"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90" w:history="1">
        <w:r w:rsidR="009448A1" w:rsidRPr="00123C3A">
          <w:rPr>
            <w:rStyle w:val="Hiperpovezava"/>
            <w:noProof/>
          </w:rPr>
          <w:t>1.1.16.1.</w:t>
        </w:r>
        <w:r w:rsidR="009448A1">
          <w:rPr>
            <w:rFonts w:asciiTheme="minorHAnsi" w:eastAsiaTheme="minorEastAsia" w:hAnsiTheme="minorHAnsi" w:cstheme="minorBidi"/>
            <w:noProof/>
            <w:lang w:eastAsia="sl-SI"/>
          </w:rPr>
          <w:tab/>
        </w:r>
        <w:r w:rsidR="009448A1" w:rsidRPr="00123C3A">
          <w:rPr>
            <w:rStyle w:val="Hiperpovezava"/>
            <w:noProof/>
          </w:rPr>
          <w:t>Zunanja razsvetljava</w:t>
        </w:r>
        <w:r w:rsidR="009448A1">
          <w:rPr>
            <w:noProof/>
            <w:webHidden/>
          </w:rPr>
          <w:tab/>
        </w:r>
        <w:r w:rsidR="009448A1">
          <w:rPr>
            <w:noProof/>
            <w:webHidden/>
          </w:rPr>
          <w:fldChar w:fldCharType="begin"/>
        </w:r>
        <w:r w:rsidR="009448A1">
          <w:rPr>
            <w:noProof/>
            <w:webHidden/>
          </w:rPr>
          <w:instrText xml:space="preserve"> PAGEREF _Toc226122190 \h </w:instrText>
        </w:r>
        <w:r w:rsidR="009448A1">
          <w:rPr>
            <w:noProof/>
            <w:webHidden/>
          </w:rPr>
        </w:r>
        <w:r w:rsidR="009448A1">
          <w:rPr>
            <w:noProof/>
            <w:webHidden/>
          </w:rPr>
          <w:fldChar w:fldCharType="separate"/>
        </w:r>
        <w:r w:rsidR="00373460">
          <w:rPr>
            <w:noProof/>
            <w:webHidden/>
          </w:rPr>
          <w:t>30</w:t>
        </w:r>
        <w:r w:rsidR="009448A1">
          <w:rPr>
            <w:noProof/>
            <w:webHidden/>
          </w:rPr>
          <w:fldChar w:fldCharType="end"/>
        </w:r>
      </w:hyperlink>
    </w:p>
    <w:p w14:paraId="7594506C" w14:textId="496E1623"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91" w:history="1">
        <w:r w:rsidR="009448A1" w:rsidRPr="00123C3A">
          <w:rPr>
            <w:rStyle w:val="Hiperpovezava"/>
            <w:noProof/>
          </w:rPr>
          <w:t>1.1.16.2.</w:t>
        </w:r>
        <w:r w:rsidR="009448A1">
          <w:rPr>
            <w:rFonts w:asciiTheme="minorHAnsi" w:eastAsiaTheme="minorEastAsia" w:hAnsiTheme="minorHAnsi" w:cstheme="minorBidi"/>
            <w:noProof/>
            <w:lang w:eastAsia="sl-SI"/>
          </w:rPr>
          <w:tab/>
        </w:r>
        <w:r w:rsidR="009448A1" w:rsidRPr="00123C3A">
          <w:rPr>
            <w:rStyle w:val="Hiperpovezava"/>
            <w:noProof/>
          </w:rPr>
          <w:t>Notranja razsvetljava</w:t>
        </w:r>
        <w:r w:rsidR="009448A1">
          <w:rPr>
            <w:noProof/>
            <w:webHidden/>
          </w:rPr>
          <w:tab/>
        </w:r>
        <w:r w:rsidR="009448A1">
          <w:rPr>
            <w:noProof/>
            <w:webHidden/>
          </w:rPr>
          <w:fldChar w:fldCharType="begin"/>
        </w:r>
        <w:r w:rsidR="009448A1">
          <w:rPr>
            <w:noProof/>
            <w:webHidden/>
          </w:rPr>
          <w:instrText xml:space="preserve"> PAGEREF _Toc226122191 \h </w:instrText>
        </w:r>
        <w:r w:rsidR="009448A1">
          <w:rPr>
            <w:noProof/>
            <w:webHidden/>
          </w:rPr>
        </w:r>
        <w:r w:rsidR="009448A1">
          <w:rPr>
            <w:noProof/>
            <w:webHidden/>
          </w:rPr>
          <w:fldChar w:fldCharType="separate"/>
        </w:r>
        <w:r w:rsidR="00373460">
          <w:rPr>
            <w:noProof/>
            <w:webHidden/>
          </w:rPr>
          <w:t>30</w:t>
        </w:r>
        <w:r w:rsidR="009448A1">
          <w:rPr>
            <w:noProof/>
            <w:webHidden/>
          </w:rPr>
          <w:fldChar w:fldCharType="end"/>
        </w:r>
      </w:hyperlink>
    </w:p>
    <w:p w14:paraId="55DE3A31" w14:textId="04EABDA6"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92" w:history="1">
        <w:r w:rsidR="009448A1" w:rsidRPr="00123C3A">
          <w:rPr>
            <w:rStyle w:val="Hiperpovezava"/>
            <w:noProof/>
          </w:rPr>
          <w:t>1.1.17.</w:t>
        </w:r>
        <w:r w:rsidR="009448A1">
          <w:rPr>
            <w:rFonts w:asciiTheme="minorHAnsi" w:eastAsiaTheme="minorEastAsia" w:hAnsiTheme="minorHAnsi" w:cstheme="minorBidi"/>
            <w:noProof/>
            <w:lang w:eastAsia="sl-SI"/>
          </w:rPr>
          <w:tab/>
        </w:r>
        <w:r w:rsidR="009448A1" w:rsidRPr="00123C3A">
          <w:rPr>
            <w:rStyle w:val="Hiperpovezava"/>
            <w:noProof/>
          </w:rPr>
          <w:t>Označevanje smeri vožnje in napovednik postajališč</w:t>
        </w:r>
        <w:r w:rsidR="009448A1">
          <w:rPr>
            <w:noProof/>
            <w:webHidden/>
          </w:rPr>
          <w:tab/>
        </w:r>
        <w:r w:rsidR="009448A1">
          <w:rPr>
            <w:noProof/>
            <w:webHidden/>
          </w:rPr>
          <w:fldChar w:fldCharType="begin"/>
        </w:r>
        <w:r w:rsidR="009448A1">
          <w:rPr>
            <w:noProof/>
            <w:webHidden/>
          </w:rPr>
          <w:instrText xml:space="preserve"> PAGEREF _Toc226122192 \h </w:instrText>
        </w:r>
        <w:r w:rsidR="009448A1">
          <w:rPr>
            <w:noProof/>
            <w:webHidden/>
          </w:rPr>
        </w:r>
        <w:r w:rsidR="009448A1">
          <w:rPr>
            <w:noProof/>
            <w:webHidden/>
          </w:rPr>
          <w:fldChar w:fldCharType="separate"/>
        </w:r>
        <w:r w:rsidR="00373460">
          <w:rPr>
            <w:noProof/>
            <w:webHidden/>
          </w:rPr>
          <w:t>31</w:t>
        </w:r>
        <w:r w:rsidR="009448A1">
          <w:rPr>
            <w:noProof/>
            <w:webHidden/>
          </w:rPr>
          <w:fldChar w:fldCharType="end"/>
        </w:r>
      </w:hyperlink>
    </w:p>
    <w:p w14:paraId="496B467D" w14:textId="23ACFD5F"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93" w:history="1">
        <w:r w:rsidR="009448A1" w:rsidRPr="00123C3A">
          <w:rPr>
            <w:rStyle w:val="Hiperpovezava"/>
            <w:noProof/>
          </w:rPr>
          <w:t>1.1.17.1.</w:t>
        </w:r>
        <w:r w:rsidR="009448A1">
          <w:rPr>
            <w:rFonts w:asciiTheme="minorHAnsi" w:eastAsiaTheme="minorEastAsia" w:hAnsiTheme="minorHAnsi" w:cstheme="minorBidi"/>
            <w:noProof/>
            <w:lang w:eastAsia="sl-SI"/>
          </w:rPr>
          <w:tab/>
        </w:r>
        <w:r w:rsidR="009448A1" w:rsidRPr="00123C3A">
          <w:rPr>
            <w:rStyle w:val="Hiperpovezava"/>
            <w:noProof/>
          </w:rPr>
          <w:t>Prednji prikazovalnik:</w:t>
        </w:r>
        <w:r w:rsidR="009448A1">
          <w:rPr>
            <w:noProof/>
            <w:webHidden/>
          </w:rPr>
          <w:tab/>
        </w:r>
        <w:r w:rsidR="009448A1">
          <w:rPr>
            <w:noProof/>
            <w:webHidden/>
          </w:rPr>
          <w:fldChar w:fldCharType="begin"/>
        </w:r>
        <w:r w:rsidR="009448A1">
          <w:rPr>
            <w:noProof/>
            <w:webHidden/>
          </w:rPr>
          <w:instrText xml:space="preserve"> PAGEREF _Toc226122193 \h </w:instrText>
        </w:r>
        <w:r w:rsidR="009448A1">
          <w:rPr>
            <w:noProof/>
            <w:webHidden/>
          </w:rPr>
        </w:r>
        <w:r w:rsidR="009448A1">
          <w:rPr>
            <w:noProof/>
            <w:webHidden/>
          </w:rPr>
          <w:fldChar w:fldCharType="separate"/>
        </w:r>
        <w:r w:rsidR="00373460">
          <w:rPr>
            <w:noProof/>
            <w:webHidden/>
          </w:rPr>
          <w:t>31</w:t>
        </w:r>
        <w:r w:rsidR="009448A1">
          <w:rPr>
            <w:noProof/>
            <w:webHidden/>
          </w:rPr>
          <w:fldChar w:fldCharType="end"/>
        </w:r>
      </w:hyperlink>
    </w:p>
    <w:p w14:paraId="337BF756" w14:textId="6BF2AFF8"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94" w:history="1">
        <w:r w:rsidR="009448A1" w:rsidRPr="00123C3A">
          <w:rPr>
            <w:rStyle w:val="Hiperpovezava"/>
            <w:noProof/>
          </w:rPr>
          <w:t>1.1.17.2.</w:t>
        </w:r>
        <w:r w:rsidR="009448A1">
          <w:rPr>
            <w:rFonts w:asciiTheme="minorHAnsi" w:eastAsiaTheme="minorEastAsia" w:hAnsiTheme="minorHAnsi" w:cstheme="minorBidi"/>
            <w:noProof/>
            <w:lang w:eastAsia="sl-SI"/>
          </w:rPr>
          <w:tab/>
        </w:r>
        <w:r w:rsidR="009448A1" w:rsidRPr="00123C3A">
          <w:rPr>
            <w:rStyle w:val="Hiperpovezava"/>
            <w:noProof/>
          </w:rPr>
          <w:t>Stranski prikazovalnik (na vstopni strani avtobusa – številka linije in smer vožnje):</w:t>
        </w:r>
        <w:r w:rsidR="009448A1">
          <w:rPr>
            <w:noProof/>
            <w:webHidden/>
          </w:rPr>
          <w:tab/>
        </w:r>
        <w:r w:rsidR="009448A1">
          <w:rPr>
            <w:noProof/>
            <w:webHidden/>
          </w:rPr>
          <w:fldChar w:fldCharType="begin"/>
        </w:r>
        <w:r w:rsidR="009448A1">
          <w:rPr>
            <w:noProof/>
            <w:webHidden/>
          </w:rPr>
          <w:instrText xml:space="preserve"> PAGEREF _Toc226122194 \h </w:instrText>
        </w:r>
        <w:r w:rsidR="009448A1">
          <w:rPr>
            <w:noProof/>
            <w:webHidden/>
          </w:rPr>
        </w:r>
        <w:r w:rsidR="009448A1">
          <w:rPr>
            <w:noProof/>
            <w:webHidden/>
          </w:rPr>
          <w:fldChar w:fldCharType="separate"/>
        </w:r>
        <w:r w:rsidR="00373460">
          <w:rPr>
            <w:noProof/>
            <w:webHidden/>
          </w:rPr>
          <w:t>31</w:t>
        </w:r>
        <w:r w:rsidR="009448A1">
          <w:rPr>
            <w:noProof/>
            <w:webHidden/>
          </w:rPr>
          <w:fldChar w:fldCharType="end"/>
        </w:r>
      </w:hyperlink>
    </w:p>
    <w:p w14:paraId="35CC747C" w14:textId="10029406"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95" w:history="1">
        <w:r w:rsidR="009448A1" w:rsidRPr="00123C3A">
          <w:rPr>
            <w:rStyle w:val="Hiperpovezava"/>
            <w:noProof/>
          </w:rPr>
          <w:t>1.1.17.3.</w:t>
        </w:r>
        <w:r w:rsidR="009448A1">
          <w:rPr>
            <w:rFonts w:asciiTheme="minorHAnsi" w:eastAsiaTheme="minorEastAsia" w:hAnsiTheme="minorHAnsi" w:cstheme="minorBidi"/>
            <w:noProof/>
            <w:lang w:eastAsia="sl-SI"/>
          </w:rPr>
          <w:tab/>
        </w:r>
        <w:r w:rsidR="009448A1" w:rsidRPr="00123C3A">
          <w:rPr>
            <w:rStyle w:val="Hiperpovezava"/>
            <w:noProof/>
          </w:rPr>
          <w:t>Prikazovalnik na zadnji strani in na levi strani avtobusa (številka linije):</w:t>
        </w:r>
        <w:r w:rsidR="009448A1">
          <w:rPr>
            <w:noProof/>
            <w:webHidden/>
          </w:rPr>
          <w:tab/>
        </w:r>
        <w:r w:rsidR="009448A1">
          <w:rPr>
            <w:noProof/>
            <w:webHidden/>
          </w:rPr>
          <w:fldChar w:fldCharType="begin"/>
        </w:r>
        <w:r w:rsidR="009448A1">
          <w:rPr>
            <w:noProof/>
            <w:webHidden/>
          </w:rPr>
          <w:instrText xml:space="preserve"> PAGEREF _Toc226122195 \h </w:instrText>
        </w:r>
        <w:r w:rsidR="009448A1">
          <w:rPr>
            <w:noProof/>
            <w:webHidden/>
          </w:rPr>
        </w:r>
        <w:r w:rsidR="009448A1">
          <w:rPr>
            <w:noProof/>
            <w:webHidden/>
          </w:rPr>
          <w:fldChar w:fldCharType="separate"/>
        </w:r>
        <w:r w:rsidR="00373460">
          <w:rPr>
            <w:noProof/>
            <w:webHidden/>
          </w:rPr>
          <w:t>32</w:t>
        </w:r>
        <w:r w:rsidR="009448A1">
          <w:rPr>
            <w:noProof/>
            <w:webHidden/>
          </w:rPr>
          <w:fldChar w:fldCharType="end"/>
        </w:r>
      </w:hyperlink>
    </w:p>
    <w:p w14:paraId="7F9D9581" w14:textId="68DFA367" w:rsidR="009448A1" w:rsidRDefault="008C2A41">
      <w:pPr>
        <w:pStyle w:val="Kazalovsebine5"/>
        <w:tabs>
          <w:tab w:val="left" w:pos="1880"/>
          <w:tab w:val="right" w:leader="dot" w:pos="9071"/>
        </w:tabs>
        <w:rPr>
          <w:rFonts w:asciiTheme="minorHAnsi" w:eastAsiaTheme="minorEastAsia" w:hAnsiTheme="minorHAnsi" w:cstheme="minorBidi"/>
          <w:noProof/>
          <w:lang w:eastAsia="sl-SI"/>
        </w:rPr>
      </w:pPr>
      <w:hyperlink w:anchor="_Toc226122196" w:history="1">
        <w:r w:rsidR="009448A1" w:rsidRPr="00123C3A">
          <w:rPr>
            <w:rStyle w:val="Hiperpovezava"/>
            <w:noProof/>
          </w:rPr>
          <w:t>1.1.17.4.</w:t>
        </w:r>
        <w:r w:rsidR="009448A1">
          <w:rPr>
            <w:rFonts w:asciiTheme="minorHAnsi" w:eastAsiaTheme="minorEastAsia" w:hAnsiTheme="minorHAnsi" w:cstheme="minorBidi"/>
            <w:noProof/>
            <w:lang w:eastAsia="sl-SI"/>
          </w:rPr>
          <w:tab/>
        </w:r>
        <w:r w:rsidR="009448A1" w:rsidRPr="00123C3A">
          <w:rPr>
            <w:rStyle w:val="Hiperpovezava"/>
            <w:noProof/>
          </w:rPr>
          <w:t>Upravljalna / nadzorna enota za zunanje prikazovalnike</w:t>
        </w:r>
        <w:r w:rsidR="009448A1">
          <w:rPr>
            <w:noProof/>
            <w:webHidden/>
          </w:rPr>
          <w:tab/>
        </w:r>
        <w:r w:rsidR="009448A1">
          <w:rPr>
            <w:noProof/>
            <w:webHidden/>
          </w:rPr>
          <w:fldChar w:fldCharType="begin"/>
        </w:r>
        <w:r w:rsidR="009448A1">
          <w:rPr>
            <w:noProof/>
            <w:webHidden/>
          </w:rPr>
          <w:instrText xml:space="preserve"> PAGEREF _Toc226122196 \h </w:instrText>
        </w:r>
        <w:r w:rsidR="009448A1">
          <w:rPr>
            <w:noProof/>
            <w:webHidden/>
          </w:rPr>
        </w:r>
        <w:r w:rsidR="009448A1">
          <w:rPr>
            <w:noProof/>
            <w:webHidden/>
          </w:rPr>
          <w:fldChar w:fldCharType="separate"/>
        </w:r>
        <w:r w:rsidR="00373460">
          <w:rPr>
            <w:noProof/>
            <w:webHidden/>
          </w:rPr>
          <w:t>32</w:t>
        </w:r>
        <w:r w:rsidR="009448A1">
          <w:rPr>
            <w:noProof/>
            <w:webHidden/>
          </w:rPr>
          <w:fldChar w:fldCharType="end"/>
        </w:r>
      </w:hyperlink>
    </w:p>
    <w:p w14:paraId="5B7D7B9C" w14:textId="565BA394"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97" w:history="1">
        <w:r w:rsidR="009448A1" w:rsidRPr="00123C3A">
          <w:rPr>
            <w:rStyle w:val="Hiperpovezava"/>
            <w:noProof/>
          </w:rPr>
          <w:t>1.1.18.</w:t>
        </w:r>
        <w:r w:rsidR="009448A1">
          <w:rPr>
            <w:rFonts w:asciiTheme="minorHAnsi" w:eastAsiaTheme="minorEastAsia" w:hAnsiTheme="minorHAnsi" w:cstheme="minorBidi"/>
            <w:noProof/>
            <w:lang w:eastAsia="sl-SI"/>
          </w:rPr>
          <w:tab/>
        </w:r>
        <w:r w:rsidR="009448A1" w:rsidRPr="00123C3A">
          <w:rPr>
            <w:rStyle w:val="Hiperpovezava"/>
            <w:noProof/>
          </w:rPr>
          <w:t>Video nadzor in štetje potnikov</w:t>
        </w:r>
        <w:r w:rsidR="009448A1">
          <w:rPr>
            <w:noProof/>
            <w:webHidden/>
          </w:rPr>
          <w:tab/>
        </w:r>
        <w:r w:rsidR="009448A1">
          <w:rPr>
            <w:noProof/>
            <w:webHidden/>
          </w:rPr>
          <w:fldChar w:fldCharType="begin"/>
        </w:r>
        <w:r w:rsidR="009448A1">
          <w:rPr>
            <w:noProof/>
            <w:webHidden/>
          </w:rPr>
          <w:instrText xml:space="preserve"> PAGEREF _Toc226122197 \h </w:instrText>
        </w:r>
        <w:r w:rsidR="009448A1">
          <w:rPr>
            <w:noProof/>
            <w:webHidden/>
          </w:rPr>
        </w:r>
        <w:r w:rsidR="009448A1">
          <w:rPr>
            <w:noProof/>
            <w:webHidden/>
          </w:rPr>
          <w:fldChar w:fldCharType="separate"/>
        </w:r>
        <w:r w:rsidR="00373460">
          <w:rPr>
            <w:noProof/>
            <w:webHidden/>
          </w:rPr>
          <w:t>32</w:t>
        </w:r>
        <w:r w:rsidR="009448A1">
          <w:rPr>
            <w:noProof/>
            <w:webHidden/>
          </w:rPr>
          <w:fldChar w:fldCharType="end"/>
        </w:r>
      </w:hyperlink>
    </w:p>
    <w:p w14:paraId="77FBF259" w14:textId="7F105B47"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98" w:history="1">
        <w:r w:rsidR="009448A1" w:rsidRPr="00123C3A">
          <w:rPr>
            <w:rStyle w:val="Hiperpovezava"/>
            <w:noProof/>
          </w:rPr>
          <w:t>1.1.19.</w:t>
        </w:r>
        <w:r w:rsidR="009448A1">
          <w:rPr>
            <w:rFonts w:asciiTheme="minorHAnsi" w:eastAsiaTheme="minorEastAsia" w:hAnsiTheme="minorHAnsi" w:cstheme="minorBidi"/>
            <w:noProof/>
            <w:lang w:eastAsia="sl-SI"/>
          </w:rPr>
          <w:tab/>
        </w:r>
        <w:r w:rsidR="009448A1" w:rsidRPr="00123C3A">
          <w:rPr>
            <w:rStyle w:val="Hiperpovezava"/>
            <w:noProof/>
          </w:rPr>
          <w:t>Sistemi za vgradnjo na vozilo (predpriprava)</w:t>
        </w:r>
        <w:r w:rsidR="009448A1">
          <w:rPr>
            <w:noProof/>
            <w:webHidden/>
          </w:rPr>
          <w:tab/>
        </w:r>
        <w:r w:rsidR="009448A1">
          <w:rPr>
            <w:noProof/>
            <w:webHidden/>
          </w:rPr>
          <w:fldChar w:fldCharType="begin"/>
        </w:r>
        <w:r w:rsidR="009448A1">
          <w:rPr>
            <w:noProof/>
            <w:webHidden/>
          </w:rPr>
          <w:instrText xml:space="preserve"> PAGEREF _Toc226122198 \h </w:instrText>
        </w:r>
        <w:r w:rsidR="009448A1">
          <w:rPr>
            <w:noProof/>
            <w:webHidden/>
          </w:rPr>
        </w:r>
        <w:r w:rsidR="009448A1">
          <w:rPr>
            <w:noProof/>
            <w:webHidden/>
          </w:rPr>
          <w:fldChar w:fldCharType="separate"/>
        </w:r>
        <w:r w:rsidR="00373460">
          <w:rPr>
            <w:noProof/>
            <w:webHidden/>
          </w:rPr>
          <w:t>34</w:t>
        </w:r>
        <w:r w:rsidR="009448A1">
          <w:rPr>
            <w:noProof/>
            <w:webHidden/>
          </w:rPr>
          <w:fldChar w:fldCharType="end"/>
        </w:r>
      </w:hyperlink>
    </w:p>
    <w:p w14:paraId="178D4901" w14:textId="5B509874"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199" w:history="1">
        <w:r w:rsidR="009448A1" w:rsidRPr="00123C3A">
          <w:rPr>
            <w:rStyle w:val="Hiperpovezava"/>
            <w:noProof/>
          </w:rPr>
          <w:t>1.1.20.</w:t>
        </w:r>
        <w:r w:rsidR="009448A1">
          <w:rPr>
            <w:rFonts w:asciiTheme="minorHAnsi" w:eastAsiaTheme="minorEastAsia" w:hAnsiTheme="minorHAnsi" w:cstheme="minorBidi"/>
            <w:noProof/>
            <w:lang w:eastAsia="sl-SI"/>
          </w:rPr>
          <w:tab/>
        </w:r>
        <w:r w:rsidR="009448A1" w:rsidRPr="00123C3A">
          <w:rPr>
            <w:rStyle w:val="Hiperpovezava"/>
            <w:noProof/>
          </w:rPr>
          <w:t>Komunikacija</w:t>
        </w:r>
        <w:r w:rsidR="009448A1">
          <w:rPr>
            <w:noProof/>
            <w:webHidden/>
          </w:rPr>
          <w:tab/>
        </w:r>
        <w:r w:rsidR="009448A1">
          <w:rPr>
            <w:noProof/>
            <w:webHidden/>
          </w:rPr>
          <w:fldChar w:fldCharType="begin"/>
        </w:r>
        <w:r w:rsidR="009448A1">
          <w:rPr>
            <w:noProof/>
            <w:webHidden/>
          </w:rPr>
          <w:instrText xml:space="preserve"> PAGEREF _Toc226122199 \h </w:instrText>
        </w:r>
        <w:r w:rsidR="009448A1">
          <w:rPr>
            <w:noProof/>
            <w:webHidden/>
          </w:rPr>
        </w:r>
        <w:r w:rsidR="009448A1">
          <w:rPr>
            <w:noProof/>
            <w:webHidden/>
          </w:rPr>
          <w:fldChar w:fldCharType="separate"/>
        </w:r>
        <w:r w:rsidR="00373460">
          <w:rPr>
            <w:noProof/>
            <w:webHidden/>
          </w:rPr>
          <w:t>34</w:t>
        </w:r>
        <w:r w:rsidR="009448A1">
          <w:rPr>
            <w:noProof/>
            <w:webHidden/>
          </w:rPr>
          <w:fldChar w:fldCharType="end"/>
        </w:r>
      </w:hyperlink>
    </w:p>
    <w:p w14:paraId="22366AD4" w14:textId="7F9584DD"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200" w:history="1">
        <w:r w:rsidR="009448A1" w:rsidRPr="00123C3A">
          <w:rPr>
            <w:rStyle w:val="Hiperpovezava"/>
            <w:noProof/>
          </w:rPr>
          <w:t>1.1.21.</w:t>
        </w:r>
        <w:r w:rsidR="009448A1">
          <w:rPr>
            <w:rFonts w:asciiTheme="minorHAnsi" w:eastAsiaTheme="minorEastAsia" w:hAnsiTheme="minorHAnsi" w:cstheme="minorBidi"/>
            <w:noProof/>
            <w:lang w:eastAsia="sl-SI"/>
          </w:rPr>
          <w:tab/>
        </w:r>
        <w:r w:rsidR="009448A1" w:rsidRPr="00123C3A">
          <w:rPr>
            <w:rStyle w:val="Hiperpovezava"/>
            <w:noProof/>
          </w:rPr>
          <w:t>Sistem sledenja</w:t>
        </w:r>
        <w:r w:rsidR="009448A1">
          <w:rPr>
            <w:noProof/>
            <w:webHidden/>
          </w:rPr>
          <w:tab/>
        </w:r>
        <w:r w:rsidR="009448A1">
          <w:rPr>
            <w:noProof/>
            <w:webHidden/>
          </w:rPr>
          <w:fldChar w:fldCharType="begin"/>
        </w:r>
        <w:r w:rsidR="009448A1">
          <w:rPr>
            <w:noProof/>
            <w:webHidden/>
          </w:rPr>
          <w:instrText xml:space="preserve"> PAGEREF _Toc226122200 \h </w:instrText>
        </w:r>
        <w:r w:rsidR="009448A1">
          <w:rPr>
            <w:noProof/>
            <w:webHidden/>
          </w:rPr>
        </w:r>
        <w:r w:rsidR="009448A1">
          <w:rPr>
            <w:noProof/>
            <w:webHidden/>
          </w:rPr>
          <w:fldChar w:fldCharType="separate"/>
        </w:r>
        <w:r w:rsidR="00373460">
          <w:rPr>
            <w:noProof/>
            <w:webHidden/>
          </w:rPr>
          <w:t>35</w:t>
        </w:r>
        <w:r w:rsidR="009448A1">
          <w:rPr>
            <w:noProof/>
            <w:webHidden/>
          </w:rPr>
          <w:fldChar w:fldCharType="end"/>
        </w:r>
      </w:hyperlink>
    </w:p>
    <w:p w14:paraId="1CAD1B16" w14:textId="6B1E31C6"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201" w:history="1">
        <w:r w:rsidR="009448A1" w:rsidRPr="00123C3A">
          <w:rPr>
            <w:rStyle w:val="Hiperpovezava"/>
            <w:noProof/>
          </w:rPr>
          <w:t>1.1.22.</w:t>
        </w:r>
        <w:r w:rsidR="009448A1">
          <w:rPr>
            <w:rFonts w:asciiTheme="minorHAnsi" w:eastAsiaTheme="minorEastAsia" w:hAnsiTheme="minorHAnsi" w:cstheme="minorBidi"/>
            <w:noProof/>
            <w:lang w:eastAsia="sl-SI"/>
          </w:rPr>
          <w:tab/>
        </w:r>
        <w:r w:rsidR="009448A1" w:rsidRPr="00123C3A">
          <w:rPr>
            <w:rStyle w:val="Hiperpovezava"/>
            <w:noProof/>
          </w:rPr>
          <w:t>Plačilni sistem</w:t>
        </w:r>
        <w:r w:rsidR="009448A1">
          <w:rPr>
            <w:noProof/>
            <w:webHidden/>
          </w:rPr>
          <w:tab/>
        </w:r>
        <w:r w:rsidR="009448A1">
          <w:rPr>
            <w:noProof/>
            <w:webHidden/>
          </w:rPr>
          <w:fldChar w:fldCharType="begin"/>
        </w:r>
        <w:r w:rsidR="009448A1">
          <w:rPr>
            <w:noProof/>
            <w:webHidden/>
          </w:rPr>
          <w:instrText xml:space="preserve"> PAGEREF _Toc226122201 \h </w:instrText>
        </w:r>
        <w:r w:rsidR="009448A1">
          <w:rPr>
            <w:noProof/>
            <w:webHidden/>
          </w:rPr>
        </w:r>
        <w:r w:rsidR="009448A1">
          <w:rPr>
            <w:noProof/>
            <w:webHidden/>
          </w:rPr>
          <w:fldChar w:fldCharType="separate"/>
        </w:r>
        <w:r w:rsidR="00373460">
          <w:rPr>
            <w:noProof/>
            <w:webHidden/>
          </w:rPr>
          <w:t>36</w:t>
        </w:r>
        <w:r w:rsidR="009448A1">
          <w:rPr>
            <w:noProof/>
            <w:webHidden/>
          </w:rPr>
          <w:fldChar w:fldCharType="end"/>
        </w:r>
      </w:hyperlink>
    </w:p>
    <w:p w14:paraId="37F4ED30" w14:textId="39BFB533"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202" w:history="1">
        <w:r w:rsidR="009448A1" w:rsidRPr="00123C3A">
          <w:rPr>
            <w:rStyle w:val="Hiperpovezava"/>
            <w:noProof/>
          </w:rPr>
          <w:t>1.1.23.</w:t>
        </w:r>
        <w:r w:rsidR="009448A1">
          <w:rPr>
            <w:rFonts w:asciiTheme="minorHAnsi" w:eastAsiaTheme="minorEastAsia" w:hAnsiTheme="minorHAnsi" w:cstheme="minorBidi"/>
            <w:noProof/>
            <w:lang w:eastAsia="sl-SI"/>
          </w:rPr>
          <w:tab/>
        </w:r>
        <w:r w:rsidR="009448A1" w:rsidRPr="00123C3A">
          <w:rPr>
            <w:rStyle w:val="Hiperpovezava"/>
            <w:noProof/>
          </w:rPr>
          <w:t>Monitorji</w:t>
        </w:r>
        <w:r w:rsidR="009448A1">
          <w:rPr>
            <w:noProof/>
            <w:webHidden/>
          </w:rPr>
          <w:tab/>
        </w:r>
        <w:r w:rsidR="009448A1">
          <w:rPr>
            <w:noProof/>
            <w:webHidden/>
          </w:rPr>
          <w:fldChar w:fldCharType="begin"/>
        </w:r>
        <w:r w:rsidR="009448A1">
          <w:rPr>
            <w:noProof/>
            <w:webHidden/>
          </w:rPr>
          <w:instrText xml:space="preserve"> PAGEREF _Toc226122202 \h </w:instrText>
        </w:r>
        <w:r w:rsidR="009448A1">
          <w:rPr>
            <w:noProof/>
            <w:webHidden/>
          </w:rPr>
        </w:r>
        <w:r w:rsidR="009448A1">
          <w:rPr>
            <w:noProof/>
            <w:webHidden/>
          </w:rPr>
          <w:fldChar w:fldCharType="separate"/>
        </w:r>
        <w:r w:rsidR="00373460">
          <w:rPr>
            <w:noProof/>
            <w:webHidden/>
          </w:rPr>
          <w:t>36</w:t>
        </w:r>
        <w:r w:rsidR="009448A1">
          <w:rPr>
            <w:noProof/>
            <w:webHidden/>
          </w:rPr>
          <w:fldChar w:fldCharType="end"/>
        </w:r>
      </w:hyperlink>
    </w:p>
    <w:p w14:paraId="4A3C2E3E" w14:textId="0DDC50FC" w:rsidR="009448A1" w:rsidRDefault="008C2A41">
      <w:pPr>
        <w:pStyle w:val="Kazalovsebine3"/>
        <w:tabs>
          <w:tab w:val="left" w:pos="1320"/>
          <w:tab w:val="right" w:leader="dot" w:pos="9071"/>
        </w:tabs>
        <w:rPr>
          <w:rFonts w:asciiTheme="minorHAnsi" w:eastAsiaTheme="minorEastAsia" w:hAnsiTheme="minorHAnsi" w:cstheme="minorBidi"/>
          <w:noProof/>
          <w:lang w:eastAsia="sl-SI"/>
        </w:rPr>
      </w:pPr>
      <w:hyperlink w:anchor="_Toc226122203" w:history="1">
        <w:r w:rsidR="009448A1" w:rsidRPr="00123C3A">
          <w:rPr>
            <w:rStyle w:val="Hiperpovezava"/>
            <w:noProof/>
          </w:rPr>
          <w:t>1.1.24.</w:t>
        </w:r>
        <w:r w:rsidR="009448A1">
          <w:rPr>
            <w:rFonts w:asciiTheme="minorHAnsi" w:eastAsiaTheme="minorEastAsia" w:hAnsiTheme="minorHAnsi" w:cstheme="minorBidi"/>
            <w:noProof/>
            <w:lang w:eastAsia="sl-SI"/>
          </w:rPr>
          <w:tab/>
        </w:r>
        <w:r w:rsidR="009448A1" w:rsidRPr="00123C3A">
          <w:rPr>
            <w:rStyle w:val="Hiperpovezava"/>
            <w:noProof/>
          </w:rPr>
          <w:t>Uskladitev tehničnih zahtev naročnika s proizvajalcem vozil in kontrola izdelave prvega vozila iz serije</w:t>
        </w:r>
        <w:r w:rsidR="009448A1">
          <w:rPr>
            <w:noProof/>
            <w:webHidden/>
          </w:rPr>
          <w:tab/>
        </w:r>
        <w:r w:rsidR="009448A1">
          <w:rPr>
            <w:noProof/>
            <w:webHidden/>
          </w:rPr>
          <w:fldChar w:fldCharType="begin"/>
        </w:r>
        <w:r w:rsidR="009448A1">
          <w:rPr>
            <w:noProof/>
            <w:webHidden/>
          </w:rPr>
          <w:instrText xml:space="preserve"> PAGEREF _Toc226122203 \h </w:instrText>
        </w:r>
        <w:r w:rsidR="009448A1">
          <w:rPr>
            <w:noProof/>
            <w:webHidden/>
          </w:rPr>
        </w:r>
        <w:r w:rsidR="009448A1">
          <w:rPr>
            <w:noProof/>
            <w:webHidden/>
          </w:rPr>
          <w:fldChar w:fldCharType="separate"/>
        </w:r>
        <w:r w:rsidR="00373460">
          <w:rPr>
            <w:noProof/>
            <w:webHidden/>
          </w:rPr>
          <w:t>36</w:t>
        </w:r>
        <w:r w:rsidR="009448A1">
          <w:rPr>
            <w:noProof/>
            <w:webHidden/>
          </w:rPr>
          <w:fldChar w:fldCharType="end"/>
        </w:r>
      </w:hyperlink>
    </w:p>
    <w:p w14:paraId="01C6D845" w14:textId="581B97E1" w:rsidR="009448A1" w:rsidRDefault="008C2A41">
      <w:pPr>
        <w:pStyle w:val="Kazalovsebine1"/>
        <w:tabs>
          <w:tab w:val="left" w:pos="440"/>
          <w:tab w:val="right" w:leader="dot" w:pos="9071"/>
        </w:tabs>
        <w:rPr>
          <w:rFonts w:asciiTheme="minorHAnsi" w:eastAsiaTheme="minorEastAsia" w:hAnsiTheme="minorHAnsi" w:cstheme="minorBidi"/>
          <w:noProof/>
          <w:lang w:eastAsia="sl-SI"/>
        </w:rPr>
      </w:pPr>
      <w:hyperlink w:anchor="_Toc226122204" w:history="1">
        <w:r w:rsidR="009448A1" w:rsidRPr="00123C3A">
          <w:rPr>
            <w:rStyle w:val="Hiperpovezava"/>
            <w:noProof/>
          </w:rPr>
          <w:t>2.</w:t>
        </w:r>
        <w:r w:rsidR="009448A1">
          <w:rPr>
            <w:rFonts w:asciiTheme="minorHAnsi" w:eastAsiaTheme="minorEastAsia" w:hAnsiTheme="minorHAnsi" w:cstheme="minorBidi"/>
            <w:noProof/>
            <w:lang w:eastAsia="sl-SI"/>
          </w:rPr>
          <w:tab/>
        </w:r>
        <w:r w:rsidR="009448A1" w:rsidRPr="00123C3A">
          <w:rPr>
            <w:rStyle w:val="Hiperpovezava"/>
            <w:noProof/>
          </w:rPr>
          <w:t>Priloge</w:t>
        </w:r>
        <w:r w:rsidR="009448A1">
          <w:rPr>
            <w:noProof/>
            <w:webHidden/>
          </w:rPr>
          <w:tab/>
        </w:r>
        <w:r w:rsidR="009448A1">
          <w:rPr>
            <w:noProof/>
            <w:webHidden/>
          </w:rPr>
          <w:fldChar w:fldCharType="begin"/>
        </w:r>
        <w:r w:rsidR="009448A1">
          <w:rPr>
            <w:noProof/>
            <w:webHidden/>
          </w:rPr>
          <w:instrText xml:space="preserve"> PAGEREF _Toc226122204 \h </w:instrText>
        </w:r>
        <w:r w:rsidR="009448A1">
          <w:rPr>
            <w:noProof/>
            <w:webHidden/>
          </w:rPr>
        </w:r>
        <w:r w:rsidR="009448A1">
          <w:rPr>
            <w:noProof/>
            <w:webHidden/>
          </w:rPr>
          <w:fldChar w:fldCharType="separate"/>
        </w:r>
        <w:r w:rsidR="00373460">
          <w:rPr>
            <w:noProof/>
            <w:webHidden/>
          </w:rPr>
          <w:t>38</w:t>
        </w:r>
        <w:r w:rsidR="009448A1">
          <w:rPr>
            <w:noProof/>
            <w:webHidden/>
          </w:rPr>
          <w:fldChar w:fldCharType="end"/>
        </w:r>
      </w:hyperlink>
    </w:p>
    <w:p w14:paraId="0E66CACC" w14:textId="44637714" w:rsidR="00B637C8" w:rsidRDefault="00000D57" w:rsidP="006C341F">
      <w:pPr>
        <w:pStyle w:val="Naslov6"/>
        <w:spacing w:line="360" w:lineRule="auto"/>
        <w:ind w:left="0" w:firstLine="0"/>
        <w:rPr>
          <w:rFonts w:ascii="Tahoma" w:hAnsi="Tahoma" w:cs="Tahoma"/>
        </w:rPr>
      </w:pPr>
      <w:r>
        <w:rPr>
          <w:rFonts w:ascii="Tahoma" w:hAnsi="Tahoma" w:cs="Tahoma"/>
        </w:rPr>
        <w:fldChar w:fldCharType="end"/>
      </w:r>
    </w:p>
    <w:p w14:paraId="29DFC297" w14:textId="15D2A14A" w:rsidR="00B637C8" w:rsidRDefault="00B637C8" w:rsidP="008A52D9">
      <w:pPr>
        <w:spacing w:after="0" w:line="360" w:lineRule="auto"/>
        <w:rPr>
          <w:rFonts w:ascii="Tahoma" w:hAnsi="Tahoma" w:cs="Tahoma"/>
          <w:sz w:val="20"/>
          <w:szCs w:val="20"/>
        </w:rPr>
      </w:pPr>
    </w:p>
    <w:p w14:paraId="378A92D0" w14:textId="3975CDDB" w:rsidR="00B769C0" w:rsidRDefault="00B769C0" w:rsidP="008A52D9">
      <w:pPr>
        <w:spacing w:after="0" w:line="360" w:lineRule="auto"/>
        <w:rPr>
          <w:rFonts w:ascii="Arial" w:hAnsi="Arial" w:cs="Arial"/>
          <w:sz w:val="24"/>
          <w:szCs w:val="24"/>
        </w:rPr>
      </w:pPr>
      <w:r>
        <w:rPr>
          <w:rFonts w:ascii="Arial" w:hAnsi="Arial" w:cs="Arial"/>
          <w:sz w:val="24"/>
          <w:szCs w:val="24"/>
        </w:rPr>
        <w:br w:type="page"/>
      </w:r>
    </w:p>
    <w:p w14:paraId="22C54C3D" w14:textId="6D168C46" w:rsidR="00EE3765" w:rsidRPr="0069689F" w:rsidRDefault="00EE3765" w:rsidP="00061408">
      <w:pPr>
        <w:pBdr>
          <w:top w:val="single" w:sz="4" w:space="1" w:color="auto"/>
          <w:left w:val="single" w:sz="4" w:space="4" w:color="auto"/>
          <w:bottom w:val="single" w:sz="4" w:space="1" w:color="auto"/>
          <w:right w:val="single" w:sz="4" w:space="4" w:color="auto"/>
        </w:pBdr>
        <w:spacing w:after="0" w:line="360" w:lineRule="auto"/>
        <w:jc w:val="both"/>
        <w:rPr>
          <w:rFonts w:ascii="Tahoma" w:hAnsi="Tahoma" w:cs="Tahoma"/>
        </w:rPr>
      </w:pPr>
      <w:r w:rsidRPr="0069689F">
        <w:rPr>
          <w:rFonts w:ascii="Tahoma" w:hAnsi="Tahoma" w:cs="Tahoma"/>
          <w:b/>
        </w:rPr>
        <w:lastRenderedPageBreak/>
        <w:t>UVODNO POJASNILO:</w:t>
      </w:r>
      <w:r w:rsidR="00061408" w:rsidRPr="0069689F">
        <w:rPr>
          <w:rFonts w:ascii="Tahoma" w:hAnsi="Tahoma" w:cs="Tahoma"/>
        </w:rPr>
        <w:t xml:space="preserve"> Izraz naročnik oz. kupec v tej tehnični specifikaciji predstavlja naročnika </w:t>
      </w:r>
      <w:r w:rsidRPr="0069689F">
        <w:rPr>
          <w:rFonts w:ascii="Tahoma" w:hAnsi="Tahoma" w:cs="Tahoma"/>
        </w:rPr>
        <w:t xml:space="preserve">MESTNA OBČINA LJUBLJANA, Mestni trg 1, 1000 Ljubljana, ki kupuje avtobuse za </w:t>
      </w:r>
      <w:r w:rsidR="00061408" w:rsidRPr="0069689F">
        <w:rPr>
          <w:rFonts w:ascii="Tahoma" w:hAnsi="Tahoma" w:cs="Tahoma"/>
        </w:rPr>
        <w:t>uporabo v mestnem potniškem</w:t>
      </w:r>
      <w:r w:rsidRPr="0069689F">
        <w:rPr>
          <w:rFonts w:ascii="Tahoma" w:hAnsi="Tahoma" w:cs="Tahoma"/>
        </w:rPr>
        <w:t xml:space="preserve"> promet</w:t>
      </w:r>
      <w:r w:rsidR="00061408" w:rsidRPr="0069689F">
        <w:rPr>
          <w:rFonts w:ascii="Tahoma" w:hAnsi="Tahoma" w:cs="Tahoma"/>
        </w:rPr>
        <w:t>u</w:t>
      </w:r>
      <w:r w:rsidRPr="0069689F">
        <w:rPr>
          <w:rFonts w:ascii="Tahoma" w:hAnsi="Tahoma" w:cs="Tahoma"/>
        </w:rPr>
        <w:t xml:space="preserve"> Ljubljana</w:t>
      </w:r>
      <w:r w:rsidR="00061408" w:rsidRPr="0069689F">
        <w:rPr>
          <w:rFonts w:ascii="Tahoma" w:hAnsi="Tahoma" w:cs="Tahoma"/>
        </w:rPr>
        <w:t xml:space="preserve"> </w:t>
      </w:r>
      <w:r w:rsidR="00061408" w:rsidRPr="0069689F">
        <w:rPr>
          <w:rFonts w:ascii="Tahoma" w:hAnsi="Tahoma" w:cs="Tahoma"/>
          <w:u w:val="single"/>
        </w:rPr>
        <w:t>oziroma</w:t>
      </w:r>
      <w:r w:rsidRPr="0069689F">
        <w:rPr>
          <w:rFonts w:ascii="Tahoma" w:hAnsi="Tahoma" w:cs="Tahoma"/>
        </w:rPr>
        <w:t xml:space="preserve"> </w:t>
      </w:r>
      <w:r w:rsidR="00061408" w:rsidRPr="0069689F">
        <w:rPr>
          <w:rFonts w:ascii="Tahoma" w:hAnsi="Tahoma" w:cs="Tahoma"/>
        </w:rPr>
        <w:t xml:space="preserve">pooblaščenega kupca podjetje </w:t>
      </w:r>
      <w:r w:rsidR="00061408" w:rsidRPr="0069689F">
        <w:rPr>
          <w:rFonts w:ascii="Tahoma" w:hAnsi="Tahoma" w:cs="Tahoma"/>
          <w:bCs/>
        </w:rPr>
        <w:t>JAVNO PODJETJE LJUBLJANSKI POTNIŠKI PROMET, d.o.o., Celovška cesta 160, 1000 Ljubl</w:t>
      </w:r>
      <w:r w:rsidR="0069689F">
        <w:rPr>
          <w:rFonts w:ascii="Tahoma" w:hAnsi="Tahoma" w:cs="Tahoma"/>
          <w:bCs/>
        </w:rPr>
        <w:t>jana, ki bo avtobuse uporabljal</w:t>
      </w:r>
      <w:r w:rsidR="00061408" w:rsidRPr="0069689F">
        <w:rPr>
          <w:rFonts w:ascii="Tahoma" w:hAnsi="Tahoma" w:cs="Tahoma"/>
          <w:bCs/>
        </w:rPr>
        <w:t xml:space="preserve"> </w:t>
      </w:r>
      <w:r w:rsidR="009364D2">
        <w:rPr>
          <w:rFonts w:ascii="Tahoma" w:hAnsi="Tahoma" w:cs="Tahoma"/>
          <w:bCs/>
        </w:rPr>
        <w:t>pri opravljanju svoje</w:t>
      </w:r>
      <w:r w:rsidR="00061408" w:rsidRPr="0069689F">
        <w:rPr>
          <w:rFonts w:ascii="Tahoma" w:hAnsi="Tahoma" w:cs="Tahoma"/>
          <w:bCs/>
        </w:rPr>
        <w:t xml:space="preserve"> dejavnosti.</w:t>
      </w:r>
    </w:p>
    <w:p w14:paraId="5B25F525" w14:textId="77777777" w:rsidR="00EE3765" w:rsidRDefault="00EE3765" w:rsidP="008A52D9">
      <w:pPr>
        <w:spacing w:after="0" w:line="360" w:lineRule="auto"/>
        <w:rPr>
          <w:rFonts w:ascii="Arial" w:hAnsi="Arial" w:cs="Arial"/>
          <w:sz w:val="24"/>
          <w:szCs w:val="24"/>
        </w:rPr>
      </w:pPr>
    </w:p>
    <w:p w14:paraId="5A2F15C5" w14:textId="7A68A348" w:rsidR="00686A77" w:rsidRPr="00A41ACA" w:rsidRDefault="00686A77" w:rsidP="008A52D9">
      <w:pPr>
        <w:pStyle w:val="Naslov1"/>
        <w:spacing w:line="360" w:lineRule="auto"/>
      </w:pPr>
      <w:bookmarkStart w:id="0" w:name="_Toc371938606"/>
      <w:bookmarkStart w:id="1" w:name="_Toc136595745"/>
      <w:bookmarkStart w:id="2" w:name="_Toc226122125"/>
      <w:r w:rsidRPr="00A41ACA">
        <w:t>TEHNIČNA SPECIFIKACIJA AVTOBUSOV</w:t>
      </w:r>
      <w:bookmarkStart w:id="3" w:name="_Toc224611626"/>
      <w:r w:rsidRPr="00A41ACA">
        <w:t xml:space="preserve"> - OBVEZNE MINIMALNE TEHNIČNE ZAHTEVE</w:t>
      </w:r>
      <w:bookmarkEnd w:id="0"/>
      <w:bookmarkEnd w:id="1"/>
      <w:bookmarkEnd w:id="3"/>
      <w:bookmarkEnd w:id="2"/>
    </w:p>
    <w:p w14:paraId="5B630919" w14:textId="77777777" w:rsidR="00686A77" w:rsidRPr="00560D22" w:rsidRDefault="00686A77" w:rsidP="008A52D9">
      <w:pPr>
        <w:spacing w:after="0" w:line="360" w:lineRule="auto"/>
        <w:jc w:val="both"/>
        <w:rPr>
          <w:rFonts w:ascii="Arial" w:hAnsi="Arial" w:cs="Arial"/>
          <w:sz w:val="24"/>
          <w:szCs w:val="24"/>
        </w:rPr>
      </w:pPr>
    </w:p>
    <w:p w14:paraId="0160D875" w14:textId="77777777" w:rsidR="00686A77" w:rsidRDefault="00686A77" w:rsidP="008A52D9">
      <w:pPr>
        <w:spacing w:after="0" w:line="360" w:lineRule="auto"/>
        <w:jc w:val="both"/>
        <w:rPr>
          <w:rFonts w:ascii="Tahoma" w:hAnsi="Tahoma" w:cs="Tahoma"/>
          <w:sz w:val="20"/>
          <w:szCs w:val="20"/>
        </w:rPr>
      </w:pPr>
      <w:r w:rsidRPr="00615A71">
        <w:rPr>
          <w:rFonts w:ascii="Tahoma" w:hAnsi="Tahoma" w:cs="Tahoma"/>
          <w:b/>
          <w:sz w:val="20"/>
          <w:szCs w:val="20"/>
        </w:rPr>
        <w:t>Pomembno!</w:t>
      </w:r>
      <w:r w:rsidRPr="00615A71">
        <w:rPr>
          <w:rFonts w:ascii="Tahoma" w:hAnsi="Tahoma" w:cs="Tahoma"/>
          <w:sz w:val="20"/>
          <w:szCs w:val="20"/>
        </w:rPr>
        <w:t xml:space="preserve"> Ponujeni avtobusi morajo izpolnjevati ali presegati obvezne minimalne tehnične zahteve, ki so navedene v nadaljevanju tega poglavja. V primeru, da ponujeni avtobusi ne bodo izpolnjevali minimalnih tehničnih zahtev, bo naročnik ponudbo kot nepopolno izloč</w:t>
      </w:r>
      <w:r w:rsidR="00046203" w:rsidRPr="00615A71">
        <w:rPr>
          <w:rFonts w:ascii="Tahoma" w:hAnsi="Tahoma" w:cs="Tahoma"/>
          <w:sz w:val="20"/>
          <w:szCs w:val="20"/>
        </w:rPr>
        <w:t xml:space="preserve">il iz nadaljnjega ocenjevanja. </w:t>
      </w:r>
    </w:p>
    <w:p w14:paraId="7B5CA1D8" w14:textId="77777777" w:rsidR="00BC0F0F" w:rsidRPr="00615A71" w:rsidRDefault="00BC0F0F" w:rsidP="008A52D9">
      <w:pPr>
        <w:spacing w:after="0" w:line="360" w:lineRule="auto"/>
        <w:jc w:val="both"/>
        <w:rPr>
          <w:rFonts w:ascii="Tahoma" w:hAnsi="Tahoma" w:cs="Tahoma"/>
          <w:sz w:val="20"/>
          <w:szCs w:val="20"/>
        </w:rPr>
      </w:pPr>
    </w:p>
    <w:p w14:paraId="2BB9D528" w14:textId="4A45D678"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Ponudniki </w:t>
      </w:r>
      <w:r w:rsidRPr="009F7D6A">
        <w:rPr>
          <w:rFonts w:ascii="Tahoma" w:hAnsi="Tahoma" w:cs="Tahoma"/>
          <w:b/>
          <w:sz w:val="20"/>
          <w:szCs w:val="20"/>
        </w:rPr>
        <w:t>morajo</w:t>
      </w:r>
      <w:r w:rsidRPr="00615A71">
        <w:rPr>
          <w:rFonts w:ascii="Tahoma" w:hAnsi="Tahoma" w:cs="Tahoma"/>
          <w:sz w:val="20"/>
          <w:szCs w:val="20"/>
        </w:rPr>
        <w:t xml:space="preserve"> </w:t>
      </w:r>
      <w:r w:rsidRPr="008E6DAE">
        <w:rPr>
          <w:rFonts w:ascii="Tahoma" w:hAnsi="Tahoma" w:cs="Tahoma"/>
          <w:b/>
          <w:sz w:val="20"/>
          <w:szCs w:val="20"/>
        </w:rPr>
        <w:t>ob dobavi</w:t>
      </w:r>
      <w:r w:rsidR="00BC0F0F" w:rsidRPr="008E6DAE">
        <w:rPr>
          <w:rFonts w:ascii="Tahoma" w:hAnsi="Tahoma" w:cs="Tahoma"/>
          <w:b/>
          <w:sz w:val="20"/>
          <w:szCs w:val="20"/>
        </w:rPr>
        <w:t xml:space="preserve"> vozil</w:t>
      </w:r>
      <w:r w:rsidRPr="00615A71">
        <w:rPr>
          <w:rFonts w:ascii="Tahoma" w:hAnsi="Tahoma" w:cs="Tahoma"/>
          <w:sz w:val="20"/>
          <w:szCs w:val="20"/>
        </w:rPr>
        <w:t xml:space="preserve"> predložiti spodaj navedeno </w:t>
      </w:r>
      <w:r w:rsidR="00DC35F6">
        <w:rPr>
          <w:rFonts w:ascii="Tahoma" w:hAnsi="Tahoma" w:cs="Tahoma"/>
          <w:sz w:val="20"/>
          <w:szCs w:val="20"/>
        </w:rPr>
        <w:t xml:space="preserve">tehnično </w:t>
      </w:r>
      <w:r w:rsidRPr="00615A71">
        <w:rPr>
          <w:rFonts w:ascii="Tahoma" w:hAnsi="Tahoma" w:cs="Tahoma"/>
          <w:sz w:val="20"/>
          <w:szCs w:val="20"/>
        </w:rPr>
        <w:t>dokumentacijo v elektronski obliki z možnostjo iskanja (po ključnih besedah) in tiskanja za interno uporabo. Dostop do dokumentacije mora biti omogočen najmanj 5 osebam istočasno na različnih PC-jih.</w:t>
      </w:r>
    </w:p>
    <w:p w14:paraId="13331DF3" w14:textId="345DA3AF"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uporabo avtobusa v slovenskem jeziku (</w:t>
      </w:r>
      <w:r w:rsidR="00B91244">
        <w:rPr>
          <w:rFonts w:ascii="Tahoma" w:hAnsi="Tahoma" w:cs="Tahoma"/>
          <w:sz w:val="20"/>
          <w:szCs w:val="20"/>
        </w:rPr>
        <w:t>en</w:t>
      </w:r>
      <w:r w:rsidRPr="00615A71">
        <w:rPr>
          <w:rFonts w:ascii="Tahoma" w:hAnsi="Tahoma" w:cs="Tahoma"/>
          <w:sz w:val="20"/>
          <w:szCs w:val="20"/>
        </w:rPr>
        <w:t xml:space="preserve"> izvod na avtobus v knjižni obliki).</w:t>
      </w:r>
      <w:r w:rsidR="005C5025">
        <w:rPr>
          <w:rFonts w:ascii="Tahoma" w:hAnsi="Tahoma" w:cs="Tahoma"/>
          <w:sz w:val="20"/>
          <w:szCs w:val="20"/>
        </w:rPr>
        <w:t xml:space="preserve"> </w:t>
      </w:r>
      <w:r w:rsidRPr="00615A71">
        <w:rPr>
          <w:rFonts w:ascii="Tahoma" w:hAnsi="Tahoma" w:cs="Tahoma"/>
          <w:sz w:val="20"/>
          <w:szCs w:val="20"/>
        </w:rPr>
        <w:t>V navodilih mora biti natančno opisano delovanje vseh sistemov s katerimi upravlja voznik.</w:t>
      </w:r>
    </w:p>
    <w:p w14:paraId="2B10B285" w14:textId="6BAB0356"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Navodila za izvedbo servisa in spremni servisni listi v slovenskem jeziku</w:t>
      </w:r>
      <w:r w:rsidR="00BC50CB">
        <w:rPr>
          <w:rFonts w:ascii="Tahoma" w:hAnsi="Tahoma" w:cs="Tahoma"/>
          <w:sz w:val="20"/>
          <w:szCs w:val="20"/>
        </w:rPr>
        <w:t xml:space="preserve"> (vse spremembe teh navodil v življenjski dobi vozil morajo biti ravno tako v slovenskem jeziku)</w:t>
      </w:r>
      <w:r w:rsidRPr="00615A71">
        <w:rPr>
          <w:rFonts w:ascii="Tahoma" w:hAnsi="Tahoma" w:cs="Tahoma"/>
          <w:sz w:val="20"/>
          <w:szCs w:val="20"/>
        </w:rPr>
        <w:t>. Iz navodil morajo biti razvidni vsi postopki, ki jih je potrebno izvajati pri servisiranju in navedeni vsi potrebni materiali za servisiranje (oznake za olja, hladilno tekočino, filtre,…) z oznakami pri prvi vgradnji in navedbo alternativnih materialov.</w:t>
      </w:r>
      <w:r w:rsidR="001F38F6">
        <w:rPr>
          <w:rFonts w:ascii="Tahoma" w:hAnsi="Tahoma" w:cs="Tahoma"/>
          <w:sz w:val="20"/>
          <w:szCs w:val="20"/>
        </w:rPr>
        <w:t xml:space="preserve"> </w:t>
      </w:r>
    </w:p>
    <w:p w14:paraId="079168A5" w14:textId="77777777" w:rsidR="008E798E"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Navodila za vzdrževanje in popravilo avtobusa v angleškem in nemškem jeziku, ter opcijsko dodatno v slovenskem jeziku (mišljeno kot </w:t>
      </w:r>
      <w:proofErr w:type="spellStart"/>
      <w:r w:rsidRPr="00615A71">
        <w:rPr>
          <w:rFonts w:ascii="Tahoma" w:hAnsi="Tahoma" w:cs="Tahoma"/>
          <w:sz w:val="20"/>
          <w:szCs w:val="20"/>
        </w:rPr>
        <w:t>reparaturna</w:t>
      </w:r>
      <w:proofErr w:type="spellEnd"/>
      <w:r w:rsidRPr="00615A71">
        <w:rPr>
          <w:rFonts w:ascii="Tahoma" w:hAnsi="Tahoma" w:cs="Tahoma"/>
          <w:sz w:val="20"/>
          <w:szCs w:val="20"/>
        </w:rPr>
        <w:t xml:space="preserve"> knjiga, kjer so navedeni natančni postopki vzdrževanja in popravila določenega tipa vozila z natančnimi navodili o zateznih moment</w:t>
      </w:r>
      <w:r w:rsidR="008E6DAE">
        <w:rPr>
          <w:rFonts w:ascii="Tahoma" w:hAnsi="Tahoma" w:cs="Tahoma"/>
          <w:sz w:val="20"/>
          <w:szCs w:val="20"/>
        </w:rPr>
        <w:t>ih</w:t>
      </w:r>
      <w:r w:rsidRPr="00615A71">
        <w:rPr>
          <w:rFonts w:ascii="Tahoma" w:hAnsi="Tahoma" w:cs="Tahoma"/>
          <w:sz w:val="20"/>
          <w:szCs w:val="20"/>
        </w:rPr>
        <w:t>,  postopek zamenjave sklopov, itd. ).</w:t>
      </w:r>
    </w:p>
    <w:p w14:paraId="3A9D577B" w14:textId="00C504AA" w:rsidR="00686A77" w:rsidRDefault="008E798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Dostop do kataloga rezervnih delov, normativov delovnih ur, servisnih/tehničnih informacij, vnosa izvedenih servisov in vnosa garancijskih zahtevkov.</w:t>
      </w:r>
    </w:p>
    <w:p w14:paraId="01C14C76" w14:textId="77777777" w:rsidR="00970271" w:rsidRDefault="00970271" w:rsidP="00970271">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 xml:space="preserve">Električne sheme, ki </w:t>
      </w:r>
      <w:r w:rsidRPr="000850A1">
        <w:rPr>
          <w:rFonts w:ascii="Tahoma" w:hAnsi="Tahoma" w:cs="Tahoma"/>
          <w:b/>
          <w:sz w:val="20"/>
          <w:szCs w:val="20"/>
        </w:rPr>
        <w:t>morajo ustrezati dejanskemu stanju</w:t>
      </w:r>
      <w:r w:rsidRPr="00615A71">
        <w:rPr>
          <w:rFonts w:ascii="Tahoma" w:hAnsi="Tahoma" w:cs="Tahoma"/>
          <w:sz w:val="20"/>
          <w:szCs w:val="20"/>
        </w:rPr>
        <w:t xml:space="preserve"> na ponujenem avtobusu</w:t>
      </w:r>
      <w:r w:rsidRPr="00E739EA">
        <w:rPr>
          <w:rFonts w:ascii="Tahoma" w:hAnsi="Tahoma" w:cs="Tahoma"/>
          <w:sz w:val="20"/>
          <w:szCs w:val="20"/>
        </w:rPr>
        <w:t>.</w:t>
      </w:r>
      <w:r w:rsidRPr="00615A71">
        <w:rPr>
          <w:rFonts w:ascii="Tahoma" w:hAnsi="Tahoma" w:cs="Tahoma"/>
          <w:sz w:val="20"/>
          <w:szCs w:val="20"/>
        </w:rPr>
        <w:t xml:space="preserve"> Razvidne morajo biti vse povezave in priključki, oznake kablov,…</w:t>
      </w:r>
    </w:p>
    <w:p w14:paraId="5CD1A420" w14:textId="7949B069" w:rsidR="00B945BB" w:rsidRPr="00B945BB" w:rsidRDefault="006B31BB" w:rsidP="00B945BB">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Navodila za varjenje, ki upoštevajo predvsem sistemsko zaščito komponent VN sistema.</w:t>
      </w:r>
    </w:p>
    <w:p w14:paraId="5C9BCA75" w14:textId="1F37BDBA" w:rsidR="000850A1" w:rsidRDefault="000850A1"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Tehnične risbe </w:t>
      </w:r>
      <w:r w:rsidR="00E942A0">
        <w:rPr>
          <w:rFonts w:ascii="Tahoma" w:hAnsi="Tahoma" w:cs="Tahoma"/>
          <w:sz w:val="20"/>
          <w:szCs w:val="20"/>
        </w:rPr>
        <w:t xml:space="preserve">vozila </w:t>
      </w:r>
      <w:r w:rsidR="00C90BEE">
        <w:rPr>
          <w:rFonts w:ascii="Tahoma" w:hAnsi="Tahoma" w:cs="Tahoma"/>
          <w:sz w:val="20"/>
          <w:szCs w:val="20"/>
        </w:rPr>
        <w:t>z</w:t>
      </w:r>
      <w:r w:rsidR="00E942A0">
        <w:rPr>
          <w:rFonts w:ascii="Tahoma" w:hAnsi="Tahoma" w:cs="Tahoma"/>
          <w:sz w:val="20"/>
          <w:szCs w:val="20"/>
        </w:rPr>
        <w:t xml:space="preserve"> </w:t>
      </w:r>
      <w:r w:rsidR="00C90BEE">
        <w:rPr>
          <w:rFonts w:ascii="Tahoma" w:hAnsi="Tahoma" w:cs="Tahoma"/>
          <w:sz w:val="20"/>
          <w:szCs w:val="20"/>
        </w:rPr>
        <w:t>sledečimi</w:t>
      </w:r>
      <w:r w:rsidR="00E942A0">
        <w:rPr>
          <w:rFonts w:ascii="Tahoma" w:hAnsi="Tahoma" w:cs="Tahoma"/>
          <w:sz w:val="20"/>
          <w:szCs w:val="20"/>
        </w:rPr>
        <w:t xml:space="preserve"> pogled</w:t>
      </w:r>
      <w:r w:rsidR="00C90BEE">
        <w:rPr>
          <w:rFonts w:ascii="Tahoma" w:hAnsi="Tahoma" w:cs="Tahoma"/>
          <w:sz w:val="20"/>
          <w:szCs w:val="20"/>
        </w:rPr>
        <w:t>i</w:t>
      </w:r>
      <w:r w:rsidR="00E942A0">
        <w:rPr>
          <w:rFonts w:ascii="Tahoma" w:hAnsi="Tahoma" w:cs="Tahoma"/>
          <w:sz w:val="20"/>
          <w:szCs w:val="20"/>
        </w:rPr>
        <w:t xml:space="preserve"> (stranski ris levo in desno, spredaj, zadaj</w:t>
      </w:r>
      <w:r w:rsidR="00C90BEE">
        <w:rPr>
          <w:rFonts w:ascii="Tahoma" w:hAnsi="Tahoma" w:cs="Tahoma"/>
          <w:sz w:val="20"/>
          <w:szCs w:val="20"/>
        </w:rPr>
        <w:t>, ptičja perspektiva M=1:20</w:t>
      </w:r>
      <w:r w:rsidR="00E942A0">
        <w:rPr>
          <w:rFonts w:ascii="Tahoma" w:hAnsi="Tahoma" w:cs="Tahoma"/>
          <w:sz w:val="20"/>
          <w:szCs w:val="20"/>
        </w:rPr>
        <w:t>) z merami</w:t>
      </w:r>
      <w:r w:rsidR="00DA4251">
        <w:rPr>
          <w:rFonts w:ascii="Tahoma" w:hAnsi="Tahoma" w:cs="Tahoma"/>
          <w:sz w:val="20"/>
          <w:szCs w:val="20"/>
        </w:rPr>
        <w:t>,</w:t>
      </w:r>
      <w:r w:rsidR="00E942A0">
        <w:rPr>
          <w:rFonts w:ascii="Tahoma" w:hAnsi="Tahoma" w:cs="Tahoma"/>
          <w:sz w:val="20"/>
          <w:szCs w:val="20"/>
        </w:rPr>
        <w:t xml:space="preserve"> načrt</w:t>
      </w:r>
      <w:r w:rsidR="00C90BEE">
        <w:rPr>
          <w:rFonts w:ascii="Tahoma" w:hAnsi="Tahoma" w:cs="Tahoma"/>
          <w:sz w:val="20"/>
          <w:szCs w:val="20"/>
        </w:rPr>
        <w:t>om</w:t>
      </w:r>
      <w:r w:rsidR="00E942A0">
        <w:rPr>
          <w:rFonts w:ascii="Tahoma" w:hAnsi="Tahoma" w:cs="Tahoma"/>
          <w:sz w:val="20"/>
          <w:szCs w:val="20"/>
        </w:rPr>
        <w:t xml:space="preserve"> razporeda potniških sedežev z oprijemnim drogovjem.</w:t>
      </w:r>
      <w:r w:rsidRPr="00E739EA">
        <w:rPr>
          <w:rFonts w:ascii="Tahoma" w:hAnsi="Tahoma" w:cs="Tahoma"/>
          <w:sz w:val="20"/>
          <w:szCs w:val="20"/>
        </w:rPr>
        <w:t xml:space="preserve">, </w:t>
      </w:r>
      <w:r w:rsidR="00DA4251">
        <w:rPr>
          <w:rFonts w:ascii="Tahoma" w:hAnsi="Tahoma" w:cs="Tahoma"/>
          <w:sz w:val="20"/>
          <w:szCs w:val="20"/>
        </w:rPr>
        <w:lastRenderedPageBreak/>
        <w:t>lokacija vgrajenih agregatov</w:t>
      </w:r>
      <w:r w:rsidR="00C90BEE">
        <w:rPr>
          <w:rFonts w:ascii="Tahoma" w:hAnsi="Tahoma" w:cs="Tahoma"/>
          <w:sz w:val="20"/>
          <w:szCs w:val="20"/>
        </w:rPr>
        <w:t>, teže in osne obremenitve, načrt ogrodja sprednje, stranske in zadnje stene, strehe in tal</w:t>
      </w:r>
      <w:r w:rsidR="00B91244">
        <w:rPr>
          <w:rFonts w:ascii="Tahoma" w:hAnsi="Tahoma" w:cs="Tahoma"/>
          <w:sz w:val="20"/>
          <w:szCs w:val="20"/>
        </w:rPr>
        <w:t>.</w:t>
      </w:r>
    </w:p>
    <w:p w14:paraId="695B1F53" w14:textId="3BBAE71E" w:rsidR="00306F1E" w:rsidRPr="000850A1" w:rsidRDefault="00306F1E"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Načrt reševanja za reševalce. Podrobno mora biti predstavljena vsebina, ki se zahteva za načrt ukrepanja ob nesrečah. </w:t>
      </w:r>
    </w:p>
    <w:p w14:paraId="4FF08B43" w14:textId="10F5CB07" w:rsidR="00055D5F" w:rsidRDefault="00055D5F" w:rsidP="008A52D9">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 xml:space="preserve">Podatki za električni pogon: pregled vgrajenih enot s serijskimi številkami, sheme vezij, sheme povezav, opis delovanja, tehnični listi, parametri delovanja, karakteristike,...)  </w:t>
      </w:r>
    </w:p>
    <w:p w14:paraId="0444C86E" w14:textId="0945A313" w:rsidR="00F60D16" w:rsidRDefault="004A3EC4" w:rsidP="00F60D16">
      <w:pPr>
        <w:pStyle w:val="Odstavekseznama"/>
        <w:numPr>
          <w:ilvl w:val="0"/>
          <w:numId w:val="5"/>
        </w:numPr>
        <w:spacing w:after="0" w:line="360" w:lineRule="auto"/>
        <w:jc w:val="both"/>
        <w:rPr>
          <w:rFonts w:ascii="Tahoma" w:hAnsi="Tahoma" w:cs="Tahoma"/>
          <w:sz w:val="20"/>
          <w:szCs w:val="20"/>
        </w:rPr>
      </w:pPr>
      <w:r w:rsidRPr="00F60D16">
        <w:rPr>
          <w:rFonts w:ascii="Tahoma" w:hAnsi="Tahoma" w:cs="Tahoma"/>
          <w:sz w:val="20"/>
          <w:szCs w:val="20"/>
        </w:rPr>
        <w:t xml:space="preserve">Podatki za visokonapetostne baterije: </w:t>
      </w:r>
      <w:r w:rsidR="008D0F1C" w:rsidRPr="00503651">
        <w:rPr>
          <w:rFonts w:ascii="Tahoma" w:hAnsi="Tahoma" w:cs="Tahoma"/>
          <w:sz w:val="20"/>
          <w:szCs w:val="20"/>
        </w:rPr>
        <w:t xml:space="preserve">pričakovani čas uporabe, število ciklov (polni, delni cikli), kriteriji za </w:t>
      </w:r>
      <w:r w:rsidR="005342C8" w:rsidRPr="00503651">
        <w:rPr>
          <w:rFonts w:ascii="Tahoma" w:hAnsi="Tahoma" w:cs="Tahoma"/>
          <w:sz w:val="20"/>
          <w:szCs w:val="20"/>
        </w:rPr>
        <w:t>izločitev baterije minimalna kapaciteta, maksimalni notranji upor, posebni pogoji prevoza in shranjevanja energijskih hranilnikov (tudi defektnih), potrdilo UN 38.8 za celotni baterijski paket, pogoji za zamenjavo, prevzem nazaj ali recikliranje sistema energijskega hranilnika</w:t>
      </w:r>
      <w:r w:rsidR="00237B88">
        <w:rPr>
          <w:rFonts w:ascii="Tahoma" w:hAnsi="Tahoma" w:cs="Tahoma"/>
          <w:sz w:val="20"/>
          <w:szCs w:val="20"/>
        </w:rPr>
        <w:t xml:space="preserve"> (ponudnik mora prevzeti nazaj vse baterije, tudi defektne oz. poškodovane; velja za vsa vozila blagovnih znamk katerih zastopnik je in jih prodal naročniku)</w:t>
      </w:r>
      <w:r w:rsidR="00F60D16" w:rsidRPr="00503651">
        <w:rPr>
          <w:rFonts w:ascii="Tahoma" w:hAnsi="Tahoma" w:cs="Tahoma"/>
          <w:sz w:val="20"/>
          <w:szCs w:val="20"/>
        </w:rPr>
        <w:t>, analiza nevarnosti sistema za shranjevanje energije in integracija v načrt za izredne razmere, navodila za vzdrževanje in popravila, informacije o diagnostiki in analizi stanja.</w:t>
      </w:r>
    </w:p>
    <w:p w14:paraId="51B8F6F3" w14:textId="5012BC27" w:rsidR="009D5466" w:rsidRDefault="00055D5F"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Za meritve izolacije in izenačevanje potencialov ter za postopek odklopa električnih naprav od elementov, ki so pod napetostjo morajo biti vse merilne točke  na celotnem vozilu oštevilčene, ustrezno označene in strnjene v jasen načrt.</w:t>
      </w:r>
    </w:p>
    <w:p w14:paraId="1F78C8D3" w14:textId="6A31EF93"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Protokol prevzema sistema v delovanje za celoten visokonapetostni sistem (protokol merjenja izolacijske vrednosti, funkcionalnost nadzora izolacije, testni protokol frekvenčnega pretvornika, certifikat EMC za celotno vozilo v skladu z obsegom dobave za vožnjo in med polnjenjem,...)</w:t>
      </w:r>
    </w:p>
    <w:p w14:paraId="18C0C255" w14:textId="65D17138" w:rsidR="000D0E7A" w:rsidRDefault="000D0E7A" w:rsidP="00F60D16">
      <w:pPr>
        <w:pStyle w:val="Odstavekseznama"/>
        <w:numPr>
          <w:ilvl w:val="0"/>
          <w:numId w:val="5"/>
        </w:numPr>
        <w:spacing w:after="0" w:line="360" w:lineRule="auto"/>
        <w:jc w:val="both"/>
        <w:rPr>
          <w:rFonts w:ascii="Tahoma" w:hAnsi="Tahoma" w:cs="Tahoma"/>
          <w:sz w:val="20"/>
          <w:szCs w:val="20"/>
        </w:rPr>
      </w:pPr>
      <w:r>
        <w:rPr>
          <w:rFonts w:ascii="Tahoma" w:hAnsi="Tahoma" w:cs="Tahoma"/>
          <w:sz w:val="20"/>
          <w:szCs w:val="20"/>
        </w:rPr>
        <w:t>Testne protokole za vse ponavljajoče se preskuse (zlasti VN sistem)</w:t>
      </w:r>
    </w:p>
    <w:p w14:paraId="00574B79" w14:textId="2C35A421" w:rsidR="00AE0729" w:rsidRPr="00AE0729" w:rsidRDefault="00AE0729" w:rsidP="008A52D9">
      <w:pPr>
        <w:pStyle w:val="Odstavekseznama"/>
        <w:numPr>
          <w:ilvl w:val="0"/>
          <w:numId w:val="5"/>
        </w:numPr>
        <w:spacing w:after="0" w:line="360" w:lineRule="auto"/>
        <w:jc w:val="both"/>
        <w:rPr>
          <w:rFonts w:ascii="Tahoma" w:hAnsi="Tahoma" w:cs="Tahoma"/>
          <w:sz w:val="20"/>
          <w:szCs w:val="20"/>
        </w:rPr>
      </w:pPr>
      <w:r w:rsidRPr="00E739EA">
        <w:rPr>
          <w:rFonts w:ascii="Tahoma" w:hAnsi="Tahoma" w:cs="Tahoma"/>
          <w:sz w:val="20"/>
          <w:szCs w:val="20"/>
        </w:rPr>
        <w:t xml:space="preserve">Ponudnik mora  natisnjene sheme kompletirati v registrator in opremiti s kazalom vseh shem. </w:t>
      </w:r>
    </w:p>
    <w:p w14:paraId="32A77535" w14:textId="4E6C901E" w:rsidR="00686A77" w:rsidRPr="00615A71" w:rsidRDefault="00686A77" w:rsidP="008A52D9">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Sheme za zračne</w:t>
      </w:r>
      <w:r w:rsidR="00BA3C5E">
        <w:rPr>
          <w:rFonts w:ascii="Tahoma" w:hAnsi="Tahoma" w:cs="Tahoma"/>
          <w:sz w:val="20"/>
          <w:szCs w:val="20"/>
        </w:rPr>
        <w:t xml:space="preserve"> in</w:t>
      </w:r>
      <w:r w:rsidRPr="00615A71">
        <w:rPr>
          <w:rFonts w:ascii="Tahoma" w:hAnsi="Tahoma" w:cs="Tahoma"/>
          <w:sz w:val="20"/>
          <w:szCs w:val="20"/>
        </w:rPr>
        <w:t xml:space="preserve"> </w:t>
      </w:r>
      <w:r w:rsidR="00C71B2B">
        <w:rPr>
          <w:rFonts w:ascii="Tahoma" w:hAnsi="Tahoma" w:cs="Tahoma"/>
          <w:sz w:val="20"/>
          <w:szCs w:val="20"/>
        </w:rPr>
        <w:t>hi</w:t>
      </w:r>
      <w:r w:rsidRPr="00615A71">
        <w:rPr>
          <w:rFonts w:ascii="Tahoma" w:hAnsi="Tahoma" w:cs="Tahoma"/>
          <w:sz w:val="20"/>
          <w:szCs w:val="20"/>
        </w:rPr>
        <w:t>dravlične</w:t>
      </w:r>
      <w:r w:rsidR="00C71B2B">
        <w:rPr>
          <w:rFonts w:ascii="Tahoma" w:hAnsi="Tahoma" w:cs="Tahoma"/>
          <w:sz w:val="20"/>
          <w:szCs w:val="20"/>
        </w:rPr>
        <w:t xml:space="preserve"> </w:t>
      </w:r>
      <w:r w:rsidR="000B73AB">
        <w:rPr>
          <w:rFonts w:ascii="Tahoma" w:hAnsi="Tahoma" w:cs="Tahoma"/>
          <w:sz w:val="20"/>
          <w:szCs w:val="20"/>
        </w:rPr>
        <w:t xml:space="preserve"> </w:t>
      </w:r>
      <w:r w:rsidRPr="00615A71">
        <w:rPr>
          <w:rFonts w:ascii="Tahoma" w:hAnsi="Tahoma" w:cs="Tahoma"/>
          <w:sz w:val="20"/>
          <w:szCs w:val="20"/>
        </w:rPr>
        <w:t>in</w:t>
      </w:r>
      <w:r w:rsidR="000B73AB">
        <w:rPr>
          <w:rFonts w:ascii="Tahoma" w:hAnsi="Tahoma" w:cs="Tahoma"/>
          <w:sz w:val="20"/>
          <w:szCs w:val="20"/>
        </w:rPr>
        <w:t>š</w:t>
      </w:r>
      <w:r w:rsidRPr="00615A71">
        <w:rPr>
          <w:rFonts w:ascii="Tahoma" w:hAnsi="Tahoma" w:cs="Tahoma"/>
          <w:sz w:val="20"/>
          <w:szCs w:val="20"/>
        </w:rPr>
        <w:t>talacije, ki morajo ustrezati dejanskemu stanju na ponujenem avtobusu.</w:t>
      </w:r>
    </w:p>
    <w:p w14:paraId="7FAD348E" w14:textId="4ED4B989" w:rsidR="00D16022" w:rsidRPr="00B945BB" w:rsidRDefault="00686A77" w:rsidP="00B945BB">
      <w:pPr>
        <w:pStyle w:val="Odstavekseznama"/>
        <w:numPr>
          <w:ilvl w:val="0"/>
          <w:numId w:val="5"/>
        </w:numPr>
        <w:spacing w:after="0" w:line="360" w:lineRule="auto"/>
        <w:jc w:val="both"/>
        <w:rPr>
          <w:rFonts w:ascii="Tahoma" w:hAnsi="Tahoma" w:cs="Tahoma"/>
          <w:sz w:val="20"/>
          <w:szCs w:val="20"/>
        </w:rPr>
      </w:pPr>
      <w:r w:rsidRPr="00615A71">
        <w:rPr>
          <w:rFonts w:ascii="Tahoma" w:hAnsi="Tahoma" w:cs="Tahoma"/>
          <w:sz w:val="20"/>
          <w:szCs w:val="20"/>
        </w:rPr>
        <w:t>Tehnična dokumentacija s shemami električnih, hidravličnih, zračnih in drugi inštalacij v angleškem in nemškem jeziku, ki morajo ustrezati dejanskem</w:t>
      </w:r>
      <w:r w:rsidR="005C5025">
        <w:rPr>
          <w:rFonts w:ascii="Tahoma" w:hAnsi="Tahoma" w:cs="Tahoma"/>
          <w:sz w:val="20"/>
          <w:szCs w:val="20"/>
        </w:rPr>
        <w:t>u stanju na ponujenem avtobusu.</w:t>
      </w:r>
    </w:p>
    <w:p w14:paraId="51EEF958" w14:textId="36AB6551" w:rsidR="00686A77" w:rsidRDefault="00686A77" w:rsidP="008A52D9">
      <w:pPr>
        <w:pStyle w:val="Odstavekseznama"/>
        <w:numPr>
          <w:ilvl w:val="0"/>
          <w:numId w:val="5"/>
        </w:numPr>
        <w:spacing w:after="0" w:line="360" w:lineRule="auto"/>
        <w:jc w:val="both"/>
        <w:rPr>
          <w:rFonts w:ascii="Tahoma" w:hAnsi="Tahoma" w:cs="Tahoma"/>
          <w:sz w:val="20"/>
          <w:szCs w:val="20"/>
        </w:rPr>
      </w:pPr>
      <w:r w:rsidRPr="006F73EB">
        <w:rPr>
          <w:rFonts w:ascii="Tahoma" w:hAnsi="Tahoma" w:cs="Tahoma"/>
          <w:sz w:val="20"/>
          <w:szCs w:val="20"/>
        </w:rPr>
        <w:t xml:space="preserve">V kolikor se ugotovi, da tehnična dokumentacija s shemami in načrti ne ustreza dejanskemu stanju na vozilu, je ponudnik dolžan dostaviti  dokumentacijo v roku 45 dni od dneva </w:t>
      </w:r>
      <w:r w:rsidR="007A63B0">
        <w:rPr>
          <w:rFonts w:ascii="Tahoma" w:hAnsi="Tahoma" w:cs="Tahoma"/>
          <w:sz w:val="20"/>
          <w:szCs w:val="20"/>
        </w:rPr>
        <w:t xml:space="preserve">pisnega </w:t>
      </w:r>
      <w:r w:rsidRPr="006F73EB">
        <w:rPr>
          <w:rFonts w:ascii="Tahoma" w:hAnsi="Tahoma" w:cs="Tahoma"/>
          <w:sz w:val="20"/>
          <w:szCs w:val="20"/>
        </w:rPr>
        <w:t xml:space="preserve">obvestila naročnika. </w:t>
      </w:r>
    </w:p>
    <w:p w14:paraId="0EA7E750" w14:textId="0BB9B9DA" w:rsidR="002C0BAC" w:rsidRDefault="002C0BAC" w:rsidP="002C0BAC">
      <w:pPr>
        <w:spacing w:after="0" w:line="360" w:lineRule="auto"/>
        <w:jc w:val="both"/>
        <w:rPr>
          <w:rFonts w:ascii="Tahoma" w:hAnsi="Tahoma" w:cs="Tahoma"/>
          <w:sz w:val="20"/>
          <w:szCs w:val="20"/>
        </w:rPr>
      </w:pPr>
    </w:p>
    <w:p w14:paraId="3C8CDB90" w14:textId="77777777" w:rsidR="00470203" w:rsidRDefault="00470203" w:rsidP="002C0BAC">
      <w:pPr>
        <w:spacing w:after="0" w:line="360" w:lineRule="auto"/>
        <w:jc w:val="both"/>
        <w:rPr>
          <w:rFonts w:ascii="Tahoma" w:hAnsi="Tahoma" w:cs="Tahoma"/>
          <w:sz w:val="20"/>
          <w:szCs w:val="20"/>
        </w:rPr>
      </w:pPr>
    </w:p>
    <w:p w14:paraId="000612CB" w14:textId="227D5EB5" w:rsidR="00470203" w:rsidRDefault="00470203" w:rsidP="00470203">
      <w:pPr>
        <w:spacing w:after="0" w:line="360" w:lineRule="auto"/>
        <w:jc w:val="both"/>
        <w:rPr>
          <w:rFonts w:ascii="Tahoma" w:hAnsi="Tahoma" w:cs="Tahoma"/>
          <w:sz w:val="20"/>
          <w:szCs w:val="20"/>
        </w:rPr>
      </w:pPr>
      <w:r>
        <w:rPr>
          <w:rFonts w:ascii="Tahoma" w:hAnsi="Tahoma" w:cs="Tahoma"/>
          <w:sz w:val="20"/>
          <w:szCs w:val="20"/>
        </w:rPr>
        <w:t>Vsa dokumentacija in vsi teksti  (displej voznika, nalepke na vozilu, navodila za uporabo avtobusa, navodilo za izvedbo servisa</w:t>
      </w:r>
      <w:r w:rsidR="008359AC">
        <w:rPr>
          <w:rFonts w:ascii="Tahoma" w:hAnsi="Tahoma" w:cs="Tahoma"/>
          <w:sz w:val="20"/>
          <w:szCs w:val="20"/>
        </w:rPr>
        <w:t xml:space="preserve"> in popravilo</w:t>
      </w:r>
      <w:r>
        <w:rPr>
          <w:rFonts w:ascii="Tahoma" w:hAnsi="Tahoma" w:cs="Tahoma"/>
          <w:sz w:val="20"/>
          <w:szCs w:val="20"/>
        </w:rPr>
        <w:t xml:space="preserve">, dokumentacija za šolanje...), </w:t>
      </w:r>
      <w:r w:rsidR="008359AC">
        <w:rPr>
          <w:rFonts w:ascii="Tahoma" w:hAnsi="Tahoma" w:cs="Tahoma"/>
          <w:sz w:val="20"/>
          <w:szCs w:val="20"/>
        </w:rPr>
        <w:t>morajo biti napisani</w:t>
      </w:r>
      <w:r>
        <w:rPr>
          <w:rFonts w:ascii="Tahoma" w:hAnsi="Tahoma" w:cs="Tahoma"/>
          <w:sz w:val="20"/>
          <w:szCs w:val="20"/>
        </w:rPr>
        <w:t xml:space="preserve">  v slovenščini</w:t>
      </w:r>
      <w:r w:rsidR="008359AC">
        <w:rPr>
          <w:rFonts w:ascii="Tahoma" w:hAnsi="Tahoma" w:cs="Tahoma"/>
          <w:sz w:val="20"/>
          <w:szCs w:val="20"/>
        </w:rPr>
        <w:t xml:space="preserve"> in</w:t>
      </w:r>
      <w:r>
        <w:rPr>
          <w:rFonts w:ascii="Tahoma" w:hAnsi="Tahoma" w:cs="Tahoma"/>
          <w:sz w:val="20"/>
          <w:szCs w:val="20"/>
        </w:rPr>
        <w:t xml:space="preserve"> morajo biti prevedeni s strani prevajalske agencije, ki izpolnjuje</w:t>
      </w:r>
      <w:r w:rsidRPr="00284183">
        <w:rPr>
          <w:rFonts w:ascii="Tahoma" w:hAnsi="Tahoma" w:cs="Tahoma"/>
          <w:sz w:val="20"/>
          <w:szCs w:val="20"/>
        </w:rPr>
        <w:t xml:space="preserve"> standard </w:t>
      </w:r>
      <w:r>
        <w:rPr>
          <w:rFonts w:ascii="Tahoma" w:hAnsi="Tahoma" w:cs="Tahoma"/>
          <w:sz w:val="20"/>
          <w:szCs w:val="20"/>
        </w:rPr>
        <w:t>ISO 17100</w:t>
      </w:r>
      <w:r w:rsidRPr="00284183">
        <w:rPr>
          <w:rFonts w:ascii="Tahoma" w:hAnsi="Tahoma" w:cs="Tahoma"/>
          <w:sz w:val="20"/>
          <w:szCs w:val="20"/>
        </w:rPr>
        <w:t xml:space="preserve"> (EU standard za ponudnike prevajalskih storitev)</w:t>
      </w:r>
      <w:r>
        <w:rPr>
          <w:rFonts w:ascii="Tahoma" w:hAnsi="Tahoma" w:cs="Tahoma"/>
          <w:sz w:val="20"/>
          <w:szCs w:val="20"/>
        </w:rPr>
        <w:t>.</w:t>
      </w:r>
    </w:p>
    <w:p w14:paraId="0C141F48" w14:textId="77777777" w:rsidR="008359AC" w:rsidRDefault="008359AC" w:rsidP="008A52D9">
      <w:pPr>
        <w:spacing w:after="0" w:line="360" w:lineRule="auto"/>
        <w:jc w:val="both"/>
        <w:rPr>
          <w:rFonts w:ascii="Tahoma" w:hAnsi="Tahoma" w:cs="Tahoma"/>
          <w:sz w:val="20"/>
          <w:szCs w:val="20"/>
        </w:rPr>
      </w:pPr>
    </w:p>
    <w:p w14:paraId="2893EDD8" w14:textId="77777777" w:rsidR="008359AC" w:rsidRDefault="008359AC" w:rsidP="008A52D9">
      <w:pPr>
        <w:spacing w:after="0" w:line="360" w:lineRule="auto"/>
        <w:jc w:val="both"/>
        <w:rPr>
          <w:rFonts w:ascii="Tahoma" w:hAnsi="Tahoma" w:cs="Tahoma"/>
          <w:sz w:val="20"/>
          <w:szCs w:val="20"/>
        </w:rPr>
      </w:pPr>
    </w:p>
    <w:p w14:paraId="13E32D2C" w14:textId="77777777" w:rsidR="008359AC" w:rsidRDefault="008359AC" w:rsidP="008A52D9">
      <w:pPr>
        <w:spacing w:after="0" w:line="360" w:lineRule="auto"/>
        <w:jc w:val="both"/>
        <w:rPr>
          <w:rFonts w:ascii="Tahoma" w:hAnsi="Tahoma" w:cs="Tahoma"/>
          <w:sz w:val="20"/>
          <w:szCs w:val="20"/>
        </w:rPr>
      </w:pPr>
    </w:p>
    <w:p w14:paraId="730E0AB4" w14:textId="4E184385" w:rsidR="00686A77" w:rsidRPr="00284183" w:rsidRDefault="00686A77" w:rsidP="008A52D9">
      <w:pPr>
        <w:spacing w:after="0" w:line="360" w:lineRule="auto"/>
        <w:jc w:val="both"/>
        <w:rPr>
          <w:rFonts w:ascii="Tahoma" w:hAnsi="Tahoma" w:cs="Tahoma"/>
          <w:sz w:val="20"/>
          <w:szCs w:val="20"/>
        </w:rPr>
      </w:pPr>
      <w:r w:rsidRPr="00284183">
        <w:rPr>
          <w:rFonts w:ascii="Tahoma" w:hAnsi="Tahoma" w:cs="Tahoma"/>
          <w:sz w:val="20"/>
          <w:szCs w:val="20"/>
        </w:rPr>
        <w:t>Izbrani ponudnik mora ob predaji vozil, za ta vozila predložiti seznam vseh agregatov in sistemov (proizvajalec, tip, serijska številka - če je na voljo), ki vsebujejo maziva ali tekočine, ki se menjajo na servisu. Maziva in tekočine prve polnitve morajo vsebovati blagovno znamko, komercialno ime in tehnično specifikacijo. Primeri agregatov in sistemov: (</w:t>
      </w:r>
      <w:r w:rsidR="00C71A51">
        <w:rPr>
          <w:rFonts w:ascii="Tahoma" w:hAnsi="Tahoma" w:cs="Tahoma"/>
          <w:sz w:val="20"/>
          <w:szCs w:val="20"/>
        </w:rPr>
        <w:t>elektromotor</w:t>
      </w:r>
      <w:r w:rsidR="00E046B1">
        <w:rPr>
          <w:rFonts w:ascii="Tahoma" w:hAnsi="Tahoma" w:cs="Tahoma"/>
          <w:sz w:val="20"/>
          <w:szCs w:val="20"/>
        </w:rPr>
        <w:t>(ji)</w:t>
      </w:r>
      <w:r w:rsidRPr="00284183">
        <w:rPr>
          <w:rFonts w:ascii="Tahoma" w:hAnsi="Tahoma" w:cs="Tahoma"/>
          <w:sz w:val="20"/>
          <w:szCs w:val="20"/>
        </w:rPr>
        <w:t>, prva-druga</w:t>
      </w:r>
      <w:r w:rsidR="00A55922">
        <w:rPr>
          <w:rFonts w:ascii="Tahoma" w:hAnsi="Tahoma" w:cs="Tahoma"/>
          <w:sz w:val="20"/>
          <w:szCs w:val="20"/>
        </w:rPr>
        <w:t xml:space="preserve"> </w:t>
      </w:r>
      <w:r w:rsidRPr="00284183">
        <w:rPr>
          <w:rFonts w:ascii="Tahoma" w:hAnsi="Tahoma" w:cs="Tahoma"/>
          <w:sz w:val="20"/>
          <w:szCs w:val="20"/>
        </w:rPr>
        <w:t xml:space="preserve">prema, hlajenje </w:t>
      </w:r>
      <w:r w:rsidR="00C71A51">
        <w:rPr>
          <w:rFonts w:ascii="Tahoma" w:hAnsi="Tahoma" w:cs="Tahoma"/>
          <w:sz w:val="20"/>
          <w:szCs w:val="20"/>
        </w:rPr>
        <w:t>baterij/pogonskega sklopa</w:t>
      </w:r>
      <w:r w:rsidRPr="00284183">
        <w:rPr>
          <w:rFonts w:ascii="Tahoma" w:hAnsi="Tahoma" w:cs="Tahoma"/>
          <w:sz w:val="20"/>
          <w:szCs w:val="20"/>
        </w:rPr>
        <w:t>, klima kompresor, klimatski sistem,…).</w:t>
      </w:r>
      <w:r w:rsidR="00D72600" w:rsidRPr="00284183">
        <w:rPr>
          <w:rFonts w:ascii="Tahoma" w:hAnsi="Tahoma" w:cs="Tahoma"/>
          <w:sz w:val="20"/>
          <w:szCs w:val="20"/>
        </w:rPr>
        <w:t xml:space="preserve"> </w:t>
      </w:r>
    </w:p>
    <w:p w14:paraId="0F2F7D2E" w14:textId="0D489B06" w:rsidR="00D72600" w:rsidRDefault="00D72600" w:rsidP="008A52D9">
      <w:pPr>
        <w:spacing w:after="0" w:line="360" w:lineRule="auto"/>
        <w:jc w:val="both"/>
        <w:rPr>
          <w:rFonts w:ascii="Tahoma" w:hAnsi="Tahoma" w:cs="Tahoma"/>
          <w:sz w:val="20"/>
          <w:szCs w:val="20"/>
        </w:rPr>
      </w:pPr>
      <w:r w:rsidRPr="00D72600">
        <w:rPr>
          <w:rFonts w:ascii="Tahoma" w:hAnsi="Tahoma" w:cs="Tahoma"/>
          <w:sz w:val="20"/>
          <w:szCs w:val="20"/>
        </w:rPr>
        <w:t>Ponudnik se zavezuje, da bo katalog rezervnih delov</w:t>
      </w:r>
      <w:r w:rsidR="00400AF5">
        <w:rPr>
          <w:rFonts w:ascii="Tahoma" w:hAnsi="Tahoma" w:cs="Tahoma"/>
          <w:sz w:val="20"/>
          <w:szCs w:val="20"/>
        </w:rPr>
        <w:t>,</w:t>
      </w:r>
      <w:r w:rsidRPr="00D72600">
        <w:rPr>
          <w:rFonts w:ascii="Tahoma" w:hAnsi="Tahoma" w:cs="Tahoma"/>
          <w:sz w:val="20"/>
          <w:szCs w:val="20"/>
        </w:rPr>
        <w:t xml:space="preserve"> vezan na dobavljena vozila, naročniku dostopen najkasneje v roku 45 dni po prvi registraciji vozil.</w:t>
      </w:r>
    </w:p>
    <w:p w14:paraId="356FE4D6" w14:textId="77777777" w:rsidR="008359AC" w:rsidRPr="00D72600" w:rsidRDefault="008359AC" w:rsidP="008A52D9">
      <w:pPr>
        <w:spacing w:after="0" w:line="360" w:lineRule="auto"/>
        <w:jc w:val="both"/>
        <w:rPr>
          <w:rFonts w:ascii="Tahoma" w:hAnsi="Tahoma" w:cs="Tahoma"/>
          <w:sz w:val="20"/>
          <w:szCs w:val="20"/>
        </w:rPr>
      </w:pPr>
    </w:p>
    <w:p w14:paraId="79E420EE" w14:textId="743BB372" w:rsidR="00E046B1" w:rsidRDefault="00D72600" w:rsidP="008A52D9">
      <w:pPr>
        <w:spacing w:after="0" w:line="360" w:lineRule="auto"/>
        <w:jc w:val="both"/>
        <w:rPr>
          <w:rFonts w:ascii="Tahoma" w:hAnsi="Tahoma" w:cs="Tahoma"/>
          <w:sz w:val="20"/>
          <w:szCs w:val="20"/>
        </w:rPr>
      </w:pPr>
      <w:r>
        <w:rPr>
          <w:rFonts w:ascii="Tahoma" w:hAnsi="Tahoma" w:cs="Tahoma"/>
          <w:sz w:val="20"/>
          <w:szCs w:val="20"/>
        </w:rPr>
        <w:t>P</w:t>
      </w:r>
      <w:r w:rsidRPr="00D72600">
        <w:rPr>
          <w:rFonts w:ascii="Tahoma" w:hAnsi="Tahoma" w:cs="Tahoma"/>
          <w:sz w:val="20"/>
          <w:szCs w:val="20"/>
        </w:rPr>
        <w:t xml:space="preserve">onudnik </w:t>
      </w:r>
      <w:r>
        <w:rPr>
          <w:rFonts w:ascii="Tahoma" w:hAnsi="Tahoma" w:cs="Tahoma"/>
          <w:sz w:val="20"/>
          <w:szCs w:val="20"/>
        </w:rPr>
        <w:t xml:space="preserve">se </w:t>
      </w:r>
      <w:r w:rsidRPr="00D72600">
        <w:rPr>
          <w:rFonts w:ascii="Tahoma" w:hAnsi="Tahoma" w:cs="Tahoma"/>
          <w:sz w:val="20"/>
          <w:szCs w:val="20"/>
        </w:rPr>
        <w:t>obvezuje, da bo po pregledu pravilnosti podatkov v katalogu rezervnih delov s strani naročnika, in na poziv le-tega, v roku, ki ne sme biti daljši od treh mesecev po pozivu, organiziral</w:t>
      </w:r>
      <w:r w:rsidR="00E046B1">
        <w:rPr>
          <w:rFonts w:ascii="Tahoma" w:hAnsi="Tahoma" w:cs="Tahoma"/>
          <w:sz w:val="20"/>
          <w:szCs w:val="20"/>
        </w:rPr>
        <w:t xml:space="preserve">  videokonferenco</w:t>
      </w:r>
      <w:r w:rsidR="00400AF5">
        <w:rPr>
          <w:rFonts w:ascii="Tahoma" w:hAnsi="Tahoma" w:cs="Tahoma"/>
          <w:sz w:val="20"/>
          <w:szCs w:val="20"/>
        </w:rPr>
        <w:t xml:space="preserve"> z odgovorno osebo za katalog rezervnih delov</w:t>
      </w:r>
      <w:r w:rsidR="00A377F9">
        <w:rPr>
          <w:rFonts w:ascii="Tahoma" w:hAnsi="Tahoma" w:cs="Tahoma"/>
          <w:sz w:val="20"/>
          <w:szCs w:val="20"/>
        </w:rPr>
        <w:t xml:space="preserve"> . </w:t>
      </w:r>
      <w:r>
        <w:rPr>
          <w:rFonts w:ascii="Tahoma" w:hAnsi="Tahoma" w:cs="Tahoma"/>
          <w:sz w:val="20"/>
          <w:szCs w:val="20"/>
        </w:rPr>
        <w:t xml:space="preserve">Ponudnik se zaveže, da </w:t>
      </w:r>
      <w:r w:rsidRPr="00D72600">
        <w:rPr>
          <w:rFonts w:ascii="Tahoma" w:hAnsi="Tahoma" w:cs="Tahoma"/>
          <w:sz w:val="20"/>
          <w:szCs w:val="20"/>
        </w:rPr>
        <w:t xml:space="preserve">bo uskladil </w:t>
      </w:r>
      <w:r>
        <w:rPr>
          <w:rFonts w:ascii="Tahoma" w:hAnsi="Tahoma" w:cs="Tahoma"/>
          <w:sz w:val="20"/>
          <w:szCs w:val="20"/>
        </w:rPr>
        <w:t xml:space="preserve">katalog rezervnih delov </w:t>
      </w:r>
      <w:r w:rsidRPr="00D72600">
        <w:rPr>
          <w:rFonts w:ascii="Tahoma" w:hAnsi="Tahoma" w:cs="Tahoma"/>
          <w:sz w:val="20"/>
          <w:szCs w:val="20"/>
        </w:rPr>
        <w:t xml:space="preserve">s predstavnikom naročnika </w:t>
      </w:r>
      <w:r>
        <w:rPr>
          <w:rFonts w:ascii="Tahoma" w:hAnsi="Tahoma" w:cs="Tahoma"/>
          <w:sz w:val="20"/>
          <w:szCs w:val="20"/>
        </w:rPr>
        <w:t>v celoti</w:t>
      </w:r>
      <w:r w:rsidR="00A377F9">
        <w:rPr>
          <w:rFonts w:ascii="Tahoma" w:hAnsi="Tahoma" w:cs="Tahoma"/>
          <w:sz w:val="20"/>
          <w:szCs w:val="20"/>
        </w:rPr>
        <w:t>,</w:t>
      </w:r>
      <w:r>
        <w:rPr>
          <w:rFonts w:ascii="Tahoma" w:hAnsi="Tahoma" w:cs="Tahoma"/>
          <w:sz w:val="20"/>
          <w:szCs w:val="20"/>
        </w:rPr>
        <w:t xml:space="preserve"> brez omejevanja potrebnega časa.</w:t>
      </w:r>
    </w:p>
    <w:p w14:paraId="45AC5082" w14:textId="77777777" w:rsidR="00A03FEE" w:rsidRDefault="00A03FEE" w:rsidP="00A03FEE">
      <w:pPr>
        <w:spacing w:after="0" w:line="360" w:lineRule="auto"/>
        <w:jc w:val="both"/>
        <w:rPr>
          <w:rFonts w:ascii="Tahoma" w:hAnsi="Tahoma" w:cs="Tahoma"/>
          <w:sz w:val="20"/>
          <w:szCs w:val="20"/>
        </w:rPr>
      </w:pPr>
      <w:r w:rsidRPr="00896858">
        <w:rPr>
          <w:rFonts w:ascii="Tahoma" w:hAnsi="Tahoma" w:cs="Tahoma"/>
          <w:sz w:val="20"/>
          <w:szCs w:val="20"/>
        </w:rPr>
        <w:t>V kolikor naročnik odkrije napačno ali manjkajočo kataloško številko v katalogu rezervnih delov, je rok za posredovanje zahtevane kataloške številke največ 5 (pet) delovnih dni od prejema zahtevka s strani naročnika.</w:t>
      </w:r>
    </w:p>
    <w:p w14:paraId="4EAA938F" w14:textId="3764AD36" w:rsidR="001322FE" w:rsidRDefault="001322FE" w:rsidP="008A52D9">
      <w:pPr>
        <w:spacing w:after="0" w:line="360" w:lineRule="auto"/>
        <w:jc w:val="both"/>
        <w:rPr>
          <w:rFonts w:ascii="Tahoma" w:hAnsi="Tahoma" w:cs="Tahoma"/>
          <w:sz w:val="20"/>
          <w:szCs w:val="20"/>
        </w:rPr>
      </w:pPr>
      <w:r w:rsidRPr="00D72600">
        <w:rPr>
          <w:rFonts w:ascii="Tahoma" w:hAnsi="Tahoma" w:cs="Tahoma"/>
          <w:sz w:val="20"/>
          <w:szCs w:val="20"/>
        </w:rPr>
        <w:t xml:space="preserve">Rok, da </w:t>
      </w:r>
      <w:r>
        <w:rPr>
          <w:rFonts w:ascii="Tahoma" w:hAnsi="Tahoma" w:cs="Tahoma"/>
          <w:sz w:val="20"/>
          <w:szCs w:val="20"/>
        </w:rPr>
        <w:t>ponudnik</w:t>
      </w:r>
      <w:r w:rsidRPr="00D72600">
        <w:rPr>
          <w:rFonts w:ascii="Tahoma" w:hAnsi="Tahoma" w:cs="Tahoma"/>
          <w:sz w:val="20"/>
          <w:szCs w:val="20"/>
        </w:rPr>
        <w:t xml:space="preserve"> </w:t>
      </w:r>
      <w:r>
        <w:rPr>
          <w:rFonts w:ascii="Tahoma" w:hAnsi="Tahoma" w:cs="Tahoma"/>
          <w:sz w:val="20"/>
          <w:szCs w:val="20"/>
        </w:rPr>
        <w:t>odpravi</w:t>
      </w:r>
      <w:r w:rsidRPr="00D72600">
        <w:rPr>
          <w:rFonts w:ascii="Tahoma" w:hAnsi="Tahoma" w:cs="Tahoma"/>
          <w:sz w:val="20"/>
          <w:szCs w:val="20"/>
        </w:rPr>
        <w:t xml:space="preserve"> odkrite napake v katalogu rezervnih delov znaša največ 2 (dva) meseca od dneva, ko je bila posredovana pravilna kataloška številke s strani proizvajalca oz. ponudnika.</w:t>
      </w:r>
    </w:p>
    <w:p w14:paraId="0CACA7E9" w14:textId="77777777" w:rsidR="00E046B1" w:rsidRDefault="00E046B1" w:rsidP="008A52D9">
      <w:pPr>
        <w:spacing w:after="0" w:line="360" w:lineRule="auto"/>
        <w:jc w:val="both"/>
        <w:rPr>
          <w:rFonts w:ascii="Tahoma" w:hAnsi="Tahoma" w:cs="Tahoma"/>
          <w:sz w:val="20"/>
          <w:szCs w:val="20"/>
        </w:rPr>
      </w:pPr>
    </w:p>
    <w:p w14:paraId="3CB134C4" w14:textId="3E514AE2" w:rsidR="001322FE" w:rsidRPr="00282F4D" w:rsidRDefault="001322FE" w:rsidP="008A52D9">
      <w:pPr>
        <w:spacing w:after="0" w:line="360" w:lineRule="auto"/>
        <w:jc w:val="both"/>
        <w:rPr>
          <w:rFonts w:ascii="Tahoma" w:hAnsi="Tahoma" w:cs="Tahoma"/>
          <w:color w:val="000000" w:themeColor="text1"/>
          <w:sz w:val="20"/>
          <w:szCs w:val="20"/>
        </w:rPr>
      </w:pPr>
    </w:p>
    <w:p w14:paraId="1B660A4D" w14:textId="63BAEC0F" w:rsidR="00FC0DA5" w:rsidRDefault="00FC0DA5" w:rsidP="008A52D9">
      <w:pPr>
        <w:spacing w:after="0" w:line="360" w:lineRule="auto"/>
        <w:rPr>
          <w:rFonts w:ascii="Tahoma" w:hAnsi="Tahoma" w:cs="Tahoma"/>
          <w:sz w:val="20"/>
          <w:szCs w:val="20"/>
        </w:rPr>
      </w:pPr>
      <w:r>
        <w:rPr>
          <w:rFonts w:ascii="Tahoma" w:hAnsi="Tahoma" w:cs="Tahoma"/>
          <w:sz w:val="20"/>
          <w:szCs w:val="20"/>
        </w:rPr>
        <w:br w:type="page"/>
      </w:r>
    </w:p>
    <w:p w14:paraId="14FEF55C" w14:textId="77777777" w:rsidR="007C370E" w:rsidRPr="00D72600" w:rsidRDefault="007C370E" w:rsidP="008A52D9">
      <w:pPr>
        <w:spacing w:after="0" w:line="360" w:lineRule="auto"/>
        <w:jc w:val="both"/>
        <w:rPr>
          <w:rFonts w:ascii="Tahoma" w:hAnsi="Tahoma" w:cs="Tahoma"/>
          <w:sz w:val="20"/>
          <w:szCs w:val="20"/>
        </w:rPr>
      </w:pPr>
    </w:p>
    <w:p w14:paraId="34A5EE36" w14:textId="77777777" w:rsidR="00686A77" w:rsidRPr="00A41ACA" w:rsidRDefault="00686A77" w:rsidP="008A52D9">
      <w:pPr>
        <w:pStyle w:val="Naslov2"/>
        <w:spacing w:line="360" w:lineRule="auto"/>
        <w:rPr>
          <w:sz w:val="22"/>
          <w:szCs w:val="22"/>
        </w:rPr>
      </w:pPr>
      <w:bookmarkStart w:id="4" w:name="page11"/>
      <w:bookmarkStart w:id="5" w:name="_Toc136595746"/>
      <w:bookmarkStart w:id="6" w:name="_Toc226122126"/>
      <w:bookmarkEnd w:id="4"/>
      <w:r w:rsidRPr="00A41ACA">
        <w:rPr>
          <w:sz w:val="22"/>
          <w:szCs w:val="22"/>
        </w:rPr>
        <w:t>Obvezne minimalne tehnične zahteve</w:t>
      </w:r>
      <w:bookmarkEnd w:id="5"/>
      <w:bookmarkEnd w:id="6"/>
      <w:r w:rsidRPr="00A41ACA">
        <w:rPr>
          <w:sz w:val="22"/>
          <w:szCs w:val="22"/>
        </w:rPr>
        <w:t xml:space="preserve"> </w:t>
      </w:r>
    </w:p>
    <w:p w14:paraId="5CB056F8" w14:textId="77777777" w:rsidR="00686A77" w:rsidRPr="00615A71" w:rsidRDefault="00686A77" w:rsidP="008A52D9">
      <w:pPr>
        <w:spacing w:after="0" w:line="360" w:lineRule="auto"/>
        <w:jc w:val="both"/>
        <w:rPr>
          <w:rFonts w:ascii="Tahoma" w:hAnsi="Tahoma" w:cs="Tahoma"/>
          <w:sz w:val="24"/>
          <w:szCs w:val="24"/>
        </w:rPr>
      </w:pPr>
    </w:p>
    <w:p w14:paraId="740561A0" w14:textId="1A0F3551" w:rsidR="009C2685" w:rsidRDefault="009C2685" w:rsidP="008A52D9">
      <w:pPr>
        <w:spacing w:after="0" w:line="360" w:lineRule="auto"/>
        <w:jc w:val="both"/>
        <w:rPr>
          <w:rFonts w:ascii="Tahoma" w:hAnsi="Tahoma" w:cs="Tahoma"/>
          <w:b/>
        </w:rPr>
      </w:pPr>
      <w:r>
        <w:rPr>
          <w:rFonts w:ascii="Tahoma" w:hAnsi="Tahoma" w:cs="Tahoma"/>
          <w:b/>
        </w:rPr>
        <w:t xml:space="preserve">Pomembno! Ponujeni avtobusi morajo ustrezati veljavnim </w:t>
      </w:r>
      <w:r w:rsidR="00385268">
        <w:rPr>
          <w:rFonts w:ascii="Tahoma" w:hAnsi="Tahoma" w:cs="Tahoma"/>
          <w:b/>
        </w:rPr>
        <w:t>pravilnikom</w:t>
      </w:r>
      <w:r w:rsidR="00945AE4">
        <w:rPr>
          <w:rFonts w:ascii="Tahoma" w:hAnsi="Tahoma" w:cs="Tahoma"/>
          <w:b/>
        </w:rPr>
        <w:t xml:space="preserve">            </w:t>
      </w:r>
      <w:r w:rsidR="00385268">
        <w:rPr>
          <w:rFonts w:ascii="Tahoma" w:hAnsi="Tahoma" w:cs="Tahoma"/>
          <w:b/>
        </w:rPr>
        <w:t xml:space="preserve"> </w:t>
      </w:r>
      <w:r>
        <w:rPr>
          <w:rFonts w:ascii="Tahoma" w:hAnsi="Tahoma" w:cs="Tahoma"/>
          <w:b/>
        </w:rPr>
        <w:t>UN</w:t>
      </w:r>
      <w:r w:rsidR="00E66A3D">
        <w:rPr>
          <w:rFonts w:ascii="Tahoma" w:hAnsi="Tahoma" w:cs="Tahoma"/>
          <w:b/>
        </w:rPr>
        <w:t>/</w:t>
      </w:r>
      <w:r>
        <w:rPr>
          <w:rFonts w:ascii="Tahoma" w:hAnsi="Tahoma" w:cs="Tahoma"/>
          <w:b/>
        </w:rPr>
        <w:t>ECE R</w:t>
      </w:r>
      <w:r w:rsidR="00E66A3D">
        <w:rPr>
          <w:rFonts w:ascii="Tahoma" w:hAnsi="Tahoma" w:cs="Tahoma"/>
          <w:b/>
        </w:rPr>
        <w:t xml:space="preserve"> </w:t>
      </w:r>
      <w:r>
        <w:rPr>
          <w:rFonts w:ascii="Tahoma" w:hAnsi="Tahoma" w:cs="Tahoma"/>
          <w:b/>
        </w:rPr>
        <w:t>107</w:t>
      </w:r>
      <w:r w:rsidR="009A6C18" w:rsidRPr="00D0199A">
        <w:rPr>
          <w:rFonts w:ascii="Tahoma" w:hAnsi="Tahoma" w:cs="Tahoma"/>
          <w:b/>
        </w:rPr>
        <w:t>/07</w:t>
      </w:r>
      <w:r w:rsidR="000D681A" w:rsidRPr="00D0199A">
        <w:rPr>
          <w:rFonts w:ascii="Tahoma" w:hAnsi="Tahoma" w:cs="Tahoma"/>
          <w:b/>
        </w:rPr>
        <w:t>, ECE R 66/</w:t>
      </w:r>
      <w:r w:rsidR="00945AE4" w:rsidRPr="00D0199A">
        <w:rPr>
          <w:rFonts w:ascii="Tahoma" w:hAnsi="Tahoma" w:cs="Tahoma"/>
          <w:b/>
        </w:rPr>
        <w:t>0</w:t>
      </w:r>
      <w:r w:rsidR="000D681A" w:rsidRPr="00D0199A">
        <w:rPr>
          <w:rFonts w:ascii="Tahoma" w:hAnsi="Tahoma" w:cs="Tahoma"/>
          <w:b/>
        </w:rPr>
        <w:t xml:space="preserve">2, </w:t>
      </w:r>
      <w:r w:rsidR="008C76ED" w:rsidRPr="00D0199A">
        <w:rPr>
          <w:rFonts w:ascii="Tahoma" w:hAnsi="Tahoma" w:cs="Tahoma"/>
          <w:b/>
        </w:rPr>
        <w:t>ECE</w:t>
      </w:r>
      <w:r w:rsidR="008C76ED">
        <w:rPr>
          <w:rFonts w:ascii="Tahoma" w:hAnsi="Tahoma" w:cs="Tahoma"/>
          <w:b/>
        </w:rPr>
        <w:t xml:space="preserve"> R 100/03</w:t>
      </w:r>
      <w:r w:rsidR="00B178F5">
        <w:rPr>
          <w:rFonts w:ascii="Tahoma" w:hAnsi="Tahoma" w:cs="Tahoma"/>
          <w:b/>
        </w:rPr>
        <w:t xml:space="preserve">, </w:t>
      </w:r>
      <w:r w:rsidR="000D681A">
        <w:rPr>
          <w:rFonts w:ascii="Tahoma" w:hAnsi="Tahoma" w:cs="Tahoma"/>
          <w:b/>
        </w:rPr>
        <w:t>ECE R 118</w:t>
      </w:r>
      <w:r w:rsidR="008C76ED">
        <w:rPr>
          <w:rFonts w:ascii="Tahoma" w:hAnsi="Tahoma" w:cs="Tahoma"/>
          <w:b/>
        </w:rPr>
        <w:t>/0</w:t>
      </w:r>
      <w:r w:rsidR="009A6C18">
        <w:rPr>
          <w:rFonts w:ascii="Tahoma" w:hAnsi="Tahoma" w:cs="Tahoma"/>
          <w:b/>
        </w:rPr>
        <w:t>3</w:t>
      </w:r>
      <w:r w:rsidR="000D681A">
        <w:rPr>
          <w:rFonts w:ascii="Tahoma" w:hAnsi="Tahoma" w:cs="Tahoma"/>
          <w:b/>
        </w:rPr>
        <w:t>,</w:t>
      </w:r>
      <w:r>
        <w:rPr>
          <w:rFonts w:ascii="Tahoma" w:hAnsi="Tahoma" w:cs="Tahoma"/>
          <w:b/>
        </w:rPr>
        <w:t xml:space="preserve"> skupaj z vsemi revizijami, dopolnitvami in popravki.</w:t>
      </w:r>
    </w:p>
    <w:p w14:paraId="0D7F28CB" w14:textId="77777777" w:rsidR="00686A77" w:rsidRPr="00560D22" w:rsidRDefault="00686A77" w:rsidP="008A52D9">
      <w:pPr>
        <w:spacing w:after="0" w:line="360" w:lineRule="auto"/>
        <w:jc w:val="both"/>
        <w:rPr>
          <w:rFonts w:ascii="Arial" w:hAnsi="Arial" w:cs="Arial"/>
          <w:sz w:val="24"/>
          <w:szCs w:val="24"/>
        </w:rPr>
      </w:pPr>
    </w:p>
    <w:p w14:paraId="624CBC5A" w14:textId="77777777" w:rsidR="00686A77" w:rsidRPr="00A41ACA" w:rsidRDefault="00686A77" w:rsidP="008A52D9">
      <w:pPr>
        <w:pStyle w:val="Naslov3"/>
        <w:spacing w:line="360" w:lineRule="auto"/>
      </w:pPr>
      <w:bookmarkStart w:id="7" w:name="_Toc224611628"/>
      <w:bookmarkStart w:id="8" w:name="_Toc224725986"/>
      <w:bookmarkStart w:id="9" w:name="_Toc229477225"/>
      <w:bookmarkStart w:id="10" w:name="_Toc371938608"/>
      <w:bookmarkStart w:id="11" w:name="_Toc136595747"/>
      <w:bookmarkStart w:id="12" w:name="_Toc226122127"/>
      <w:r w:rsidRPr="00A41ACA">
        <w:t>Namen uporabe avtobusov</w:t>
      </w:r>
      <w:bookmarkEnd w:id="7"/>
      <w:bookmarkEnd w:id="8"/>
      <w:bookmarkEnd w:id="9"/>
      <w:r w:rsidRPr="00A41ACA">
        <w:t xml:space="preserve"> in obratovalni pogoji</w:t>
      </w:r>
      <w:bookmarkEnd w:id="10"/>
      <w:bookmarkEnd w:id="11"/>
      <w:bookmarkEnd w:id="12"/>
    </w:p>
    <w:p w14:paraId="34E2A2E9" w14:textId="77777777" w:rsidR="00686A77" w:rsidRPr="00560D22" w:rsidRDefault="00686A77" w:rsidP="008A52D9">
      <w:pPr>
        <w:spacing w:after="0" w:line="360" w:lineRule="auto"/>
        <w:jc w:val="both"/>
        <w:rPr>
          <w:rFonts w:ascii="Arial" w:hAnsi="Arial" w:cs="Arial"/>
          <w:sz w:val="24"/>
          <w:szCs w:val="24"/>
        </w:rPr>
      </w:pPr>
    </w:p>
    <w:p w14:paraId="759092CB"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Javno podjetje Ljubljanski potniški promet d.o.o. bo avtobuse uporabljalo za prevoz potnikov na glavnih linijah mestnega potniškega prometa v Ljubljani. Dolžine linij so od 8 km do 30 km. Večina linij mestnega potniškega prometa je speljana po ravninskih, asfaltiranih cestah, kjer ni večjih klancev, z izjemo podvozov pod železnico in klancev na Brodu, Ježici in Vrhovcih. Na nekaterih cestah, po katerih obratujejo mestni avtobusi, so postav</w:t>
      </w:r>
      <w:r w:rsidR="00046203" w:rsidRPr="00615A71">
        <w:rPr>
          <w:rFonts w:ascii="Tahoma" w:hAnsi="Tahoma" w:cs="Tahoma"/>
          <w:sz w:val="20"/>
          <w:szCs w:val="20"/>
        </w:rPr>
        <w:t>ljene hitrostne ovire (grbine).</w:t>
      </w:r>
    </w:p>
    <w:p w14:paraId="465C60E5" w14:textId="1374713A"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 xml:space="preserve">Povprečna potovalna hitrost, ki jo dosegajo mestni avtobusi je približno 17 km/h, najvišja dovoljena hitrost pa je omejena na </w:t>
      </w:r>
      <w:r w:rsidR="00FF6C80">
        <w:rPr>
          <w:rFonts w:ascii="Tahoma" w:hAnsi="Tahoma" w:cs="Tahoma"/>
          <w:sz w:val="20"/>
          <w:szCs w:val="20"/>
        </w:rPr>
        <w:t>80</w:t>
      </w:r>
      <w:r w:rsidRPr="00615A71">
        <w:rPr>
          <w:rFonts w:ascii="Tahoma" w:hAnsi="Tahoma" w:cs="Tahoma"/>
          <w:sz w:val="20"/>
          <w:szCs w:val="20"/>
        </w:rPr>
        <w:t xml:space="preserve"> km/h. Povprečno se avtobus ustavi in spelje vsakih 250 m, kar pomeni, da se avtobus v enem dnevu ustavi približno 1200 krat (začetek zaviranja pri hitrosti 40 km/h vse do zaustavitve) in 1200 krat pospešuje do hitrosti 50 km/h. Letno bodo mestni avtobusi prevozili približno 70.000 km, dnevno pa bod</w:t>
      </w:r>
      <w:r w:rsidR="00046203" w:rsidRPr="00615A71">
        <w:rPr>
          <w:rFonts w:ascii="Tahoma" w:hAnsi="Tahoma" w:cs="Tahoma"/>
          <w:sz w:val="20"/>
          <w:szCs w:val="20"/>
        </w:rPr>
        <w:t>o v obratovanju od 14 do 21 ur.</w:t>
      </w:r>
    </w:p>
    <w:p w14:paraId="60FE0170" w14:textId="6070B18E" w:rsidR="00686A77" w:rsidRDefault="00C71A51" w:rsidP="008A52D9">
      <w:pPr>
        <w:spacing w:after="0" w:line="360" w:lineRule="auto"/>
        <w:jc w:val="both"/>
        <w:rPr>
          <w:rFonts w:ascii="Tahoma" w:hAnsi="Tahoma" w:cs="Tahoma"/>
          <w:sz w:val="20"/>
          <w:szCs w:val="20"/>
        </w:rPr>
      </w:pPr>
      <w:r>
        <w:rPr>
          <w:rFonts w:ascii="Tahoma" w:hAnsi="Tahoma" w:cs="Tahoma"/>
          <w:sz w:val="20"/>
          <w:szCs w:val="20"/>
        </w:rPr>
        <w:t>P</w:t>
      </w:r>
      <w:r w:rsidR="00686A77" w:rsidRPr="00615A71">
        <w:rPr>
          <w:rFonts w:ascii="Tahoma" w:hAnsi="Tahoma" w:cs="Tahoma"/>
          <w:sz w:val="20"/>
          <w:szCs w:val="20"/>
        </w:rPr>
        <w:t>ri dimenzioniranju ustrezne električne instalacije</w:t>
      </w:r>
      <w:r>
        <w:rPr>
          <w:rFonts w:ascii="Tahoma" w:hAnsi="Tahoma" w:cs="Tahoma"/>
          <w:sz w:val="20"/>
          <w:szCs w:val="20"/>
        </w:rPr>
        <w:t xml:space="preserve"> je potrebno</w:t>
      </w:r>
      <w:r w:rsidR="00686A77" w:rsidRPr="00615A71">
        <w:rPr>
          <w:rFonts w:ascii="Tahoma" w:hAnsi="Tahoma" w:cs="Tahoma"/>
          <w:sz w:val="20"/>
          <w:szCs w:val="20"/>
        </w:rPr>
        <w:t xml:space="preserve"> upoštevati, da bomo v avtobuse vgradili še dodatne električne porabnike in sicer sistem satelitske navigacije (GPS), elektronske bralce brezkontaktnih kartic s procesorji, plačilni sistem, radi</w:t>
      </w:r>
      <w:r w:rsidR="003417CA">
        <w:rPr>
          <w:rFonts w:ascii="Tahoma" w:hAnsi="Tahoma" w:cs="Tahoma"/>
          <w:sz w:val="20"/>
          <w:szCs w:val="20"/>
        </w:rPr>
        <w:t>jska postaja</w:t>
      </w:r>
      <w:r w:rsidR="00686A77" w:rsidRPr="00615A71">
        <w:rPr>
          <w:rFonts w:ascii="Tahoma" w:hAnsi="Tahoma" w:cs="Tahoma"/>
          <w:sz w:val="20"/>
          <w:szCs w:val="20"/>
        </w:rPr>
        <w:t xml:space="preserve">, napovednike postajališč, notranje reklamne LCD prikazovalnike. </w:t>
      </w:r>
    </w:p>
    <w:p w14:paraId="0B8A1423"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Avtobusi so dnevno povprečno 60% zasedeni, razen v času jutranje konice med 6.30 uro in 8.30 uro in v času popoldanske konice med 13.30 uro in 17. uro, ko s</w:t>
      </w:r>
      <w:r w:rsidR="00046203" w:rsidRPr="00615A71">
        <w:rPr>
          <w:rFonts w:ascii="Tahoma" w:hAnsi="Tahoma" w:cs="Tahoma"/>
          <w:sz w:val="20"/>
          <w:szCs w:val="20"/>
        </w:rPr>
        <w:t>o avtobusi zasedeni 90 – 100 %.</w:t>
      </w:r>
    </w:p>
    <w:p w14:paraId="4B332C26" w14:textId="77777777" w:rsidR="00686A77" w:rsidRPr="00615A71"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zimskih mesecih (december, januar in februar) so možna daljša časovna obdobja z nočnimi temperaturami okrog minus 20°C in dnevnimi temperaturami od minus 10°C do minus 15°C. V času, ko nastopi nevarnost poledice in v času sneženja, so ceste posute s soljo oz. snovmi, ki preprečujejo nastajanje ledu na cestišču. Za izračun protikorozijske zaščite avtobusov lahko predpostavimo, da avtobusi najmanj 4 mesece na leto vozijo po soljenih oz. kemično obdelanih cestnih površinah.</w:t>
      </w:r>
    </w:p>
    <w:p w14:paraId="053198CE" w14:textId="134CDA44" w:rsidR="00686A77" w:rsidRDefault="00686A77" w:rsidP="008A52D9">
      <w:pPr>
        <w:spacing w:after="0" w:line="360" w:lineRule="auto"/>
        <w:jc w:val="both"/>
        <w:rPr>
          <w:rFonts w:ascii="Tahoma" w:hAnsi="Tahoma" w:cs="Tahoma"/>
          <w:sz w:val="20"/>
          <w:szCs w:val="20"/>
        </w:rPr>
      </w:pPr>
      <w:r w:rsidRPr="00615A71">
        <w:rPr>
          <w:rFonts w:ascii="Tahoma" w:hAnsi="Tahoma" w:cs="Tahoma"/>
          <w:sz w:val="20"/>
          <w:szCs w:val="20"/>
        </w:rPr>
        <w:t>V času od začetka meseca maja do konca avgusta so možna daljša obdobja sončnega vremena, z d</w:t>
      </w:r>
      <w:r w:rsidR="00B4133D">
        <w:rPr>
          <w:rFonts w:ascii="Tahoma" w:hAnsi="Tahoma" w:cs="Tahoma"/>
          <w:sz w:val="20"/>
          <w:szCs w:val="20"/>
        </w:rPr>
        <w:t xml:space="preserve">nevnimi temperaturami </w:t>
      </w:r>
      <w:proofErr w:type="spellStart"/>
      <w:r w:rsidR="00B4133D">
        <w:rPr>
          <w:rFonts w:ascii="Tahoma" w:hAnsi="Tahoma" w:cs="Tahoma"/>
          <w:sz w:val="20"/>
          <w:szCs w:val="20"/>
        </w:rPr>
        <w:t>Tmax</w:t>
      </w:r>
      <w:proofErr w:type="spellEnd"/>
      <w:r w:rsidR="00B4133D">
        <w:rPr>
          <w:rFonts w:ascii="Tahoma" w:hAnsi="Tahoma" w:cs="Tahoma"/>
          <w:sz w:val="20"/>
          <w:szCs w:val="20"/>
        </w:rPr>
        <w:t xml:space="preserve"> do 38</w:t>
      </w:r>
      <w:r w:rsidRPr="00615A71">
        <w:rPr>
          <w:rFonts w:ascii="Tahoma" w:hAnsi="Tahoma" w:cs="Tahoma"/>
          <w:sz w:val="20"/>
          <w:szCs w:val="20"/>
        </w:rPr>
        <w:t>°C in relativno vlago φ=80%.</w:t>
      </w:r>
    </w:p>
    <w:p w14:paraId="065E0C11" w14:textId="650C8136" w:rsidR="001776F8" w:rsidRDefault="001776F8"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da se vozila perejo v strojni pralnici s stranskimi krtačami.   </w:t>
      </w:r>
    </w:p>
    <w:p w14:paraId="0E232007" w14:textId="041199D5" w:rsidR="00B529CF" w:rsidRDefault="00B529CF" w:rsidP="008A52D9">
      <w:pPr>
        <w:spacing w:after="0" w:line="360" w:lineRule="auto"/>
        <w:jc w:val="both"/>
        <w:rPr>
          <w:rFonts w:ascii="Tahoma" w:hAnsi="Tahoma" w:cs="Tahoma"/>
          <w:sz w:val="20"/>
          <w:szCs w:val="20"/>
        </w:rPr>
      </w:pPr>
    </w:p>
    <w:p w14:paraId="32473F3F" w14:textId="37BBD2FA" w:rsidR="00405DF3" w:rsidRDefault="00405DF3" w:rsidP="008A52D9">
      <w:pPr>
        <w:spacing w:after="0" w:line="360" w:lineRule="auto"/>
        <w:jc w:val="both"/>
        <w:rPr>
          <w:rFonts w:ascii="Tahoma" w:hAnsi="Tahoma" w:cs="Tahoma"/>
          <w:sz w:val="20"/>
          <w:szCs w:val="20"/>
        </w:rPr>
      </w:pPr>
    </w:p>
    <w:p w14:paraId="3B99836F" w14:textId="569BE404" w:rsidR="00405DF3" w:rsidRDefault="00405DF3" w:rsidP="008A52D9">
      <w:pPr>
        <w:spacing w:after="0" w:line="360" w:lineRule="auto"/>
        <w:jc w:val="both"/>
        <w:rPr>
          <w:rFonts w:ascii="Tahoma" w:hAnsi="Tahoma" w:cs="Tahoma"/>
          <w:sz w:val="20"/>
          <w:szCs w:val="20"/>
        </w:rPr>
      </w:pPr>
    </w:p>
    <w:p w14:paraId="1FEF46BB" w14:textId="77777777" w:rsidR="00405DF3" w:rsidRDefault="00405DF3" w:rsidP="008A52D9">
      <w:pPr>
        <w:spacing w:after="0" w:line="360" w:lineRule="auto"/>
        <w:jc w:val="both"/>
        <w:rPr>
          <w:rFonts w:ascii="Tahoma" w:hAnsi="Tahoma" w:cs="Tahoma"/>
          <w:sz w:val="20"/>
          <w:szCs w:val="20"/>
        </w:rPr>
      </w:pPr>
    </w:p>
    <w:p w14:paraId="785816E7" w14:textId="4A3312FD" w:rsidR="00686A77" w:rsidRDefault="00802EB2" w:rsidP="008A52D9">
      <w:pPr>
        <w:pStyle w:val="Napis"/>
        <w:spacing w:after="0" w:line="360" w:lineRule="auto"/>
        <w:rPr>
          <w:rFonts w:ascii="Tahoma" w:hAnsi="Tahoma" w:cs="Tahoma"/>
          <w:color w:val="auto"/>
          <w:sz w:val="20"/>
          <w:szCs w:val="20"/>
        </w:rPr>
      </w:pPr>
      <w:bookmarkStart w:id="13" w:name="_Toc428798843"/>
      <w:r w:rsidRPr="00802EB2">
        <w:rPr>
          <w:rFonts w:ascii="Tahoma" w:hAnsi="Tahoma" w:cs="Tahoma"/>
          <w:color w:val="auto"/>
          <w:sz w:val="20"/>
          <w:szCs w:val="20"/>
        </w:rPr>
        <w:t xml:space="preserve">Tabela </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STYLEREF 1 \s </w:instrText>
      </w:r>
      <w:r w:rsidRPr="00802EB2">
        <w:rPr>
          <w:rFonts w:ascii="Tahoma" w:hAnsi="Tahoma" w:cs="Tahoma"/>
          <w:color w:val="auto"/>
          <w:sz w:val="20"/>
          <w:szCs w:val="20"/>
        </w:rPr>
        <w:fldChar w:fldCharType="separate"/>
      </w:r>
      <w:r w:rsidR="00373460">
        <w:rPr>
          <w:rFonts w:ascii="Tahoma" w:hAnsi="Tahoma" w:cs="Tahoma"/>
          <w:noProof/>
          <w:color w:val="auto"/>
          <w:sz w:val="20"/>
          <w:szCs w:val="20"/>
        </w:rPr>
        <w:t>1</w:t>
      </w:r>
      <w:r w:rsidRPr="00802EB2">
        <w:rPr>
          <w:rFonts w:ascii="Tahoma" w:hAnsi="Tahoma" w:cs="Tahoma"/>
          <w:color w:val="auto"/>
          <w:sz w:val="20"/>
          <w:szCs w:val="20"/>
        </w:rPr>
        <w:fldChar w:fldCharType="end"/>
      </w:r>
      <w:r w:rsidRPr="00802EB2">
        <w:rPr>
          <w:rFonts w:ascii="Tahoma" w:hAnsi="Tahoma" w:cs="Tahoma"/>
          <w:color w:val="auto"/>
          <w:sz w:val="20"/>
          <w:szCs w:val="20"/>
        </w:rPr>
        <w:t>.</w:t>
      </w:r>
      <w:r w:rsidRPr="00802EB2">
        <w:rPr>
          <w:rFonts w:ascii="Tahoma" w:hAnsi="Tahoma" w:cs="Tahoma"/>
          <w:color w:val="auto"/>
          <w:sz w:val="20"/>
          <w:szCs w:val="20"/>
        </w:rPr>
        <w:fldChar w:fldCharType="begin"/>
      </w:r>
      <w:r w:rsidRPr="00802EB2">
        <w:rPr>
          <w:rFonts w:ascii="Tahoma" w:hAnsi="Tahoma" w:cs="Tahoma"/>
          <w:color w:val="auto"/>
          <w:sz w:val="20"/>
          <w:szCs w:val="20"/>
        </w:rPr>
        <w:instrText xml:space="preserve"> SEQ Tabela \* ARABIC \s 1 </w:instrText>
      </w:r>
      <w:r w:rsidRPr="00802EB2">
        <w:rPr>
          <w:rFonts w:ascii="Tahoma" w:hAnsi="Tahoma" w:cs="Tahoma"/>
          <w:color w:val="auto"/>
          <w:sz w:val="20"/>
          <w:szCs w:val="20"/>
        </w:rPr>
        <w:fldChar w:fldCharType="separate"/>
      </w:r>
      <w:r w:rsidR="00373460">
        <w:rPr>
          <w:rFonts w:ascii="Tahoma" w:hAnsi="Tahoma" w:cs="Tahoma"/>
          <w:noProof/>
          <w:color w:val="auto"/>
          <w:sz w:val="20"/>
          <w:szCs w:val="20"/>
        </w:rPr>
        <w:t>1</w:t>
      </w:r>
      <w:r w:rsidRPr="00802EB2">
        <w:rPr>
          <w:rFonts w:ascii="Tahoma" w:hAnsi="Tahoma" w:cs="Tahoma"/>
          <w:color w:val="auto"/>
          <w:sz w:val="20"/>
          <w:szCs w:val="20"/>
        </w:rPr>
        <w:fldChar w:fldCharType="end"/>
      </w:r>
      <w:r w:rsidRPr="00560D22">
        <w:rPr>
          <w:rFonts w:ascii="Tahoma" w:hAnsi="Tahoma" w:cs="Tahoma"/>
          <w:color w:val="auto"/>
          <w:sz w:val="20"/>
          <w:szCs w:val="20"/>
        </w:rPr>
        <w:t>: Glavni podatki o mestnih</w:t>
      </w:r>
      <w:r w:rsidR="004D5834">
        <w:rPr>
          <w:rFonts w:ascii="Tahoma" w:hAnsi="Tahoma" w:cs="Tahoma"/>
          <w:color w:val="auto"/>
          <w:sz w:val="20"/>
          <w:szCs w:val="20"/>
        </w:rPr>
        <w:t xml:space="preserve">, nizkopodnih </w:t>
      </w:r>
      <w:r w:rsidRPr="00560D22">
        <w:rPr>
          <w:rFonts w:ascii="Tahoma" w:hAnsi="Tahoma" w:cs="Tahoma"/>
          <w:color w:val="auto"/>
          <w:sz w:val="20"/>
          <w:szCs w:val="20"/>
        </w:rPr>
        <w:t xml:space="preserve"> avtobusih</w:t>
      </w:r>
      <w:r w:rsidR="004D5834">
        <w:rPr>
          <w:rFonts w:ascii="Tahoma" w:hAnsi="Tahoma" w:cs="Tahoma"/>
          <w:color w:val="auto"/>
          <w:sz w:val="20"/>
          <w:szCs w:val="20"/>
        </w:rPr>
        <w:t xml:space="preserve"> razreda I</w:t>
      </w:r>
      <w:bookmarkEnd w:id="13"/>
    </w:p>
    <w:tbl>
      <w:tblPr>
        <w:tblW w:w="9113" w:type="dxa"/>
        <w:tblLayout w:type="fixed"/>
        <w:tblCellMar>
          <w:left w:w="0" w:type="dxa"/>
          <w:right w:w="0" w:type="dxa"/>
        </w:tblCellMar>
        <w:tblLook w:val="0000" w:firstRow="0" w:lastRow="0" w:firstColumn="0" w:lastColumn="0" w:noHBand="0" w:noVBand="0"/>
      </w:tblPr>
      <w:tblGrid>
        <w:gridCol w:w="6693"/>
        <w:gridCol w:w="2420"/>
      </w:tblGrid>
      <w:tr w:rsidR="00615A71" w14:paraId="7464C833"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66738E55" w14:textId="77777777" w:rsidR="00615A71" w:rsidRDefault="00A377F9"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Vrsta avtobusa</w:t>
            </w:r>
          </w:p>
        </w:tc>
        <w:tc>
          <w:tcPr>
            <w:tcW w:w="2420" w:type="dxa"/>
            <w:tcBorders>
              <w:top w:val="single" w:sz="8" w:space="0" w:color="auto"/>
              <w:left w:val="single" w:sz="8" w:space="0" w:color="auto"/>
              <w:bottom w:val="single" w:sz="8" w:space="0" w:color="auto"/>
              <w:right w:val="single" w:sz="8" w:space="0" w:color="auto"/>
            </w:tcBorders>
            <w:vAlign w:val="bottom"/>
          </w:tcPr>
          <w:p w14:paraId="7A283ACD" w14:textId="21A08EE4" w:rsidR="00615A71" w:rsidRDefault="00D0199A"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Enojni</w:t>
            </w:r>
            <w:r w:rsidR="00615A71">
              <w:rPr>
                <w:rFonts w:ascii="Tahoma" w:hAnsi="Tahoma" w:cs="Tahoma"/>
                <w:sz w:val="20"/>
                <w:szCs w:val="20"/>
              </w:rPr>
              <w:t xml:space="preserve"> – </w:t>
            </w:r>
            <w:r>
              <w:rPr>
                <w:rFonts w:ascii="Tahoma" w:hAnsi="Tahoma" w:cs="Tahoma"/>
                <w:sz w:val="20"/>
                <w:szCs w:val="20"/>
              </w:rPr>
              <w:t>3</w:t>
            </w:r>
            <w:r w:rsidR="00615A71">
              <w:rPr>
                <w:rFonts w:ascii="Tahoma" w:hAnsi="Tahoma" w:cs="Tahoma"/>
                <w:sz w:val="20"/>
                <w:szCs w:val="20"/>
              </w:rPr>
              <w:t xml:space="preserve"> vratni</w:t>
            </w:r>
          </w:p>
        </w:tc>
      </w:tr>
      <w:tr w:rsidR="00615A71" w14:paraId="72CCB5F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96144F0"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Dolžina</w:t>
            </w:r>
          </w:p>
        </w:tc>
        <w:tc>
          <w:tcPr>
            <w:tcW w:w="2420" w:type="dxa"/>
            <w:tcBorders>
              <w:top w:val="nil"/>
              <w:left w:val="nil"/>
              <w:bottom w:val="single" w:sz="8" w:space="0" w:color="auto"/>
              <w:right w:val="single" w:sz="8" w:space="0" w:color="auto"/>
            </w:tcBorders>
            <w:vAlign w:val="bottom"/>
          </w:tcPr>
          <w:p w14:paraId="039E8122" w14:textId="02B3C290" w:rsidR="00615A71" w:rsidRDefault="003C5B9C"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od 1</w:t>
            </w:r>
            <w:r w:rsidR="00D0199A">
              <w:rPr>
                <w:rFonts w:ascii="Tahoma" w:hAnsi="Tahoma" w:cs="Tahoma"/>
                <w:sz w:val="20"/>
                <w:szCs w:val="20"/>
              </w:rPr>
              <w:t>2</w:t>
            </w:r>
            <w:r>
              <w:rPr>
                <w:rFonts w:ascii="Tahoma" w:hAnsi="Tahoma" w:cs="Tahoma"/>
                <w:sz w:val="20"/>
                <w:szCs w:val="20"/>
              </w:rPr>
              <w:t>.</w:t>
            </w:r>
            <w:r w:rsidR="004470A4">
              <w:rPr>
                <w:rFonts w:ascii="Tahoma" w:hAnsi="Tahoma" w:cs="Tahoma"/>
                <w:sz w:val="20"/>
                <w:szCs w:val="20"/>
              </w:rPr>
              <w:t>0</w:t>
            </w:r>
            <w:r w:rsidR="000A4D37">
              <w:rPr>
                <w:rFonts w:ascii="Tahoma" w:hAnsi="Tahoma" w:cs="Tahoma"/>
                <w:sz w:val="20"/>
                <w:szCs w:val="20"/>
              </w:rPr>
              <w:t xml:space="preserve">00 do </w:t>
            </w:r>
            <w:r w:rsidR="000A4D37" w:rsidRPr="008049C4">
              <w:rPr>
                <w:rFonts w:ascii="Tahoma" w:hAnsi="Tahoma" w:cs="Tahoma"/>
                <w:sz w:val="20"/>
                <w:szCs w:val="20"/>
              </w:rPr>
              <w:t>1</w:t>
            </w:r>
            <w:r w:rsidR="00D0199A">
              <w:rPr>
                <w:rFonts w:ascii="Tahoma" w:hAnsi="Tahoma" w:cs="Tahoma"/>
                <w:sz w:val="20"/>
                <w:szCs w:val="20"/>
              </w:rPr>
              <w:t>2</w:t>
            </w:r>
            <w:r w:rsidR="000A4D37" w:rsidRPr="008049C4">
              <w:rPr>
                <w:rFonts w:ascii="Tahoma" w:hAnsi="Tahoma" w:cs="Tahoma"/>
                <w:sz w:val="20"/>
                <w:szCs w:val="20"/>
              </w:rPr>
              <w:t>.</w:t>
            </w:r>
            <w:r w:rsidR="00D0199A">
              <w:rPr>
                <w:rFonts w:ascii="Tahoma" w:hAnsi="Tahoma" w:cs="Tahoma"/>
                <w:sz w:val="20"/>
                <w:szCs w:val="20"/>
              </w:rPr>
              <w:t>2</w:t>
            </w:r>
            <w:r>
              <w:rPr>
                <w:rFonts w:ascii="Tahoma" w:hAnsi="Tahoma" w:cs="Tahoma"/>
                <w:sz w:val="20"/>
                <w:szCs w:val="20"/>
              </w:rPr>
              <w:t>5</w:t>
            </w:r>
            <w:r w:rsidR="000A4D37" w:rsidRPr="008049C4">
              <w:rPr>
                <w:rFonts w:ascii="Tahoma" w:hAnsi="Tahoma" w:cs="Tahoma"/>
                <w:sz w:val="20"/>
                <w:szCs w:val="20"/>
              </w:rPr>
              <w:t>0</w:t>
            </w:r>
            <w:r w:rsidR="000A4D37">
              <w:rPr>
                <w:rFonts w:ascii="Tahoma" w:hAnsi="Tahoma" w:cs="Tahoma"/>
                <w:sz w:val="20"/>
                <w:szCs w:val="20"/>
              </w:rPr>
              <w:t xml:space="preserve"> mm</w:t>
            </w:r>
          </w:p>
        </w:tc>
      </w:tr>
      <w:tr w:rsidR="00615A71" w14:paraId="4FFBDB18"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26CA80E"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Širina</w:t>
            </w:r>
          </w:p>
        </w:tc>
        <w:tc>
          <w:tcPr>
            <w:tcW w:w="2420" w:type="dxa"/>
            <w:tcBorders>
              <w:top w:val="nil"/>
              <w:left w:val="nil"/>
              <w:bottom w:val="single" w:sz="8" w:space="0" w:color="auto"/>
              <w:right w:val="single" w:sz="8" w:space="0" w:color="auto"/>
            </w:tcBorders>
            <w:vAlign w:val="bottom"/>
          </w:tcPr>
          <w:p w14:paraId="0D780245" w14:textId="77777777" w:rsidR="00615A71" w:rsidRDefault="000A4D37"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2.500 mm</w:t>
            </w:r>
            <w:r w:rsidR="003706E5">
              <w:rPr>
                <w:rFonts w:ascii="Tahoma" w:hAnsi="Tahoma" w:cs="Tahoma"/>
                <w:sz w:val="20"/>
                <w:szCs w:val="20"/>
              </w:rPr>
              <w:t xml:space="preserve"> do 2.550 mm</w:t>
            </w:r>
          </w:p>
        </w:tc>
      </w:tr>
      <w:tr w:rsidR="00615A71" w:rsidRPr="007D6B7B" w14:paraId="22B71850"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2F0EB3F"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Dimenzije gum (avtoplaščev)</w:t>
            </w:r>
          </w:p>
        </w:tc>
        <w:tc>
          <w:tcPr>
            <w:tcW w:w="2420" w:type="dxa"/>
            <w:tcBorders>
              <w:top w:val="nil"/>
              <w:left w:val="nil"/>
              <w:bottom w:val="single" w:sz="8" w:space="0" w:color="auto"/>
              <w:right w:val="single" w:sz="8" w:space="0" w:color="auto"/>
            </w:tcBorders>
            <w:vAlign w:val="bottom"/>
          </w:tcPr>
          <w:p w14:paraId="4F7DA887"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275/70R - 22,5</w:t>
            </w:r>
          </w:p>
        </w:tc>
      </w:tr>
      <w:tr w:rsidR="00615A71" w:rsidRPr="007D6B7B" w14:paraId="2F683FA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652C83A9" w14:textId="77777777" w:rsidR="00615A71" w:rsidRPr="001B6DA2" w:rsidRDefault="00615A71" w:rsidP="008A52D9">
            <w:pPr>
              <w:widowControl w:val="0"/>
              <w:autoSpaceDE w:val="0"/>
              <w:autoSpaceDN w:val="0"/>
              <w:adjustRightInd w:val="0"/>
              <w:spacing w:after="0" w:line="360" w:lineRule="auto"/>
              <w:rPr>
                <w:rFonts w:ascii="Tahoma" w:hAnsi="Tahoma" w:cs="Tahoma"/>
                <w:sz w:val="20"/>
                <w:szCs w:val="20"/>
              </w:rPr>
            </w:pPr>
            <w:r w:rsidRPr="001B6DA2">
              <w:rPr>
                <w:rFonts w:ascii="Tahoma" w:hAnsi="Tahoma" w:cs="Tahoma"/>
                <w:sz w:val="20"/>
                <w:szCs w:val="20"/>
              </w:rPr>
              <w:t>Najmanjše število sedežev</w:t>
            </w:r>
          </w:p>
        </w:tc>
        <w:tc>
          <w:tcPr>
            <w:tcW w:w="2420" w:type="dxa"/>
            <w:tcBorders>
              <w:top w:val="nil"/>
              <w:left w:val="nil"/>
              <w:bottom w:val="single" w:sz="8" w:space="0" w:color="auto"/>
              <w:right w:val="single" w:sz="8" w:space="0" w:color="auto"/>
            </w:tcBorders>
            <w:vAlign w:val="bottom"/>
          </w:tcPr>
          <w:p w14:paraId="77C3D8FC" w14:textId="7F81076C" w:rsidR="00615A71" w:rsidRPr="007D6B7B" w:rsidRDefault="00451155"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w:t>
            </w:r>
            <w:r w:rsidR="00043A3A">
              <w:rPr>
                <w:rFonts w:ascii="Tahoma" w:hAnsi="Tahoma" w:cs="Tahoma"/>
                <w:sz w:val="20"/>
                <w:szCs w:val="20"/>
              </w:rPr>
              <w:t>8</w:t>
            </w:r>
          </w:p>
        </w:tc>
      </w:tr>
      <w:tr w:rsidR="008B6131" w:rsidRPr="007D6B7B" w14:paraId="4CC3B25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02BD7DD0" w14:textId="22545C3E" w:rsidR="008B6131" w:rsidRPr="001B6DA2" w:rsidRDefault="008B6131" w:rsidP="008A52D9">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Najm</w:t>
            </w:r>
            <w:r w:rsidR="007C1ABA">
              <w:rPr>
                <w:rFonts w:ascii="Tahoma" w:hAnsi="Tahoma" w:cs="Tahoma"/>
                <w:sz w:val="20"/>
                <w:szCs w:val="20"/>
              </w:rPr>
              <w:t>a</w:t>
            </w:r>
            <w:r>
              <w:rPr>
                <w:rFonts w:ascii="Tahoma" w:hAnsi="Tahoma" w:cs="Tahoma"/>
                <w:sz w:val="20"/>
                <w:szCs w:val="20"/>
              </w:rPr>
              <w:t>njše število potniških mest</w:t>
            </w:r>
          </w:p>
        </w:tc>
        <w:tc>
          <w:tcPr>
            <w:tcW w:w="2420" w:type="dxa"/>
            <w:tcBorders>
              <w:top w:val="nil"/>
              <w:left w:val="nil"/>
              <w:bottom w:val="single" w:sz="8" w:space="0" w:color="auto"/>
              <w:right w:val="single" w:sz="8" w:space="0" w:color="auto"/>
            </w:tcBorders>
            <w:vAlign w:val="bottom"/>
          </w:tcPr>
          <w:p w14:paraId="3A904C16" w14:textId="732781F7" w:rsidR="008B6131" w:rsidRDefault="00E87291"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80</w:t>
            </w:r>
          </w:p>
        </w:tc>
      </w:tr>
      <w:tr w:rsidR="00615A71" w:rsidRPr="007D6B7B" w14:paraId="0AEB1ACA"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D5E7FC5"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spredaj</w:t>
            </w:r>
          </w:p>
        </w:tc>
        <w:tc>
          <w:tcPr>
            <w:tcW w:w="2420" w:type="dxa"/>
            <w:tcBorders>
              <w:top w:val="nil"/>
              <w:left w:val="nil"/>
              <w:bottom w:val="single" w:sz="8" w:space="0" w:color="auto"/>
              <w:right w:val="single" w:sz="8" w:space="0" w:color="auto"/>
            </w:tcBorders>
            <w:vAlign w:val="bottom"/>
          </w:tcPr>
          <w:p w14:paraId="3D5898CF"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2</w:t>
            </w:r>
            <w:r>
              <w:rPr>
                <w:rFonts w:ascii="Tahoma" w:hAnsi="Tahoma" w:cs="Tahoma"/>
                <w:sz w:val="20"/>
                <w:szCs w:val="20"/>
              </w:rPr>
              <w:t>.</w:t>
            </w:r>
            <w:r w:rsidR="00AB60FD">
              <w:rPr>
                <w:rFonts w:ascii="Tahoma" w:hAnsi="Tahoma" w:cs="Tahoma"/>
                <w:sz w:val="20"/>
                <w:szCs w:val="20"/>
              </w:rPr>
              <w:t>2</w:t>
            </w:r>
            <w:r w:rsidRPr="007D6B7B">
              <w:rPr>
                <w:rFonts w:ascii="Tahoma" w:hAnsi="Tahoma" w:cs="Tahoma"/>
                <w:sz w:val="20"/>
                <w:szCs w:val="20"/>
              </w:rPr>
              <w:t>00 mm</w:t>
            </w:r>
          </w:p>
        </w:tc>
      </w:tr>
      <w:tr w:rsidR="003706E5" w:rsidRPr="007D6B7B" w14:paraId="50EA2902"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786F65D6" w14:textId="77777777" w:rsidR="003706E5" w:rsidRPr="00D04714" w:rsidRDefault="003706E5"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stojna višina v potniškem prostoru</w:t>
            </w:r>
            <w:r w:rsidR="00AB60FD">
              <w:rPr>
                <w:rFonts w:ascii="Tahoma" w:hAnsi="Tahoma" w:cs="Tahoma"/>
                <w:sz w:val="20"/>
                <w:szCs w:val="20"/>
              </w:rPr>
              <w:t xml:space="preserve"> zadaj</w:t>
            </w:r>
          </w:p>
        </w:tc>
        <w:tc>
          <w:tcPr>
            <w:tcW w:w="2420" w:type="dxa"/>
            <w:tcBorders>
              <w:top w:val="nil"/>
              <w:left w:val="nil"/>
              <w:bottom w:val="single" w:sz="8" w:space="0" w:color="auto"/>
              <w:right w:val="single" w:sz="8" w:space="0" w:color="auto"/>
            </w:tcBorders>
            <w:vAlign w:val="bottom"/>
          </w:tcPr>
          <w:p w14:paraId="64A2B442" w14:textId="77777777" w:rsidR="003706E5" w:rsidRPr="007D6B7B" w:rsidRDefault="00AB60FD" w:rsidP="008A52D9">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2.000 mm</w:t>
            </w:r>
          </w:p>
        </w:tc>
      </w:tr>
      <w:tr w:rsidR="00615A71" w:rsidRPr="007D6B7B" w14:paraId="3D0C4026"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234142F" w14:textId="2504348C"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 xml:space="preserve">Največja višina vstopa na </w:t>
            </w:r>
            <w:r w:rsidR="00E26167">
              <w:rPr>
                <w:rFonts w:ascii="Tahoma" w:hAnsi="Tahoma" w:cs="Tahoma"/>
                <w:sz w:val="20"/>
                <w:szCs w:val="20"/>
              </w:rPr>
              <w:t>vseh</w:t>
            </w:r>
            <w:r w:rsidRPr="00D04714">
              <w:rPr>
                <w:rFonts w:ascii="Tahoma" w:hAnsi="Tahoma" w:cs="Tahoma"/>
                <w:sz w:val="20"/>
                <w:szCs w:val="20"/>
              </w:rPr>
              <w:t xml:space="preserve"> vratih (razdalja od tal do pohodne površine)</w:t>
            </w:r>
          </w:p>
        </w:tc>
        <w:tc>
          <w:tcPr>
            <w:tcW w:w="2420" w:type="dxa"/>
            <w:tcBorders>
              <w:top w:val="nil"/>
              <w:left w:val="nil"/>
              <w:bottom w:val="single" w:sz="8" w:space="0" w:color="auto"/>
              <w:right w:val="single" w:sz="8" w:space="0" w:color="auto"/>
            </w:tcBorders>
            <w:vAlign w:val="bottom"/>
          </w:tcPr>
          <w:p w14:paraId="62F71C79" w14:textId="2A9BC85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3</w:t>
            </w:r>
            <w:r w:rsidR="00390576">
              <w:rPr>
                <w:rFonts w:ascii="Tahoma" w:hAnsi="Tahoma" w:cs="Tahoma"/>
                <w:sz w:val="20"/>
                <w:szCs w:val="20"/>
              </w:rPr>
              <w:t>4</w:t>
            </w:r>
            <w:r w:rsidRPr="00D04714">
              <w:rPr>
                <w:rFonts w:ascii="Tahoma" w:hAnsi="Tahoma" w:cs="Tahoma"/>
                <w:sz w:val="20"/>
                <w:szCs w:val="20"/>
              </w:rPr>
              <w:t>0 mm</w:t>
            </w:r>
          </w:p>
        </w:tc>
      </w:tr>
      <w:tr w:rsidR="00615A71" w:rsidRPr="007D6B7B" w14:paraId="00AC9D5F"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4F54B2B" w14:textId="77777777" w:rsidR="00615A71" w:rsidRPr="007D6B7B" w:rsidRDefault="00615A71" w:rsidP="008A52D9">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Najmanjša dopustna širina vrat</w:t>
            </w:r>
          </w:p>
        </w:tc>
        <w:tc>
          <w:tcPr>
            <w:tcW w:w="2420" w:type="dxa"/>
            <w:tcBorders>
              <w:top w:val="nil"/>
              <w:left w:val="nil"/>
              <w:bottom w:val="single" w:sz="8" w:space="0" w:color="auto"/>
              <w:right w:val="single" w:sz="8" w:space="0" w:color="auto"/>
            </w:tcBorders>
            <w:vAlign w:val="bottom"/>
          </w:tcPr>
          <w:p w14:paraId="11518D76" w14:textId="77777777" w:rsidR="00615A71" w:rsidRPr="007D6B7B" w:rsidRDefault="00615A71" w:rsidP="008A52D9">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1.200 mm</w:t>
            </w:r>
          </w:p>
        </w:tc>
      </w:tr>
      <w:tr w:rsidR="00EA1718" w:rsidRPr="007D6B7B" w14:paraId="1EEFC72E"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E7C99FC" w14:textId="0D330AA9" w:rsidR="00EA1718" w:rsidRDefault="00B4706C" w:rsidP="00B4706C">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Bruto k</w:t>
            </w:r>
            <w:r w:rsidR="00576DD4">
              <w:rPr>
                <w:rFonts w:ascii="Tahoma" w:hAnsi="Tahoma" w:cs="Tahoma"/>
                <w:sz w:val="20"/>
                <w:szCs w:val="20"/>
              </w:rPr>
              <w:t>apaciteta</w:t>
            </w:r>
            <w:r w:rsidR="00EA1718">
              <w:rPr>
                <w:rFonts w:ascii="Tahoma" w:hAnsi="Tahoma" w:cs="Tahoma"/>
                <w:sz w:val="20"/>
                <w:szCs w:val="20"/>
              </w:rPr>
              <w:t xml:space="preserve"> visoko napetostnega baterijskega sklopa</w:t>
            </w:r>
          </w:p>
        </w:tc>
        <w:tc>
          <w:tcPr>
            <w:tcW w:w="2420" w:type="dxa"/>
            <w:tcBorders>
              <w:top w:val="nil"/>
              <w:left w:val="nil"/>
              <w:bottom w:val="single" w:sz="8" w:space="0" w:color="auto"/>
              <w:right w:val="single" w:sz="8" w:space="0" w:color="auto"/>
            </w:tcBorders>
            <w:vAlign w:val="bottom"/>
          </w:tcPr>
          <w:p w14:paraId="7D2C135D" w14:textId="4DB1E43B" w:rsidR="00EA1718" w:rsidRDefault="00EA1718"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D0199A">
              <w:rPr>
                <w:rFonts w:ascii="Tahoma" w:hAnsi="Tahoma" w:cs="Tahoma"/>
                <w:sz w:val="20"/>
                <w:szCs w:val="20"/>
              </w:rPr>
              <w:t>4</w:t>
            </w:r>
            <w:r w:rsidR="00CE75B1">
              <w:rPr>
                <w:rFonts w:ascii="Tahoma" w:hAnsi="Tahoma" w:cs="Tahoma"/>
                <w:sz w:val="20"/>
                <w:szCs w:val="20"/>
              </w:rPr>
              <w:t>4</w:t>
            </w:r>
            <w:r w:rsidR="005D7D86">
              <w:rPr>
                <w:rFonts w:ascii="Tahoma" w:hAnsi="Tahoma" w:cs="Tahoma"/>
                <w:sz w:val="20"/>
                <w:szCs w:val="20"/>
              </w:rPr>
              <w:t>0</w:t>
            </w:r>
            <w:r w:rsidR="00AD6C6C">
              <w:rPr>
                <w:rFonts w:ascii="Tahoma" w:hAnsi="Tahoma" w:cs="Tahoma"/>
                <w:sz w:val="20"/>
                <w:szCs w:val="20"/>
              </w:rPr>
              <w:t xml:space="preserve"> </w:t>
            </w:r>
            <w:r w:rsidR="007D2A9F">
              <w:rPr>
                <w:rFonts w:ascii="Tahoma" w:hAnsi="Tahoma" w:cs="Tahoma"/>
                <w:sz w:val="20"/>
                <w:szCs w:val="20"/>
              </w:rPr>
              <w:t>kW</w:t>
            </w:r>
            <w:r>
              <w:rPr>
                <w:rFonts w:ascii="Tahoma" w:hAnsi="Tahoma" w:cs="Tahoma"/>
                <w:sz w:val="20"/>
                <w:szCs w:val="20"/>
              </w:rPr>
              <w:t>h</w:t>
            </w:r>
          </w:p>
        </w:tc>
      </w:tr>
      <w:tr w:rsidR="00A263A7" w:rsidRPr="007D6B7B" w14:paraId="5C5E5EC7"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23A7D320" w14:textId="78702C05" w:rsidR="00A263A7" w:rsidRDefault="00A263A7" w:rsidP="00B4706C">
            <w:pPr>
              <w:widowControl w:val="0"/>
              <w:autoSpaceDE w:val="0"/>
              <w:autoSpaceDN w:val="0"/>
              <w:adjustRightInd w:val="0"/>
              <w:spacing w:after="0" w:line="360" w:lineRule="auto"/>
              <w:rPr>
                <w:rFonts w:ascii="Tahoma" w:hAnsi="Tahoma" w:cs="Tahoma"/>
                <w:sz w:val="20"/>
                <w:szCs w:val="20"/>
              </w:rPr>
            </w:pPr>
            <w:r w:rsidRPr="00A263A7">
              <w:rPr>
                <w:rFonts w:ascii="Tahoma" w:hAnsi="Tahoma" w:cs="Tahoma"/>
                <w:sz w:val="20"/>
                <w:szCs w:val="20"/>
              </w:rPr>
              <w:t xml:space="preserve">Neto kapaciteta </w:t>
            </w:r>
            <w:r>
              <w:rPr>
                <w:rFonts w:ascii="Tahoma" w:hAnsi="Tahoma" w:cs="Tahoma"/>
                <w:sz w:val="20"/>
                <w:szCs w:val="20"/>
              </w:rPr>
              <w:t>visoko napetostnega baterijskega sklopa</w:t>
            </w:r>
          </w:p>
        </w:tc>
        <w:tc>
          <w:tcPr>
            <w:tcW w:w="2420" w:type="dxa"/>
            <w:tcBorders>
              <w:top w:val="nil"/>
              <w:left w:val="nil"/>
              <w:bottom w:val="single" w:sz="8" w:space="0" w:color="auto"/>
              <w:right w:val="single" w:sz="8" w:space="0" w:color="auto"/>
            </w:tcBorders>
            <w:vAlign w:val="bottom"/>
          </w:tcPr>
          <w:p w14:paraId="785B29C5" w14:textId="1AFCAE97" w:rsidR="00A263A7" w:rsidRDefault="00A263A7" w:rsidP="00AD6C6C">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CE75B1">
              <w:rPr>
                <w:rFonts w:ascii="Tahoma" w:hAnsi="Tahoma" w:cs="Tahoma"/>
                <w:sz w:val="20"/>
                <w:szCs w:val="20"/>
              </w:rPr>
              <w:t>40</w:t>
            </w:r>
            <w:r w:rsidR="00921272">
              <w:rPr>
                <w:rFonts w:ascii="Tahoma" w:hAnsi="Tahoma" w:cs="Tahoma"/>
                <w:sz w:val="20"/>
                <w:szCs w:val="20"/>
              </w:rPr>
              <w:t>0</w:t>
            </w:r>
            <w:r w:rsidR="00D0199A">
              <w:rPr>
                <w:rFonts w:ascii="Tahoma" w:hAnsi="Tahoma" w:cs="Tahoma"/>
                <w:sz w:val="20"/>
                <w:szCs w:val="20"/>
              </w:rPr>
              <w:t xml:space="preserve"> </w:t>
            </w:r>
            <w:r>
              <w:rPr>
                <w:rFonts w:ascii="Tahoma" w:hAnsi="Tahoma" w:cs="Tahoma"/>
                <w:sz w:val="20"/>
                <w:szCs w:val="20"/>
              </w:rPr>
              <w:t>kWh</w:t>
            </w:r>
          </w:p>
        </w:tc>
      </w:tr>
      <w:tr w:rsidR="00B4706C" w:rsidRPr="007D6B7B" w14:paraId="78439581"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5A801F7F" w14:textId="6B9E6B7A" w:rsidR="00B4706C" w:rsidRDefault="00B4706C"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Uporabna neto kapaciteta visoko napetostnega baterijskega sklopa</w:t>
            </w:r>
          </w:p>
        </w:tc>
        <w:tc>
          <w:tcPr>
            <w:tcW w:w="2420" w:type="dxa"/>
            <w:tcBorders>
              <w:top w:val="nil"/>
              <w:left w:val="nil"/>
              <w:bottom w:val="single" w:sz="8" w:space="0" w:color="auto"/>
              <w:right w:val="single" w:sz="8" w:space="0" w:color="auto"/>
            </w:tcBorders>
            <w:vAlign w:val="bottom"/>
          </w:tcPr>
          <w:p w14:paraId="00452907" w14:textId="1F52D62A" w:rsidR="00B4706C" w:rsidRDefault="00A263A7" w:rsidP="00D16A67">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CE75B1">
              <w:rPr>
                <w:rFonts w:ascii="Tahoma" w:hAnsi="Tahoma" w:cs="Tahoma"/>
                <w:sz w:val="20"/>
                <w:szCs w:val="20"/>
              </w:rPr>
              <w:t>9</w:t>
            </w:r>
            <w:r>
              <w:rPr>
                <w:rFonts w:ascii="Tahoma" w:hAnsi="Tahoma" w:cs="Tahoma"/>
                <w:sz w:val="20"/>
                <w:szCs w:val="20"/>
              </w:rPr>
              <w:t>0</w:t>
            </w:r>
            <w:r w:rsidR="00B4706C">
              <w:rPr>
                <w:rFonts w:ascii="Tahoma" w:hAnsi="Tahoma" w:cs="Tahoma"/>
                <w:sz w:val="20"/>
                <w:szCs w:val="20"/>
              </w:rPr>
              <w:t>% bruto kapacitete</w:t>
            </w:r>
          </w:p>
        </w:tc>
      </w:tr>
      <w:tr w:rsidR="00E50A57" w:rsidRPr="007D6B7B" w14:paraId="6B95950D"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4ABAFE0F" w14:textId="5F528F86" w:rsidR="00E50A57" w:rsidRDefault="00E50A57" w:rsidP="00EA1718">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Pogonski motor</w:t>
            </w:r>
          </w:p>
        </w:tc>
        <w:tc>
          <w:tcPr>
            <w:tcW w:w="2420" w:type="dxa"/>
            <w:tcBorders>
              <w:top w:val="nil"/>
              <w:left w:val="nil"/>
              <w:bottom w:val="single" w:sz="8" w:space="0" w:color="auto"/>
              <w:right w:val="single" w:sz="8" w:space="0" w:color="auto"/>
            </w:tcBorders>
            <w:vAlign w:val="bottom"/>
          </w:tcPr>
          <w:p w14:paraId="02B16C54" w14:textId="0D798B9E" w:rsidR="00E50A57" w:rsidRDefault="00D0199A" w:rsidP="005368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N</w:t>
            </w:r>
            <w:r w:rsidR="00E50A57">
              <w:rPr>
                <w:rFonts w:ascii="Tahoma" w:hAnsi="Tahoma" w:cs="Tahoma"/>
                <w:sz w:val="20"/>
                <w:szCs w:val="20"/>
              </w:rPr>
              <w:t>eposredno na osi</w:t>
            </w:r>
            <w:r w:rsidR="00D16A67">
              <w:rPr>
                <w:rFonts w:ascii="Tahoma" w:hAnsi="Tahoma" w:cs="Tahoma"/>
                <w:sz w:val="20"/>
                <w:szCs w:val="20"/>
              </w:rPr>
              <w:t xml:space="preserve"> ali centralni</w:t>
            </w:r>
          </w:p>
        </w:tc>
      </w:tr>
      <w:tr w:rsidR="00EA1718" w:rsidRPr="007D6B7B" w14:paraId="5022496D" w14:textId="77777777" w:rsidTr="00D81574">
        <w:trPr>
          <w:trHeight w:val="284"/>
        </w:trPr>
        <w:tc>
          <w:tcPr>
            <w:tcW w:w="6693" w:type="dxa"/>
            <w:tcBorders>
              <w:top w:val="nil"/>
              <w:left w:val="single" w:sz="8" w:space="0" w:color="auto"/>
              <w:bottom w:val="single" w:sz="8" w:space="0" w:color="auto"/>
              <w:right w:val="single" w:sz="8" w:space="0" w:color="auto"/>
            </w:tcBorders>
          </w:tcPr>
          <w:p w14:paraId="16E18418" w14:textId="5AA64F31" w:rsidR="00EA1718" w:rsidRDefault="00EA1718" w:rsidP="009E54EE">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Nazivna (trajno oddana)</w:t>
            </w:r>
            <w:r w:rsidR="002724F8">
              <w:rPr>
                <w:rFonts w:ascii="Tahoma" w:hAnsi="Tahoma" w:cs="Tahoma"/>
                <w:sz w:val="20"/>
                <w:szCs w:val="20"/>
              </w:rPr>
              <w:t xml:space="preserve"> skupna</w:t>
            </w:r>
            <w:r>
              <w:rPr>
                <w:rFonts w:ascii="Tahoma" w:hAnsi="Tahoma" w:cs="Tahoma"/>
                <w:sz w:val="20"/>
                <w:szCs w:val="20"/>
              </w:rPr>
              <w:t xml:space="preserve"> m</w:t>
            </w:r>
            <w:r w:rsidRPr="007B2ABF">
              <w:rPr>
                <w:rFonts w:ascii="Tahoma" w:hAnsi="Tahoma" w:cs="Tahoma"/>
                <w:sz w:val="20"/>
                <w:szCs w:val="20"/>
              </w:rPr>
              <w:t xml:space="preserve">oč </w:t>
            </w:r>
            <w:r>
              <w:rPr>
                <w:rFonts w:ascii="Tahoma" w:hAnsi="Tahoma" w:cs="Tahoma"/>
                <w:sz w:val="20"/>
                <w:szCs w:val="20"/>
              </w:rPr>
              <w:t xml:space="preserve">motorjev </w:t>
            </w:r>
            <w:r w:rsidRPr="007B2ABF">
              <w:rPr>
                <w:rFonts w:ascii="Tahoma" w:hAnsi="Tahoma" w:cs="Tahoma"/>
                <w:sz w:val="20"/>
                <w:szCs w:val="20"/>
              </w:rPr>
              <w:t>(kW)</w:t>
            </w:r>
          </w:p>
        </w:tc>
        <w:tc>
          <w:tcPr>
            <w:tcW w:w="2420" w:type="dxa"/>
            <w:tcBorders>
              <w:top w:val="nil"/>
              <w:left w:val="nil"/>
              <w:bottom w:val="single" w:sz="8" w:space="0" w:color="auto"/>
              <w:right w:val="single" w:sz="8" w:space="0" w:color="auto"/>
            </w:tcBorders>
            <w:vAlign w:val="bottom"/>
          </w:tcPr>
          <w:p w14:paraId="64955672" w14:textId="0D85C517" w:rsidR="00EA1718" w:rsidRPr="00EA647C" w:rsidRDefault="00EA1718" w:rsidP="009E54EE">
            <w:pPr>
              <w:widowControl w:val="0"/>
              <w:autoSpaceDE w:val="0"/>
              <w:autoSpaceDN w:val="0"/>
              <w:adjustRightInd w:val="0"/>
              <w:spacing w:after="0" w:line="360" w:lineRule="auto"/>
              <w:jc w:val="center"/>
              <w:rPr>
                <w:rFonts w:ascii="Tahoma" w:hAnsi="Tahoma" w:cs="Tahoma"/>
                <w:color w:val="FF0000"/>
                <w:sz w:val="20"/>
                <w:szCs w:val="20"/>
              </w:rPr>
            </w:pPr>
            <w:r w:rsidRPr="0069689F">
              <w:rPr>
                <w:rFonts w:ascii="Tahoma" w:hAnsi="Tahoma" w:cs="Tahoma"/>
                <w:sz w:val="20"/>
                <w:szCs w:val="20"/>
              </w:rPr>
              <w:t xml:space="preserve">najmanj </w:t>
            </w:r>
            <w:r w:rsidR="00512D51">
              <w:rPr>
                <w:rFonts w:ascii="Tahoma" w:hAnsi="Tahoma" w:cs="Tahoma"/>
                <w:sz w:val="20"/>
                <w:szCs w:val="20"/>
              </w:rPr>
              <w:t>1</w:t>
            </w:r>
            <w:r w:rsidR="00D606FA">
              <w:rPr>
                <w:rFonts w:ascii="Tahoma" w:hAnsi="Tahoma" w:cs="Tahoma"/>
                <w:sz w:val="20"/>
                <w:szCs w:val="20"/>
              </w:rPr>
              <w:t>6</w:t>
            </w:r>
            <w:r w:rsidR="00512D51">
              <w:rPr>
                <w:rFonts w:ascii="Tahoma" w:hAnsi="Tahoma" w:cs="Tahoma"/>
                <w:sz w:val="20"/>
                <w:szCs w:val="20"/>
              </w:rPr>
              <w:t>0</w:t>
            </w:r>
            <w:r w:rsidRPr="0069689F">
              <w:rPr>
                <w:rFonts w:ascii="Tahoma" w:hAnsi="Tahoma" w:cs="Tahoma"/>
                <w:sz w:val="20"/>
                <w:szCs w:val="20"/>
              </w:rPr>
              <w:t xml:space="preserve"> kW </w:t>
            </w:r>
          </w:p>
        </w:tc>
      </w:tr>
      <w:tr w:rsidR="005B5C1D" w:rsidRPr="007D6B7B" w14:paraId="71F7553D" w14:textId="77777777" w:rsidTr="00D81574">
        <w:trPr>
          <w:trHeight w:val="284"/>
        </w:trPr>
        <w:tc>
          <w:tcPr>
            <w:tcW w:w="6693" w:type="dxa"/>
            <w:tcBorders>
              <w:top w:val="nil"/>
              <w:left w:val="single" w:sz="8" w:space="0" w:color="auto"/>
              <w:bottom w:val="single" w:sz="8" w:space="0" w:color="auto"/>
              <w:right w:val="single" w:sz="8" w:space="0" w:color="auto"/>
            </w:tcBorders>
          </w:tcPr>
          <w:p w14:paraId="069690EF" w14:textId="70FEE15F" w:rsidR="005B5C1D" w:rsidRDefault="0034623E" w:rsidP="00F47540">
            <w:pPr>
              <w:widowControl w:val="0"/>
              <w:autoSpaceDE w:val="0"/>
              <w:autoSpaceDN w:val="0"/>
              <w:adjustRightInd w:val="0"/>
              <w:spacing w:after="0" w:line="360" w:lineRule="auto"/>
              <w:rPr>
                <w:rFonts w:ascii="Tahoma" w:hAnsi="Tahoma" w:cs="Tahoma"/>
                <w:sz w:val="20"/>
                <w:szCs w:val="20"/>
              </w:rPr>
            </w:pPr>
            <w:r>
              <w:rPr>
                <w:rFonts w:ascii="Tahoma" w:hAnsi="Tahoma" w:cs="Tahoma"/>
                <w:sz w:val="20"/>
                <w:szCs w:val="20"/>
              </w:rPr>
              <w:t>Maksimalna moč (minimalno 3</w:t>
            </w:r>
            <w:r w:rsidR="00F47540">
              <w:rPr>
                <w:rFonts w:ascii="Tahoma" w:hAnsi="Tahoma" w:cs="Tahoma"/>
                <w:sz w:val="20"/>
                <w:szCs w:val="20"/>
              </w:rPr>
              <w:t>0</w:t>
            </w:r>
            <w:r w:rsidR="005B5C1D">
              <w:rPr>
                <w:rFonts w:ascii="Tahoma" w:hAnsi="Tahoma" w:cs="Tahoma"/>
                <w:sz w:val="20"/>
                <w:szCs w:val="20"/>
              </w:rPr>
              <w:t xml:space="preserve"> </w:t>
            </w:r>
            <w:r w:rsidR="00F47540">
              <w:rPr>
                <w:rFonts w:ascii="Tahoma" w:hAnsi="Tahoma" w:cs="Tahoma"/>
                <w:sz w:val="20"/>
                <w:szCs w:val="20"/>
              </w:rPr>
              <w:t>sekund</w:t>
            </w:r>
            <w:r w:rsidR="005B5C1D">
              <w:rPr>
                <w:rFonts w:ascii="Tahoma" w:hAnsi="Tahoma" w:cs="Tahoma"/>
                <w:sz w:val="20"/>
                <w:szCs w:val="20"/>
              </w:rPr>
              <w:t>)</w:t>
            </w:r>
          </w:p>
        </w:tc>
        <w:tc>
          <w:tcPr>
            <w:tcW w:w="2420" w:type="dxa"/>
            <w:tcBorders>
              <w:top w:val="nil"/>
              <w:left w:val="nil"/>
              <w:bottom w:val="single" w:sz="8" w:space="0" w:color="auto"/>
              <w:right w:val="single" w:sz="8" w:space="0" w:color="auto"/>
            </w:tcBorders>
            <w:vAlign w:val="bottom"/>
          </w:tcPr>
          <w:p w14:paraId="5942C7C9" w14:textId="71AB9026" w:rsidR="005B5C1D" w:rsidRPr="0069689F" w:rsidRDefault="005B5C1D" w:rsidP="009E54EE">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najmanj </w:t>
            </w:r>
            <w:r w:rsidR="00512D51">
              <w:rPr>
                <w:rFonts w:ascii="Tahoma" w:hAnsi="Tahoma" w:cs="Tahoma"/>
                <w:sz w:val="20"/>
                <w:szCs w:val="20"/>
              </w:rPr>
              <w:t>2</w:t>
            </w:r>
            <w:r w:rsidR="008510B5">
              <w:rPr>
                <w:rFonts w:ascii="Tahoma" w:hAnsi="Tahoma" w:cs="Tahoma"/>
                <w:sz w:val="20"/>
                <w:szCs w:val="20"/>
              </w:rPr>
              <w:t>25</w:t>
            </w:r>
            <w:r>
              <w:rPr>
                <w:rFonts w:ascii="Tahoma" w:hAnsi="Tahoma" w:cs="Tahoma"/>
                <w:sz w:val="20"/>
                <w:szCs w:val="20"/>
              </w:rPr>
              <w:t xml:space="preserve"> kW</w:t>
            </w:r>
          </w:p>
        </w:tc>
      </w:tr>
      <w:tr w:rsidR="00EA1718" w:rsidRPr="007D6B7B" w14:paraId="5AF8DE24" w14:textId="77777777" w:rsidTr="000A4D37">
        <w:trPr>
          <w:trHeight w:val="284"/>
        </w:trPr>
        <w:tc>
          <w:tcPr>
            <w:tcW w:w="6693" w:type="dxa"/>
            <w:tcBorders>
              <w:top w:val="single" w:sz="8" w:space="0" w:color="auto"/>
              <w:left w:val="single" w:sz="8" w:space="0" w:color="auto"/>
              <w:bottom w:val="single" w:sz="8" w:space="0" w:color="auto"/>
              <w:right w:val="single" w:sz="8" w:space="0" w:color="auto"/>
            </w:tcBorders>
            <w:vAlign w:val="bottom"/>
          </w:tcPr>
          <w:p w14:paraId="4D18059D"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Zavore</w:t>
            </w:r>
          </w:p>
        </w:tc>
        <w:tc>
          <w:tcPr>
            <w:tcW w:w="2420" w:type="dxa"/>
            <w:tcBorders>
              <w:top w:val="single" w:sz="8" w:space="0" w:color="auto"/>
              <w:left w:val="nil"/>
              <w:bottom w:val="single" w:sz="8" w:space="0" w:color="auto"/>
              <w:right w:val="single" w:sz="8" w:space="0" w:color="auto"/>
            </w:tcBorders>
            <w:vAlign w:val="bottom"/>
          </w:tcPr>
          <w:p w14:paraId="2D9C29B5"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7D6B7B">
              <w:rPr>
                <w:rFonts w:ascii="Tahoma" w:hAnsi="Tahoma" w:cs="Tahoma"/>
                <w:sz w:val="20"/>
                <w:szCs w:val="20"/>
              </w:rPr>
              <w:t>kolutne na vseh kolesih</w:t>
            </w:r>
          </w:p>
        </w:tc>
      </w:tr>
      <w:tr w:rsidR="00EA1718" w:rsidRPr="007D6B7B" w14:paraId="0E6E735B"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186EFFAB" w14:textId="77777777" w:rsidR="00EA1718" w:rsidRPr="007D6B7B" w:rsidRDefault="00EA1718" w:rsidP="00EA1718">
            <w:pPr>
              <w:widowControl w:val="0"/>
              <w:autoSpaceDE w:val="0"/>
              <w:autoSpaceDN w:val="0"/>
              <w:adjustRightInd w:val="0"/>
              <w:spacing w:after="0" w:line="360" w:lineRule="auto"/>
              <w:rPr>
                <w:rFonts w:ascii="Tahoma" w:hAnsi="Tahoma" w:cs="Tahoma"/>
                <w:sz w:val="20"/>
                <w:szCs w:val="20"/>
              </w:rPr>
            </w:pPr>
            <w:r w:rsidRPr="00D04714">
              <w:rPr>
                <w:rFonts w:ascii="Tahoma" w:hAnsi="Tahoma" w:cs="Tahoma"/>
                <w:sz w:val="20"/>
                <w:szCs w:val="20"/>
              </w:rPr>
              <w:t>Vzmetenje avtobusa</w:t>
            </w:r>
          </w:p>
        </w:tc>
        <w:tc>
          <w:tcPr>
            <w:tcW w:w="2420" w:type="dxa"/>
            <w:tcBorders>
              <w:top w:val="nil"/>
              <w:left w:val="nil"/>
              <w:bottom w:val="single" w:sz="8" w:space="0" w:color="auto"/>
              <w:right w:val="single" w:sz="8" w:space="0" w:color="auto"/>
            </w:tcBorders>
            <w:vAlign w:val="bottom"/>
          </w:tcPr>
          <w:p w14:paraId="75530EDF" w14:textId="77777777"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sidRPr="00D04714">
              <w:rPr>
                <w:rFonts w:ascii="Tahoma" w:hAnsi="Tahoma" w:cs="Tahoma"/>
                <w:sz w:val="20"/>
                <w:szCs w:val="20"/>
              </w:rPr>
              <w:t>zračno</w:t>
            </w:r>
          </w:p>
        </w:tc>
      </w:tr>
      <w:tr w:rsidR="00EA1718" w:rsidRPr="007D6B7B" w14:paraId="020497F3" w14:textId="77777777" w:rsidTr="000A4D37">
        <w:trPr>
          <w:trHeight w:val="284"/>
        </w:trPr>
        <w:tc>
          <w:tcPr>
            <w:tcW w:w="6693" w:type="dxa"/>
            <w:tcBorders>
              <w:top w:val="nil"/>
              <w:left w:val="single" w:sz="8" w:space="0" w:color="auto"/>
              <w:bottom w:val="single" w:sz="8" w:space="0" w:color="auto"/>
              <w:right w:val="single" w:sz="8" w:space="0" w:color="auto"/>
            </w:tcBorders>
            <w:vAlign w:val="bottom"/>
          </w:tcPr>
          <w:p w14:paraId="3E4C24BA" w14:textId="5D405CBE" w:rsidR="00EA1718" w:rsidRPr="00856360" w:rsidRDefault="00EA1718" w:rsidP="00EA1718">
            <w:pPr>
              <w:widowControl w:val="0"/>
              <w:autoSpaceDE w:val="0"/>
              <w:autoSpaceDN w:val="0"/>
              <w:adjustRightInd w:val="0"/>
              <w:spacing w:after="0" w:line="360" w:lineRule="auto"/>
              <w:rPr>
                <w:rFonts w:ascii="Tahoma" w:hAnsi="Tahoma" w:cs="Tahoma"/>
                <w:sz w:val="20"/>
                <w:szCs w:val="20"/>
              </w:rPr>
            </w:pPr>
            <w:r w:rsidRPr="00856360">
              <w:rPr>
                <w:rFonts w:ascii="Tahoma" w:hAnsi="Tahoma" w:cs="Tahoma"/>
                <w:sz w:val="20"/>
                <w:szCs w:val="20"/>
              </w:rPr>
              <w:t>Pogon avtobusa</w:t>
            </w:r>
          </w:p>
        </w:tc>
        <w:tc>
          <w:tcPr>
            <w:tcW w:w="2420" w:type="dxa"/>
            <w:tcBorders>
              <w:top w:val="nil"/>
              <w:left w:val="nil"/>
              <w:bottom w:val="single" w:sz="8" w:space="0" w:color="auto"/>
              <w:right w:val="single" w:sz="8" w:space="0" w:color="auto"/>
            </w:tcBorders>
            <w:vAlign w:val="bottom"/>
          </w:tcPr>
          <w:p w14:paraId="0A29D608" w14:textId="531FD41E" w:rsidR="00EA1718" w:rsidRPr="007D6B7B" w:rsidRDefault="00EA1718" w:rsidP="00EA1718">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na </w:t>
            </w:r>
            <w:r w:rsidR="004029BF">
              <w:rPr>
                <w:rFonts w:ascii="Tahoma" w:hAnsi="Tahoma" w:cs="Tahoma"/>
                <w:sz w:val="20"/>
                <w:szCs w:val="20"/>
              </w:rPr>
              <w:t>drugi</w:t>
            </w:r>
            <w:r>
              <w:rPr>
                <w:rFonts w:ascii="Tahoma" w:hAnsi="Tahoma" w:cs="Tahoma"/>
                <w:sz w:val="20"/>
                <w:szCs w:val="20"/>
              </w:rPr>
              <w:t xml:space="preserve"> osi</w:t>
            </w:r>
          </w:p>
        </w:tc>
      </w:tr>
      <w:tr w:rsidR="00EA1718" w:rsidRPr="00FA2A09" w14:paraId="4E0C58B1" w14:textId="77777777" w:rsidTr="000A4D37">
        <w:trPr>
          <w:trHeight w:val="284"/>
        </w:trPr>
        <w:tc>
          <w:tcPr>
            <w:tcW w:w="6693" w:type="dxa"/>
            <w:tcBorders>
              <w:top w:val="nil"/>
              <w:left w:val="single" w:sz="8" w:space="0" w:color="auto"/>
              <w:bottom w:val="single" w:sz="8" w:space="0" w:color="auto"/>
              <w:right w:val="single" w:sz="8" w:space="0" w:color="auto"/>
            </w:tcBorders>
          </w:tcPr>
          <w:p w14:paraId="48A865BD" w14:textId="3ACE46F0" w:rsidR="00EA1718" w:rsidRPr="00FA2A09" w:rsidRDefault="00EA1718" w:rsidP="0010773B">
            <w:pPr>
              <w:widowControl w:val="0"/>
              <w:autoSpaceDE w:val="0"/>
              <w:autoSpaceDN w:val="0"/>
              <w:adjustRightInd w:val="0"/>
              <w:spacing w:after="0" w:line="360" w:lineRule="auto"/>
              <w:rPr>
                <w:rFonts w:ascii="Tahoma" w:hAnsi="Tahoma" w:cs="Tahoma"/>
                <w:sz w:val="20"/>
                <w:szCs w:val="20"/>
              </w:rPr>
            </w:pPr>
            <w:r w:rsidRPr="00FA2A09">
              <w:rPr>
                <w:rFonts w:ascii="Tahoma" w:hAnsi="Tahoma" w:cs="Tahoma"/>
                <w:sz w:val="20"/>
                <w:szCs w:val="20"/>
              </w:rPr>
              <w:t xml:space="preserve">Najkrajša dolžina vožnje pri </w:t>
            </w:r>
            <w:r w:rsidR="00BA3C5E">
              <w:rPr>
                <w:rFonts w:ascii="Tahoma" w:hAnsi="Tahoma" w:cs="Tahoma"/>
                <w:sz w:val="20"/>
                <w:szCs w:val="20"/>
              </w:rPr>
              <w:t>100%</w:t>
            </w:r>
            <w:r>
              <w:rPr>
                <w:rFonts w:ascii="Tahoma" w:hAnsi="Tahoma" w:cs="Tahoma"/>
                <w:sz w:val="20"/>
                <w:szCs w:val="20"/>
              </w:rPr>
              <w:t xml:space="preserve"> napolnjenih baterijah in povprečni porabi izmerjeni</w:t>
            </w:r>
            <w:r w:rsidRPr="00FA2A09">
              <w:rPr>
                <w:rFonts w:ascii="Tahoma" w:hAnsi="Tahoma" w:cs="Tahoma"/>
                <w:sz w:val="20"/>
                <w:szCs w:val="20"/>
              </w:rPr>
              <w:t xml:space="preserve"> po </w:t>
            </w:r>
            <w:r w:rsidRPr="00B02F0F">
              <w:rPr>
                <w:rFonts w:ascii="Tahoma" w:hAnsi="Tahoma" w:cs="Tahoma"/>
                <w:sz w:val="20"/>
                <w:szCs w:val="20"/>
              </w:rPr>
              <w:t>SORT 2</w:t>
            </w:r>
            <w:r w:rsidRPr="00FA2A09">
              <w:rPr>
                <w:rFonts w:ascii="Tahoma" w:hAnsi="Tahoma" w:cs="Tahoma"/>
                <w:sz w:val="20"/>
                <w:szCs w:val="20"/>
              </w:rPr>
              <w:t xml:space="preserve"> testu</w:t>
            </w:r>
            <w:r w:rsidR="001A03C9">
              <w:rPr>
                <w:rFonts w:ascii="Tahoma" w:hAnsi="Tahoma" w:cs="Tahoma"/>
                <w:sz w:val="20"/>
                <w:szCs w:val="20"/>
              </w:rPr>
              <w:t xml:space="preserve"> z upoštevanjem vseh ostalih električnih porabnikov v najbolj neugodnih vremenskih razmerah</w:t>
            </w:r>
            <w:r>
              <w:rPr>
                <w:rFonts w:ascii="Tahoma" w:hAnsi="Tahoma" w:cs="Tahoma"/>
                <w:sz w:val="20"/>
                <w:szCs w:val="20"/>
              </w:rPr>
              <w:t>, brez dodatnega polnjenja</w:t>
            </w:r>
          </w:p>
        </w:tc>
        <w:tc>
          <w:tcPr>
            <w:tcW w:w="2420" w:type="dxa"/>
            <w:tcBorders>
              <w:top w:val="nil"/>
              <w:left w:val="nil"/>
              <w:bottom w:val="single" w:sz="8" w:space="0" w:color="auto"/>
              <w:right w:val="single" w:sz="8" w:space="0" w:color="auto"/>
            </w:tcBorders>
            <w:vAlign w:val="bottom"/>
          </w:tcPr>
          <w:p w14:paraId="2180F162" w14:textId="77777777" w:rsidR="001F3914" w:rsidRDefault="00C82BE4" w:rsidP="00C82BE4">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 xml:space="preserve"> </w:t>
            </w:r>
            <w:r w:rsidR="00C75CD8">
              <w:rPr>
                <w:rFonts w:ascii="Tahoma" w:hAnsi="Tahoma" w:cs="Tahoma"/>
                <w:sz w:val="20"/>
                <w:szCs w:val="20"/>
              </w:rPr>
              <w:t xml:space="preserve"> </w:t>
            </w:r>
          </w:p>
          <w:p w14:paraId="56E71E05" w14:textId="77777777" w:rsidR="001F3914" w:rsidRDefault="001F3914" w:rsidP="00C82BE4">
            <w:pPr>
              <w:widowControl w:val="0"/>
              <w:autoSpaceDE w:val="0"/>
              <w:autoSpaceDN w:val="0"/>
              <w:adjustRightInd w:val="0"/>
              <w:spacing w:after="0" w:line="360" w:lineRule="auto"/>
              <w:jc w:val="center"/>
              <w:rPr>
                <w:rFonts w:ascii="Tahoma" w:hAnsi="Tahoma" w:cs="Tahoma"/>
                <w:sz w:val="20"/>
                <w:szCs w:val="20"/>
              </w:rPr>
            </w:pPr>
          </w:p>
          <w:p w14:paraId="325222BD" w14:textId="77777777" w:rsidR="001F3914" w:rsidRDefault="001F3914" w:rsidP="00C82BE4">
            <w:pPr>
              <w:widowControl w:val="0"/>
              <w:autoSpaceDE w:val="0"/>
              <w:autoSpaceDN w:val="0"/>
              <w:adjustRightInd w:val="0"/>
              <w:spacing w:after="0" w:line="360" w:lineRule="auto"/>
              <w:jc w:val="center"/>
              <w:rPr>
                <w:rFonts w:ascii="Tahoma" w:hAnsi="Tahoma" w:cs="Tahoma"/>
                <w:sz w:val="20"/>
                <w:szCs w:val="20"/>
              </w:rPr>
            </w:pPr>
          </w:p>
          <w:p w14:paraId="7F53D481" w14:textId="6AC28B14" w:rsidR="00EA1718" w:rsidRPr="00FA2A09" w:rsidRDefault="00E50F28" w:rsidP="001F3914">
            <w:pPr>
              <w:widowControl w:val="0"/>
              <w:autoSpaceDE w:val="0"/>
              <w:autoSpaceDN w:val="0"/>
              <w:adjustRightInd w:val="0"/>
              <w:spacing w:after="0" w:line="360" w:lineRule="auto"/>
              <w:jc w:val="center"/>
              <w:rPr>
                <w:rFonts w:ascii="Tahoma" w:hAnsi="Tahoma" w:cs="Tahoma"/>
                <w:sz w:val="20"/>
                <w:szCs w:val="20"/>
              </w:rPr>
            </w:pPr>
            <w:r>
              <w:rPr>
                <w:rFonts w:ascii="Tahoma" w:hAnsi="Tahoma" w:cs="Tahoma"/>
                <w:sz w:val="20"/>
                <w:szCs w:val="20"/>
              </w:rPr>
              <w:t>190 km</w:t>
            </w:r>
          </w:p>
        </w:tc>
      </w:tr>
    </w:tbl>
    <w:p w14:paraId="4AB353A5" w14:textId="77777777" w:rsidR="00686A77" w:rsidRPr="00560D22" w:rsidRDefault="00686A77" w:rsidP="008A52D9">
      <w:pPr>
        <w:spacing w:after="0" w:line="360" w:lineRule="auto"/>
        <w:jc w:val="both"/>
        <w:rPr>
          <w:rFonts w:ascii="Arial" w:hAnsi="Arial" w:cs="Arial"/>
          <w:sz w:val="24"/>
          <w:szCs w:val="24"/>
        </w:rPr>
      </w:pPr>
      <w:r w:rsidRPr="00560D22">
        <w:rPr>
          <w:rFonts w:ascii="Arial" w:hAnsi="Arial" w:cs="Arial"/>
          <w:noProof/>
          <w:sz w:val="24"/>
          <w:szCs w:val="24"/>
          <w:lang w:eastAsia="sl-SI"/>
        </w:rPr>
        <mc:AlternateContent>
          <mc:Choice Requires="wps">
            <w:drawing>
              <wp:anchor distT="0" distB="0" distL="114300" distR="114300" simplePos="0" relativeHeight="251659264" behindDoc="1" locked="0" layoutInCell="0" allowOverlap="1" wp14:anchorId="1F39D6FE" wp14:editId="08F99CBA">
                <wp:simplePos x="0" y="0"/>
                <wp:positionH relativeFrom="column">
                  <wp:posOffset>5768975</wp:posOffset>
                </wp:positionH>
                <wp:positionV relativeFrom="paragraph">
                  <wp:posOffset>-2059305</wp:posOffset>
                </wp:positionV>
                <wp:extent cx="12065" cy="12700"/>
                <wp:effectExtent l="0" t="0" r="0" b="0"/>
                <wp:wrapNone/>
                <wp:docPr id="1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 cy="127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156C781A" id="Rectangle 2" o:spid="_x0000_s1026" style="position:absolute;margin-left:454.25pt;margin-top:-162.15pt;width:.95pt;height: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" o:allowincell="f" fillcolor="black" stroked="f"/>
            </w:pict>
          </mc:Fallback>
        </mc:AlternateContent>
      </w:r>
    </w:p>
    <w:p w14:paraId="5C9CB682" w14:textId="4AB73430" w:rsidR="007C370E" w:rsidRDefault="00686A77" w:rsidP="008A52D9">
      <w:pPr>
        <w:spacing w:after="0" w:line="360" w:lineRule="auto"/>
        <w:jc w:val="both"/>
        <w:rPr>
          <w:rFonts w:ascii="Tahoma" w:hAnsi="Tahoma" w:cs="Tahoma"/>
          <w:sz w:val="20"/>
          <w:szCs w:val="20"/>
        </w:rPr>
      </w:pPr>
      <w:r w:rsidRPr="000A4D37">
        <w:rPr>
          <w:rFonts w:ascii="Tahoma" w:hAnsi="Tahoma" w:cs="Tahoma"/>
          <w:b/>
          <w:sz w:val="20"/>
          <w:szCs w:val="20"/>
        </w:rPr>
        <w:t>Definicija smeri:</w:t>
      </w:r>
      <w:r w:rsidRPr="000A4D37">
        <w:rPr>
          <w:rFonts w:ascii="Tahoma" w:hAnsi="Tahoma" w:cs="Tahoma"/>
          <w:sz w:val="20"/>
          <w:szCs w:val="20"/>
        </w:rPr>
        <w:t xml:space="preserve"> Levo in desno se vedno določa gledano v smeri vožnje.</w:t>
      </w:r>
    </w:p>
    <w:p w14:paraId="031283B4" w14:textId="7159FE2F" w:rsidR="0003374A" w:rsidRDefault="0003374A" w:rsidP="008A52D9">
      <w:pPr>
        <w:pStyle w:val="Brezrazmikov"/>
        <w:spacing w:line="360" w:lineRule="auto"/>
      </w:pPr>
    </w:p>
    <w:p w14:paraId="24794EBB" w14:textId="5CCE26EF" w:rsidR="00283FB5" w:rsidRDefault="00283FB5" w:rsidP="008A52D9">
      <w:pPr>
        <w:pStyle w:val="Brezrazmikov"/>
        <w:spacing w:line="360" w:lineRule="auto"/>
      </w:pPr>
    </w:p>
    <w:p w14:paraId="6BB89835" w14:textId="635E636F" w:rsidR="00283FB5" w:rsidRDefault="00283FB5" w:rsidP="008A52D9">
      <w:pPr>
        <w:pStyle w:val="Brezrazmikov"/>
        <w:spacing w:line="360" w:lineRule="auto"/>
      </w:pPr>
    </w:p>
    <w:p w14:paraId="371973EA" w14:textId="77777777" w:rsidR="00A228E7" w:rsidRDefault="00A228E7" w:rsidP="008A52D9">
      <w:pPr>
        <w:pStyle w:val="Brezrazmikov"/>
        <w:spacing w:line="360" w:lineRule="auto"/>
      </w:pPr>
    </w:p>
    <w:p w14:paraId="566828C8" w14:textId="2D60B0C2" w:rsidR="00A263A7" w:rsidRDefault="00A263A7" w:rsidP="008A52D9">
      <w:pPr>
        <w:pStyle w:val="Brezrazmikov"/>
        <w:spacing w:line="360" w:lineRule="auto"/>
      </w:pPr>
    </w:p>
    <w:p w14:paraId="7169CA68" w14:textId="03136472" w:rsidR="00E26167" w:rsidRDefault="00E26167" w:rsidP="008A52D9">
      <w:pPr>
        <w:pStyle w:val="Brezrazmikov"/>
        <w:spacing w:line="360" w:lineRule="auto"/>
      </w:pPr>
    </w:p>
    <w:p w14:paraId="53256675" w14:textId="395DD17C" w:rsidR="00E50A57" w:rsidRPr="00E50A57" w:rsidRDefault="00686A77" w:rsidP="00E50A57">
      <w:pPr>
        <w:pStyle w:val="Naslov3"/>
      </w:pPr>
      <w:bookmarkStart w:id="14" w:name="_Toc226122128"/>
      <w:bookmarkStart w:id="15" w:name="_Toc136595748"/>
      <w:r w:rsidRPr="001B6DA2">
        <w:lastRenderedPageBreak/>
        <w:t>Pogonski sklop</w:t>
      </w:r>
      <w:bookmarkEnd w:id="14"/>
      <w:r w:rsidRPr="001B6DA2">
        <w:t xml:space="preserve"> </w:t>
      </w:r>
      <w:bookmarkEnd w:id="15"/>
    </w:p>
    <w:p w14:paraId="6A352D7A" w14:textId="77777777" w:rsidR="00436D10" w:rsidRPr="00436D10" w:rsidRDefault="00436D10" w:rsidP="00436D10"/>
    <w:p w14:paraId="2BC5A312" w14:textId="524D64F7" w:rsidR="00F36747" w:rsidRPr="005A0ABD" w:rsidRDefault="00F36747" w:rsidP="00F36747">
      <w:pPr>
        <w:pStyle w:val="Odstavekseznama"/>
        <w:numPr>
          <w:ilvl w:val="0"/>
          <w:numId w:val="6"/>
        </w:numPr>
        <w:spacing w:after="0" w:line="360" w:lineRule="auto"/>
        <w:jc w:val="both"/>
        <w:rPr>
          <w:rFonts w:ascii="Tahoma" w:hAnsi="Tahoma" w:cs="Tahoma"/>
          <w:sz w:val="20"/>
          <w:szCs w:val="20"/>
        </w:rPr>
      </w:pPr>
      <w:r>
        <w:rPr>
          <w:rFonts w:ascii="Tahoma" w:hAnsi="Tahoma" w:cs="Tahoma"/>
          <w:sz w:val="20"/>
          <w:szCs w:val="20"/>
        </w:rPr>
        <w:t xml:space="preserve">Pogon vozila mora biti izveden na </w:t>
      </w:r>
      <w:r w:rsidRPr="00A263A7">
        <w:rPr>
          <w:rFonts w:ascii="Tahoma" w:hAnsi="Tahoma" w:cs="Tahoma"/>
          <w:b/>
          <w:bCs/>
          <w:sz w:val="20"/>
          <w:szCs w:val="20"/>
        </w:rPr>
        <w:t>drugi osi vozila</w:t>
      </w:r>
      <w:r>
        <w:rPr>
          <w:rFonts w:ascii="Tahoma" w:hAnsi="Tahoma" w:cs="Tahoma"/>
          <w:sz w:val="20"/>
          <w:szCs w:val="20"/>
        </w:rPr>
        <w:t xml:space="preserve">. </w:t>
      </w:r>
    </w:p>
    <w:p w14:paraId="5B8DD486" w14:textId="1B9D2B1D" w:rsidR="00E50A57" w:rsidRDefault="00E50A57" w:rsidP="00CD3F0C">
      <w:pPr>
        <w:pStyle w:val="Odstavekseznama"/>
        <w:numPr>
          <w:ilvl w:val="0"/>
          <w:numId w:val="6"/>
        </w:numPr>
        <w:spacing w:after="0" w:line="360" w:lineRule="auto"/>
        <w:jc w:val="both"/>
        <w:rPr>
          <w:rFonts w:ascii="Tahoma" w:hAnsi="Tahoma" w:cs="Tahoma"/>
          <w:sz w:val="20"/>
          <w:szCs w:val="20"/>
        </w:rPr>
      </w:pPr>
      <w:r w:rsidRPr="00F2327C">
        <w:rPr>
          <w:rFonts w:ascii="Tahoma" w:hAnsi="Tahoma" w:cs="Tahoma"/>
          <w:sz w:val="20"/>
          <w:szCs w:val="20"/>
        </w:rPr>
        <w:t>Pogonsk</w:t>
      </w:r>
      <w:r w:rsidR="00F36747">
        <w:rPr>
          <w:rFonts w:ascii="Tahoma" w:hAnsi="Tahoma" w:cs="Tahoma"/>
          <w:sz w:val="20"/>
          <w:szCs w:val="20"/>
        </w:rPr>
        <w:t>i</w:t>
      </w:r>
      <w:r w:rsidRPr="00F2327C">
        <w:rPr>
          <w:rFonts w:ascii="Tahoma" w:hAnsi="Tahoma" w:cs="Tahoma"/>
          <w:sz w:val="20"/>
          <w:szCs w:val="20"/>
        </w:rPr>
        <w:t xml:space="preserve"> </w:t>
      </w:r>
      <w:proofErr w:type="spellStart"/>
      <w:r w:rsidR="00BC7607">
        <w:rPr>
          <w:rFonts w:ascii="Tahoma" w:hAnsi="Tahoma" w:cs="Tahoma"/>
          <w:sz w:val="20"/>
          <w:szCs w:val="20"/>
        </w:rPr>
        <w:t>sinhronski</w:t>
      </w:r>
      <w:proofErr w:type="spellEnd"/>
      <w:r w:rsidR="00BC7607">
        <w:rPr>
          <w:rFonts w:ascii="Tahoma" w:hAnsi="Tahoma" w:cs="Tahoma"/>
          <w:sz w:val="20"/>
          <w:szCs w:val="20"/>
        </w:rPr>
        <w:t xml:space="preserve"> </w:t>
      </w:r>
      <w:r w:rsidRPr="00F2327C">
        <w:rPr>
          <w:rFonts w:ascii="Tahoma" w:hAnsi="Tahoma" w:cs="Tahoma"/>
          <w:sz w:val="20"/>
          <w:szCs w:val="20"/>
        </w:rPr>
        <w:t>elektromotor</w:t>
      </w:r>
      <w:r w:rsidR="002D49D7">
        <w:rPr>
          <w:rFonts w:ascii="Tahoma" w:hAnsi="Tahoma" w:cs="Tahoma"/>
          <w:sz w:val="20"/>
          <w:szCs w:val="20"/>
        </w:rPr>
        <w:t>(</w:t>
      </w:r>
      <w:r w:rsidRPr="00F2327C">
        <w:rPr>
          <w:rFonts w:ascii="Tahoma" w:hAnsi="Tahoma" w:cs="Tahoma"/>
          <w:sz w:val="20"/>
          <w:szCs w:val="20"/>
        </w:rPr>
        <w:t>j</w:t>
      </w:r>
      <w:r w:rsidR="00F36747">
        <w:rPr>
          <w:rFonts w:ascii="Tahoma" w:hAnsi="Tahoma" w:cs="Tahoma"/>
          <w:sz w:val="20"/>
          <w:szCs w:val="20"/>
        </w:rPr>
        <w:t>i</w:t>
      </w:r>
      <w:r w:rsidR="002D49D7">
        <w:rPr>
          <w:rFonts w:ascii="Tahoma" w:hAnsi="Tahoma" w:cs="Tahoma"/>
          <w:sz w:val="20"/>
          <w:szCs w:val="20"/>
        </w:rPr>
        <w:t>)</w:t>
      </w:r>
      <w:r w:rsidR="00E57B7F" w:rsidRPr="00F2327C">
        <w:rPr>
          <w:rFonts w:ascii="Tahoma" w:hAnsi="Tahoma" w:cs="Tahoma"/>
          <w:sz w:val="20"/>
          <w:szCs w:val="20"/>
        </w:rPr>
        <w:t xml:space="preserve"> s tekočinskim hlajenjem</w:t>
      </w:r>
      <w:r w:rsidRPr="00F2327C">
        <w:rPr>
          <w:rFonts w:ascii="Tahoma" w:hAnsi="Tahoma" w:cs="Tahoma"/>
          <w:sz w:val="20"/>
          <w:szCs w:val="20"/>
        </w:rPr>
        <w:t xml:space="preserve"> </w:t>
      </w:r>
      <w:r w:rsidR="00F36747">
        <w:rPr>
          <w:rFonts w:ascii="Tahoma" w:hAnsi="Tahoma" w:cs="Tahoma"/>
          <w:sz w:val="20"/>
          <w:szCs w:val="20"/>
        </w:rPr>
        <w:t>mora</w:t>
      </w:r>
      <w:r w:rsidR="002D49D7">
        <w:rPr>
          <w:rFonts w:ascii="Tahoma" w:hAnsi="Tahoma" w:cs="Tahoma"/>
          <w:sz w:val="20"/>
          <w:szCs w:val="20"/>
        </w:rPr>
        <w:t>(jo)</w:t>
      </w:r>
      <w:r w:rsidR="00F36747">
        <w:rPr>
          <w:rFonts w:ascii="Tahoma" w:hAnsi="Tahoma" w:cs="Tahoma"/>
          <w:sz w:val="20"/>
          <w:szCs w:val="20"/>
        </w:rPr>
        <w:t xml:space="preserve"> biti</w:t>
      </w:r>
      <w:r w:rsidR="00E12E9E">
        <w:rPr>
          <w:rFonts w:ascii="Tahoma" w:hAnsi="Tahoma" w:cs="Tahoma"/>
          <w:sz w:val="20"/>
          <w:szCs w:val="20"/>
        </w:rPr>
        <w:t xml:space="preserve"> nameščen</w:t>
      </w:r>
      <w:r w:rsidR="002D49D7">
        <w:rPr>
          <w:rFonts w:ascii="Tahoma" w:hAnsi="Tahoma" w:cs="Tahoma"/>
          <w:sz w:val="20"/>
          <w:szCs w:val="20"/>
        </w:rPr>
        <w:t>(i)</w:t>
      </w:r>
      <w:r w:rsidR="00E12E9E">
        <w:rPr>
          <w:rFonts w:ascii="Tahoma" w:hAnsi="Tahoma" w:cs="Tahoma"/>
          <w:sz w:val="20"/>
          <w:szCs w:val="20"/>
        </w:rPr>
        <w:t xml:space="preserve"> centralno</w:t>
      </w:r>
      <w:r w:rsidR="00E85FEA">
        <w:rPr>
          <w:rFonts w:ascii="Tahoma" w:hAnsi="Tahoma" w:cs="Tahoma"/>
          <w:sz w:val="20"/>
          <w:szCs w:val="20"/>
        </w:rPr>
        <w:t xml:space="preserve"> s kardanskim prenosom</w:t>
      </w:r>
      <w:r w:rsidR="00E12E9E">
        <w:rPr>
          <w:rFonts w:ascii="Tahoma" w:hAnsi="Tahoma" w:cs="Tahoma"/>
          <w:sz w:val="20"/>
          <w:szCs w:val="20"/>
        </w:rPr>
        <w:t xml:space="preserve"> ali </w:t>
      </w:r>
      <w:r w:rsidRPr="00F2327C">
        <w:rPr>
          <w:rFonts w:ascii="Tahoma" w:hAnsi="Tahoma" w:cs="Tahoma"/>
          <w:sz w:val="20"/>
          <w:szCs w:val="20"/>
        </w:rPr>
        <w:t>neposredno v os</w:t>
      </w:r>
      <w:r w:rsidR="00C75CD8">
        <w:rPr>
          <w:rFonts w:ascii="Tahoma" w:hAnsi="Tahoma" w:cs="Tahoma"/>
          <w:sz w:val="20"/>
          <w:szCs w:val="20"/>
        </w:rPr>
        <w:t>i</w:t>
      </w:r>
      <w:r w:rsidRPr="00F2327C">
        <w:rPr>
          <w:rFonts w:ascii="Tahoma" w:hAnsi="Tahoma" w:cs="Tahoma"/>
          <w:sz w:val="20"/>
          <w:szCs w:val="20"/>
        </w:rPr>
        <w:t xml:space="preserve"> vozila</w:t>
      </w:r>
      <w:r w:rsidR="00E12E9E">
        <w:rPr>
          <w:rFonts w:ascii="Tahoma" w:hAnsi="Tahoma" w:cs="Tahoma"/>
          <w:sz w:val="20"/>
          <w:szCs w:val="20"/>
        </w:rPr>
        <w:t>.</w:t>
      </w:r>
      <w:r w:rsidR="00C75CD8">
        <w:rPr>
          <w:rFonts w:ascii="Tahoma" w:hAnsi="Tahoma" w:cs="Tahoma"/>
          <w:sz w:val="20"/>
          <w:szCs w:val="20"/>
        </w:rPr>
        <w:t xml:space="preserve"> </w:t>
      </w:r>
      <w:r w:rsidR="00F36747">
        <w:rPr>
          <w:rFonts w:ascii="Tahoma" w:hAnsi="Tahoma" w:cs="Tahoma"/>
          <w:sz w:val="20"/>
          <w:szCs w:val="20"/>
        </w:rPr>
        <w:t>S</w:t>
      </w:r>
      <w:r w:rsidR="009E54EE" w:rsidRPr="005A0ABD">
        <w:rPr>
          <w:rFonts w:ascii="Tahoma" w:hAnsi="Tahoma" w:cs="Tahoma"/>
          <w:sz w:val="20"/>
          <w:szCs w:val="20"/>
        </w:rPr>
        <w:t>kupn</w:t>
      </w:r>
      <w:r w:rsidR="00F36747">
        <w:rPr>
          <w:rFonts w:ascii="Tahoma" w:hAnsi="Tahoma" w:cs="Tahoma"/>
          <w:sz w:val="20"/>
          <w:szCs w:val="20"/>
        </w:rPr>
        <w:t>a</w:t>
      </w:r>
      <w:r w:rsidR="00161C15" w:rsidRPr="005A0ABD">
        <w:rPr>
          <w:rFonts w:ascii="Tahoma" w:hAnsi="Tahoma" w:cs="Tahoma"/>
          <w:sz w:val="20"/>
          <w:szCs w:val="20"/>
        </w:rPr>
        <w:t xml:space="preserve"> </w:t>
      </w:r>
      <w:r w:rsidR="00154E25" w:rsidRPr="005A0ABD">
        <w:rPr>
          <w:rFonts w:ascii="Tahoma" w:hAnsi="Tahoma" w:cs="Tahoma"/>
          <w:sz w:val="20"/>
          <w:szCs w:val="20"/>
        </w:rPr>
        <w:t>trajn</w:t>
      </w:r>
      <w:r w:rsidR="00F36747">
        <w:rPr>
          <w:rFonts w:ascii="Tahoma" w:hAnsi="Tahoma" w:cs="Tahoma"/>
          <w:sz w:val="20"/>
          <w:szCs w:val="20"/>
        </w:rPr>
        <w:t>a</w:t>
      </w:r>
      <w:r w:rsidR="004A0756" w:rsidRPr="005A0ABD">
        <w:rPr>
          <w:rFonts w:ascii="Tahoma" w:hAnsi="Tahoma" w:cs="Tahoma"/>
          <w:sz w:val="20"/>
          <w:szCs w:val="20"/>
        </w:rPr>
        <w:t xml:space="preserve"> moč</w:t>
      </w:r>
      <w:r w:rsidR="00F36747">
        <w:rPr>
          <w:rFonts w:ascii="Tahoma" w:hAnsi="Tahoma" w:cs="Tahoma"/>
          <w:sz w:val="20"/>
          <w:szCs w:val="20"/>
        </w:rPr>
        <w:t xml:space="preserve"> pogonsk</w:t>
      </w:r>
      <w:r w:rsidR="006D314D">
        <w:rPr>
          <w:rFonts w:ascii="Tahoma" w:hAnsi="Tahoma" w:cs="Tahoma"/>
          <w:sz w:val="20"/>
          <w:szCs w:val="20"/>
        </w:rPr>
        <w:t>e</w:t>
      </w:r>
      <w:r w:rsidR="00F36747">
        <w:rPr>
          <w:rFonts w:ascii="Tahoma" w:hAnsi="Tahoma" w:cs="Tahoma"/>
          <w:sz w:val="20"/>
          <w:szCs w:val="20"/>
        </w:rPr>
        <w:t xml:space="preserve"> osi mora znašati najmanj </w:t>
      </w:r>
      <w:r w:rsidR="00C75CD8">
        <w:rPr>
          <w:rFonts w:ascii="Tahoma" w:hAnsi="Tahoma" w:cs="Tahoma"/>
          <w:sz w:val="20"/>
          <w:szCs w:val="20"/>
        </w:rPr>
        <w:t>1</w:t>
      </w:r>
      <w:r w:rsidR="005E2C5A">
        <w:rPr>
          <w:rFonts w:ascii="Tahoma" w:hAnsi="Tahoma" w:cs="Tahoma"/>
          <w:sz w:val="20"/>
          <w:szCs w:val="20"/>
        </w:rPr>
        <w:t>6</w:t>
      </w:r>
      <w:r w:rsidR="00C75CD8">
        <w:rPr>
          <w:rFonts w:ascii="Tahoma" w:hAnsi="Tahoma" w:cs="Tahoma"/>
          <w:sz w:val="20"/>
          <w:szCs w:val="20"/>
        </w:rPr>
        <w:t xml:space="preserve">0 </w:t>
      </w:r>
      <w:r w:rsidR="00F36747" w:rsidRPr="005A0ABD">
        <w:rPr>
          <w:rFonts w:ascii="Tahoma" w:hAnsi="Tahoma" w:cs="Tahoma"/>
          <w:sz w:val="20"/>
          <w:szCs w:val="20"/>
        </w:rPr>
        <w:t>kW</w:t>
      </w:r>
      <w:r w:rsidR="004A0756" w:rsidRPr="005A0ABD">
        <w:rPr>
          <w:rFonts w:ascii="Tahoma" w:hAnsi="Tahoma" w:cs="Tahoma"/>
          <w:sz w:val="20"/>
          <w:szCs w:val="20"/>
        </w:rPr>
        <w:t xml:space="preserve">. </w:t>
      </w:r>
    </w:p>
    <w:p w14:paraId="0621C64D" w14:textId="3C87A46A" w:rsidR="00686A77" w:rsidRPr="00A41ACA" w:rsidRDefault="00686A77" w:rsidP="00CD3F0C">
      <w:pPr>
        <w:pStyle w:val="Odstavekseznama"/>
        <w:numPr>
          <w:ilvl w:val="0"/>
          <w:numId w:val="6"/>
        </w:numPr>
        <w:spacing w:after="0" w:line="360" w:lineRule="auto"/>
        <w:jc w:val="both"/>
        <w:rPr>
          <w:rFonts w:ascii="Tahoma" w:hAnsi="Tahoma" w:cs="Tahoma"/>
          <w:sz w:val="20"/>
          <w:szCs w:val="20"/>
        </w:rPr>
      </w:pPr>
      <w:bookmarkStart w:id="16" w:name="page15"/>
      <w:bookmarkEnd w:id="16"/>
      <w:r w:rsidRPr="00A41ACA">
        <w:rPr>
          <w:rFonts w:ascii="Tahoma" w:hAnsi="Tahoma" w:cs="Tahoma"/>
          <w:sz w:val="20"/>
          <w:szCs w:val="20"/>
        </w:rPr>
        <w:t xml:space="preserve">Skupno prenosno razmerje med </w:t>
      </w:r>
      <w:r w:rsidR="00154E25">
        <w:rPr>
          <w:rFonts w:ascii="Tahoma" w:hAnsi="Tahoma" w:cs="Tahoma"/>
          <w:sz w:val="20"/>
          <w:szCs w:val="20"/>
        </w:rPr>
        <w:t>elektro</w:t>
      </w:r>
      <w:r w:rsidR="001121DB" w:rsidRPr="00A41ACA">
        <w:rPr>
          <w:rFonts w:ascii="Tahoma" w:hAnsi="Tahoma" w:cs="Tahoma"/>
          <w:sz w:val="20"/>
          <w:szCs w:val="20"/>
        </w:rPr>
        <w:t>motorjem in</w:t>
      </w:r>
      <w:r w:rsidRPr="00A41ACA">
        <w:rPr>
          <w:rFonts w:ascii="Tahoma" w:hAnsi="Tahoma" w:cs="Tahoma"/>
          <w:sz w:val="20"/>
          <w:szCs w:val="20"/>
        </w:rPr>
        <w:t xml:space="preserve"> pogonsko osjo mora biti prilagojeno mestni vožnji do 50 km/h. Upoštevati je potrebno večinoma ravninski teren. </w:t>
      </w:r>
    </w:p>
    <w:p w14:paraId="58C135AD" w14:textId="607A05C7" w:rsidR="00686A77" w:rsidRPr="00B24979" w:rsidRDefault="00686A77" w:rsidP="00CD3F0C">
      <w:pPr>
        <w:pStyle w:val="Odstavekseznama"/>
        <w:numPr>
          <w:ilvl w:val="0"/>
          <w:numId w:val="6"/>
        </w:numPr>
        <w:spacing w:after="0" w:line="360" w:lineRule="auto"/>
        <w:jc w:val="both"/>
        <w:rPr>
          <w:rFonts w:ascii="Tahoma" w:hAnsi="Tahoma" w:cs="Tahoma"/>
          <w:sz w:val="20"/>
          <w:szCs w:val="20"/>
        </w:rPr>
      </w:pPr>
      <w:r w:rsidRPr="00B24979">
        <w:rPr>
          <w:rFonts w:ascii="Tahoma" w:hAnsi="Tahoma" w:cs="Tahoma"/>
          <w:sz w:val="20"/>
          <w:szCs w:val="20"/>
        </w:rPr>
        <w:t>Vozilo mora biti opremljeno z dvostopenjskim omejevalnikom hitrosti in sicer z omejitvijo do 50</w:t>
      </w:r>
      <w:r w:rsidR="002044B1">
        <w:rPr>
          <w:rFonts w:ascii="Tahoma" w:hAnsi="Tahoma" w:cs="Tahoma"/>
          <w:sz w:val="20"/>
          <w:szCs w:val="20"/>
        </w:rPr>
        <w:t xml:space="preserve"> oz. 53</w:t>
      </w:r>
      <w:r w:rsidRPr="00B24979">
        <w:rPr>
          <w:rFonts w:ascii="Tahoma" w:hAnsi="Tahoma" w:cs="Tahoma"/>
          <w:sz w:val="20"/>
          <w:szCs w:val="20"/>
        </w:rPr>
        <w:t xml:space="preserve"> km/h, ki se vklaplja in izklaplja preko stikala na armaturni plošči, ter s fiksno omejitvijo do </w:t>
      </w:r>
      <w:r w:rsidR="00591574">
        <w:rPr>
          <w:rFonts w:ascii="Tahoma" w:hAnsi="Tahoma" w:cs="Tahoma"/>
          <w:sz w:val="20"/>
          <w:szCs w:val="20"/>
        </w:rPr>
        <w:t>80</w:t>
      </w:r>
      <w:r w:rsidRPr="00B24979">
        <w:rPr>
          <w:rFonts w:ascii="Tahoma" w:hAnsi="Tahoma" w:cs="Tahoma"/>
          <w:sz w:val="20"/>
          <w:szCs w:val="20"/>
        </w:rPr>
        <w:t xml:space="preserve"> km/h. </w:t>
      </w:r>
    </w:p>
    <w:p w14:paraId="18EC0748" w14:textId="548A6452" w:rsidR="00686A77" w:rsidRPr="00694DF4" w:rsidRDefault="00686A77" w:rsidP="00694DF4">
      <w:pPr>
        <w:pStyle w:val="Odstavekseznama"/>
        <w:numPr>
          <w:ilvl w:val="0"/>
          <w:numId w:val="6"/>
        </w:numPr>
        <w:spacing w:after="0" w:line="360" w:lineRule="auto"/>
        <w:jc w:val="both"/>
        <w:rPr>
          <w:rFonts w:ascii="Tahoma" w:hAnsi="Tahoma" w:cs="Tahoma"/>
          <w:sz w:val="20"/>
          <w:szCs w:val="20"/>
        </w:rPr>
      </w:pPr>
      <w:r w:rsidRPr="00A41ACA">
        <w:rPr>
          <w:rFonts w:ascii="Tahoma" w:hAnsi="Tahoma" w:cs="Tahoma"/>
          <w:sz w:val="20"/>
          <w:szCs w:val="20"/>
        </w:rPr>
        <w:t xml:space="preserve">Tipke </w:t>
      </w:r>
      <w:r w:rsidR="004A6900">
        <w:rPr>
          <w:rFonts w:ascii="Tahoma" w:hAnsi="Tahoma" w:cs="Tahoma"/>
          <w:sz w:val="20"/>
          <w:szCs w:val="20"/>
        </w:rPr>
        <w:t xml:space="preserve">ali vrtljivo stikalo za vklop vožnje (naprej-nevtralno-vzvratno) mora biti v izvedbi </w:t>
      </w:r>
      <w:r w:rsidRPr="00A41ACA">
        <w:rPr>
          <w:rFonts w:ascii="Tahoma" w:hAnsi="Tahoma" w:cs="Tahoma"/>
          <w:sz w:val="20"/>
          <w:szCs w:val="20"/>
        </w:rPr>
        <w:t xml:space="preserve">(D-N-R). </w:t>
      </w:r>
    </w:p>
    <w:p w14:paraId="31E02076" w14:textId="0ED36135" w:rsidR="004D5834" w:rsidRPr="001121DB" w:rsidRDefault="004D5834" w:rsidP="001121DB">
      <w:pPr>
        <w:spacing w:after="0" w:line="360" w:lineRule="auto"/>
        <w:ind w:left="360"/>
        <w:jc w:val="both"/>
        <w:rPr>
          <w:rFonts w:ascii="Tahoma" w:hAnsi="Tahoma" w:cs="Tahoma"/>
          <w:sz w:val="20"/>
          <w:szCs w:val="20"/>
        </w:rPr>
      </w:pPr>
    </w:p>
    <w:p w14:paraId="7B70774C" w14:textId="77777777" w:rsidR="00A41ACA" w:rsidRDefault="00076451" w:rsidP="004B4F5B">
      <w:pPr>
        <w:pStyle w:val="Naslov3"/>
      </w:pPr>
      <w:bookmarkStart w:id="17" w:name="_Toc136595749"/>
      <w:bookmarkStart w:id="18" w:name="_Toc226122129"/>
      <w:r>
        <w:t xml:space="preserve">Vzmetenje </w:t>
      </w:r>
      <w:r w:rsidR="00686A77" w:rsidRPr="00560D22">
        <w:t>avtobusa</w:t>
      </w:r>
      <w:bookmarkEnd w:id="17"/>
      <w:bookmarkEnd w:id="18"/>
    </w:p>
    <w:p w14:paraId="249D9752" w14:textId="77777777" w:rsidR="00686A77" w:rsidRPr="00284183" w:rsidRDefault="00686A77" w:rsidP="008A52D9">
      <w:pPr>
        <w:pStyle w:val="Naslov3"/>
        <w:numPr>
          <w:ilvl w:val="0"/>
          <w:numId w:val="0"/>
        </w:numPr>
        <w:spacing w:line="360" w:lineRule="auto"/>
        <w:rPr>
          <w:b w:val="0"/>
        </w:rPr>
      </w:pPr>
    </w:p>
    <w:p w14:paraId="4CC2F03E" w14:textId="31B5A2E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Vzmetenje vozila mora biti izvedeno z zračnimi blazinami z integriranimi vzmetmi in </w:t>
      </w:r>
      <w:r w:rsidR="00C87619">
        <w:rPr>
          <w:rFonts w:ascii="Tahoma" w:hAnsi="Tahoma" w:cs="Tahoma"/>
          <w:sz w:val="20"/>
          <w:szCs w:val="20"/>
        </w:rPr>
        <w:t xml:space="preserve">hidravličnimi </w:t>
      </w:r>
      <w:r w:rsidRPr="00A41ACA">
        <w:rPr>
          <w:rFonts w:ascii="Tahoma" w:hAnsi="Tahoma" w:cs="Tahoma"/>
          <w:sz w:val="20"/>
          <w:szCs w:val="20"/>
        </w:rPr>
        <w:t xml:space="preserve">blažilniki udarcev </w:t>
      </w:r>
      <w:r w:rsidR="003524B4">
        <w:rPr>
          <w:rFonts w:ascii="Tahoma" w:hAnsi="Tahoma" w:cs="Tahoma"/>
          <w:sz w:val="20"/>
          <w:szCs w:val="20"/>
        </w:rPr>
        <w:t xml:space="preserve">ter zadnjim stabilizatorjem </w:t>
      </w:r>
      <w:r w:rsidRPr="00A41ACA">
        <w:rPr>
          <w:rFonts w:ascii="Tahoma" w:hAnsi="Tahoma" w:cs="Tahoma"/>
          <w:sz w:val="20"/>
          <w:szCs w:val="20"/>
        </w:rPr>
        <w:t>in sicer:</w:t>
      </w:r>
    </w:p>
    <w:p w14:paraId="6D8750FD" w14:textId="77777777" w:rsidR="00686A77" w:rsidRPr="00A41ACA"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prednji osi 2 zračni blazini in 2 blažilnika</w:t>
      </w:r>
      <w:r w:rsidR="00A82613">
        <w:rPr>
          <w:rFonts w:ascii="Tahoma" w:hAnsi="Tahoma" w:cs="Tahoma"/>
          <w:sz w:val="20"/>
          <w:szCs w:val="20"/>
        </w:rPr>
        <w:t xml:space="preserve"> (posamične obese)</w:t>
      </w:r>
      <w:r w:rsidRPr="00A41ACA">
        <w:rPr>
          <w:rFonts w:ascii="Tahoma" w:hAnsi="Tahoma" w:cs="Tahoma"/>
          <w:sz w:val="20"/>
          <w:szCs w:val="20"/>
        </w:rPr>
        <w:t xml:space="preserve">, </w:t>
      </w:r>
    </w:p>
    <w:p w14:paraId="1E60D5E4" w14:textId="0FB3336B" w:rsidR="00686A77" w:rsidRDefault="00686A77" w:rsidP="00CD3F0C">
      <w:pPr>
        <w:pStyle w:val="Odstavekseznama"/>
        <w:numPr>
          <w:ilvl w:val="0"/>
          <w:numId w:val="7"/>
        </w:numPr>
        <w:spacing w:after="0" w:line="360" w:lineRule="auto"/>
        <w:jc w:val="both"/>
        <w:rPr>
          <w:rFonts w:ascii="Tahoma" w:hAnsi="Tahoma" w:cs="Tahoma"/>
          <w:sz w:val="20"/>
          <w:szCs w:val="20"/>
        </w:rPr>
      </w:pPr>
      <w:r w:rsidRPr="00A41ACA">
        <w:rPr>
          <w:rFonts w:ascii="Tahoma" w:hAnsi="Tahoma" w:cs="Tahoma"/>
          <w:sz w:val="20"/>
          <w:szCs w:val="20"/>
        </w:rPr>
        <w:t>na zadnji osi 4 zračne blazine in 4 blažilniki</w:t>
      </w:r>
      <w:r w:rsidR="00C25C2A">
        <w:rPr>
          <w:rFonts w:ascii="Tahoma" w:hAnsi="Tahoma" w:cs="Tahoma"/>
          <w:sz w:val="20"/>
          <w:szCs w:val="20"/>
        </w:rPr>
        <w:t xml:space="preserve"> ter stabilizator.</w:t>
      </w:r>
    </w:p>
    <w:p w14:paraId="20B40F6E" w14:textId="77777777" w:rsidR="001B6DA2" w:rsidRPr="00A41ACA" w:rsidRDefault="001B6DA2" w:rsidP="001B6DA2">
      <w:pPr>
        <w:pStyle w:val="Odstavekseznama"/>
        <w:spacing w:after="0" w:line="360" w:lineRule="auto"/>
        <w:jc w:val="both"/>
        <w:rPr>
          <w:rFonts w:ascii="Tahoma" w:hAnsi="Tahoma" w:cs="Tahoma"/>
          <w:sz w:val="20"/>
          <w:szCs w:val="20"/>
        </w:rPr>
      </w:pPr>
    </w:p>
    <w:p w14:paraId="6DCA1134" w14:textId="3B5A1ECA" w:rsidR="00694DF4" w:rsidRDefault="009F745F" w:rsidP="008A52D9">
      <w:pPr>
        <w:spacing w:after="0" w:line="360" w:lineRule="auto"/>
        <w:jc w:val="both"/>
        <w:rPr>
          <w:rFonts w:ascii="Tahoma" w:hAnsi="Tahoma" w:cs="Tahoma"/>
          <w:sz w:val="20"/>
          <w:szCs w:val="20"/>
        </w:rPr>
      </w:pPr>
      <w:r w:rsidRPr="000B1FE2">
        <w:rPr>
          <w:rFonts w:ascii="Tahoma" w:hAnsi="Tahoma" w:cs="Tahoma"/>
          <w:b/>
          <w:bCs/>
          <w:sz w:val="20"/>
          <w:szCs w:val="20"/>
        </w:rPr>
        <w:t xml:space="preserve">Nosilnost 1. osi mora znašati </w:t>
      </w:r>
      <w:r w:rsidR="000B1FE2" w:rsidRPr="000B1FE2">
        <w:rPr>
          <w:rFonts w:ascii="Tahoma" w:hAnsi="Tahoma" w:cs="Tahoma"/>
          <w:b/>
          <w:bCs/>
          <w:sz w:val="20"/>
          <w:szCs w:val="20"/>
        </w:rPr>
        <w:t xml:space="preserve">najmanj </w:t>
      </w:r>
      <w:r w:rsidRPr="000B1FE2">
        <w:rPr>
          <w:rFonts w:ascii="Tahoma" w:hAnsi="Tahoma" w:cs="Tahoma"/>
          <w:b/>
          <w:bCs/>
          <w:sz w:val="20"/>
          <w:szCs w:val="20"/>
        </w:rPr>
        <w:t>8.000</w:t>
      </w:r>
      <w:r w:rsidR="0000514C" w:rsidRPr="000B1FE2">
        <w:rPr>
          <w:rFonts w:ascii="Tahoma" w:hAnsi="Tahoma" w:cs="Tahoma"/>
          <w:b/>
          <w:bCs/>
          <w:sz w:val="20"/>
          <w:szCs w:val="20"/>
        </w:rPr>
        <w:t xml:space="preserve"> </w:t>
      </w:r>
      <w:r w:rsidRPr="000B1FE2">
        <w:rPr>
          <w:rFonts w:ascii="Tahoma" w:hAnsi="Tahoma" w:cs="Tahoma"/>
          <w:b/>
          <w:bCs/>
          <w:sz w:val="20"/>
          <w:szCs w:val="20"/>
        </w:rPr>
        <w:t>kg</w:t>
      </w:r>
      <w:r>
        <w:rPr>
          <w:rFonts w:ascii="Tahoma" w:hAnsi="Tahoma" w:cs="Tahoma"/>
          <w:sz w:val="20"/>
          <w:szCs w:val="20"/>
        </w:rPr>
        <w:t>.</w:t>
      </w:r>
      <w:r w:rsidR="001D6004">
        <w:rPr>
          <w:rFonts w:ascii="Tahoma" w:hAnsi="Tahoma" w:cs="Tahoma"/>
          <w:sz w:val="20"/>
          <w:szCs w:val="20"/>
        </w:rPr>
        <w:t xml:space="preserve"> </w:t>
      </w:r>
      <w:r w:rsidR="00686A77" w:rsidRPr="00A41ACA">
        <w:rPr>
          <w:rFonts w:ascii="Tahoma" w:hAnsi="Tahoma" w:cs="Tahoma"/>
          <w:sz w:val="20"/>
          <w:szCs w:val="20"/>
        </w:rPr>
        <w:t>Zračno vzmetenje mora omogočati elektronsko regulacijo nivoja vozila (ECAS). Sistem mora avtomatično korigirati odstopanja od nastavljenega nivoja. Delovanje sistema (nastavitev, motnje, opozorila) se mora videti n</w:t>
      </w:r>
      <w:r w:rsidR="00046203" w:rsidRPr="00A41ACA">
        <w:rPr>
          <w:rFonts w:ascii="Tahoma" w:hAnsi="Tahoma" w:cs="Tahoma"/>
          <w:sz w:val="20"/>
          <w:szCs w:val="20"/>
        </w:rPr>
        <w:t>a ekranu (</w:t>
      </w:r>
      <w:proofErr w:type="spellStart"/>
      <w:r w:rsidR="00046203" w:rsidRPr="00A41ACA">
        <w:rPr>
          <w:rFonts w:ascii="Tahoma" w:hAnsi="Tahoma" w:cs="Tahoma"/>
          <w:sz w:val="20"/>
          <w:szCs w:val="20"/>
        </w:rPr>
        <w:t>display</w:t>
      </w:r>
      <w:proofErr w:type="spellEnd"/>
      <w:r w:rsidR="00046203" w:rsidRPr="00A41ACA">
        <w:rPr>
          <w:rFonts w:ascii="Tahoma" w:hAnsi="Tahoma" w:cs="Tahoma"/>
          <w:sz w:val="20"/>
          <w:szCs w:val="20"/>
        </w:rPr>
        <w:t>) pri vozniku.</w:t>
      </w:r>
      <w:r w:rsidR="002F11E6">
        <w:rPr>
          <w:rFonts w:ascii="Tahoma" w:hAnsi="Tahoma" w:cs="Tahoma"/>
          <w:sz w:val="20"/>
          <w:szCs w:val="20"/>
        </w:rPr>
        <w:t xml:space="preserve"> </w:t>
      </w:r>
      <w:r w:rsidR="00686A77" w:rsidRPr="00A41ACA">
        <w:rPr>
          <w:rFonts w:ascii="Tahoma" w:hAnsi="Tahoma" w:cs="Tahoma"/>
          <w:sz w:val="20"/>
          <w:szCs w:val="20"/>
        </w:rPr>
        <w:t>V vozilu mora biti vgrajen sistem za elektronsko regulacijo nivoja z avtomatskim in ročnim »</w:t>
      </w:r>
      <w:proofErr w:type="spellStart"/>
      <w:r w:rsidR="00686A77" w:rsidRPr="00A41ACA">
        <w:rPr>
          <w:rFonts w:ascii="Tahoma" w:hAnsi="Tahoma" w:cs="Tahoma"/>
          <w:sz w:val="20"/>
          <w:szCs w:val="20"/>
        </w:rPr>
        <w:t>kneelingom</w:t>
      </w:r>
      <w:proofErr w:type="spellEnd"/>
      <w:r w:rsidR="00686A77" w:rsidRPr="00A41ACA">
        <w:rPr>
          <w:rFonts w:ascii="Tahoma" w:hAnsi="Tahoma" w:cs="Tahoma"/>
          <w:sz w:val="20"/>
          <w:szCs w:val="20"/>
        </w:rPr>
        <w:t xml:space="preserve">« (nagib vozila na vstopni strani). Pri vklopu med vožnjo ali v mirujočem stanju pri zaprtih vratih se opravi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ki se prikaže v tasterju z utripajočo lučko. Ta </w:t>
      </w:r>
      <w:proofErr w:type="spellStart"/>
      <w:r w:rsidR="00686A77" w:rsidRPr="00A41ACA">
        <w:rPr>
          <w:rFonts w:ascii="Tahoma" w:hAnsi="Tahoma" w:cs="Tahoma"/>
          <w:sz w:val="20"/>
          <w:szCs w:val="20"/>
        </w:rPr>
        <w:t>predizbor</w:t>
      </w:r>
      <w:proofErr w:type="spellEnd"/>
      <w:r w:rsidR="00686A77" w:rsidRPr="00A41ACA">
        <w:rPr>
          <w:rFonts w:ascii="Tahoma" w:hAnsi="Tahoma" w:cs="Tahoma"/>
          <w:sz w:val="20"/>
          <w:szCs w:val="20"/>
        </w:rPr>
        <w:t xml:space="preserve"> se lahko izbriše z vklopom zasilnega tasterja ali pa avtomatsko po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Pri vsakem vklopu </w:t>
      </w:r>
      <w:r w:rsidR="00841C3E">
        <w:rPr>
          <w:rFonts w:ascii="Tahoma" w:hAnsi="Tahoma" w:cs="Tahoma"/>
          <w:sz w:val="20"/>
          <w:szCs w:val="20"/>
        </w:rPr>
        <w:t>»</w:t>
      </w:r>
      <w:proofErr w:type="spellStart"/>
      <w:r w:rsidR="00686A77" w:rsidRPr="00A41ACA">
        <w:rPr>
          <w:rFonts w:ascii="Tahoma" w:hAnsi="Tahoma" w:cs="Tahoma"/>
          <w:sz w:val="20"/>
          <w:szCs w:val="20"/>
        </w:rPr>
        <w:t>kneelinga</w:t>
      </w:r>
      <w:proofErr w:type="spellEnd"/>
      <w:r w:rsidR="00841C3E">
        <w:rPr>
          <w:rFonts w:ascii="Tahoma" w:hAnsi="Tahoma" w:cs="Tahoma"/>
          <w:sz w:val="20"/>
          <w:szCs w:val="20"/>
        </w:rPr>
        <w:t>«</w:t>
      </w:r>
      <w:r w:rsidR="00686A77" w:rsidRPr="00A41ACA">
        <w:rPr>
          <w:rFonts w:ascii="Tahoma" w:hAnsi="Tahoma" w:cs="Tahoma"/>
          <w:sz w:val="20"/>
          <w:szCs w:val="20"/>
        </w:rPr>
        <w:t xml:space="preserve"> je lučka trajno prižgana. Omogočen mora biti ročni </w:t>
      </w:r>
      <w:r w:rsidR="00841C3E">
        <w:rPr>
          <w:rFonts w:ascii="Tahoma" w:hAnsi="Tahoma" w:cs="Tahoma"/>
          <w:sz w:val="20"/>
          <w:szCs w:val="20"/>
        </w:rPr>
        <w:t>»</w:t>
      </w:r>
      <w:proofErr w:type="spellStart"/>
      <w:r w:rsidR="00686A77" w:rsidRPr="00A41ACA">
        <w:rPr>
          <w:rFonts w:ascii="Tahoma" w:hAnsi="Tahoma" w:cs="Tahoma"/>
          <w:sz w:val="20"/>
          <w:szCs w:val="20"/>
        </w:rPr>
        <w:t>kneeling</w:t>
      </w:r>
      <w:proofErr w:type="spellEnd"/>
      <w:r w:rsidR="00841C3E">
        <w:rPr>
          <w:rFonts w:ascii="Tahoma" w:hAnsi="Tahoma" w:cs="Tahoma"/>
          <w:sz w:val="20"/>
          <w:szCs w:val="20"/>
        </w:rPr>
        <w:t>«</w:t>
      </w:r>
      <w:r w:rsidR="00686A77" w:rsidRPr="00A41ACA">
        <w:rPr>
          <w:rFonts w:ascii="Tahoma" w:hAnsi="Tahoma" w:cs="Tahoma"/>
          <w:sz w:val="20"/>
          <w:szCs w:val="20"/>
        </w:rPr>
        <w:t xml:space="preserve"> pri odprtih vratih in dvig v sili.</w:t>
      </w:r>
    </w:p>
    <w:p w14:paraId="2EDA0CA8" w14:textId="77777777" w:rsidR="00694DF4" w:rsidRDefault="00694DF4">
      <w:pPr>
        <w:rPr>
          <w:rFonts w:ascii="Tahoma" w:hAnsi="Tahoma" w:cs="Tahoma"/>
          <w:sz w:val="20"/>
          <w:szCs w:val="20"/>
        </w:rPr>
      </w:pPr>
      <w:r>
        <w:rPr>
          <w:rFonts w:ascii="Tahoma" w:hAnsi="Tahoma" w:cs="Tahoma"/>
          <w:sz w:val="20"/>
          <w:szCs w:val="20"/>
        </w:rPr>
        <w:br w:type="page"/>
      </w:r>
    </w:p>
    <w:p w14:paraId="7C02DF37" w14:textId="77777777" w:rsidR="00686A77" w:rsidRDefault="00686A77" w:rsidP="004B4F5B">
      <w:pPr>
        <w:pStyle w:val="Naslov3"/>
      </w:pPr>
      <w:bookmarkStart w:id="19" w:name="_Toc136595750"/>
      <w:bookmarkStart w:id="20" w:name="_Toc226122130"/>
      <w:r w:rsidRPr="00A41ACA">
        <w:lastRenderedPageBreak/>
        <w:t>Volan</w:t>
      </w:r>
      <w:bookmarkEnd w:id="19"/>
      <w:bookmarkEnd w:id="20"/>
      <w:r w:rsidRPr="00A41ACA">
        <w:t xml:space="preserve"> </w:t>
      </w:r>
    </w:p>
    <w:p w14:paraId="153A2D68" w14:textId="77777777" w:rsidR="00A41ACA" w:rsidRDefault="00A41ACA" w:rsidP="008A52D9">
      <w:pPr>
        <w:spacing w:after="0" w:line="360" w:lineRule="auto"/>
        <w:jc w:val="both"/>
        <w:rPr>
          <w:rFonts w:ascii="Tahoma" w:hAnsi="Tahoma" w:cs="Tahoma"/>
          <w:sz w:val="20"/>
          <w:szCs w:val="20"/>
        </w:rPr>
      </w:pPr>
    </w:p>
    <w:p w14:paraId="73EC9BF6" w14:textId="3525060A" w:rsidR="008F103C" w:rsidRDefault="00686A77" w:rsidP="008A52D9">
      <w:pPr>
        <w:spacing w:after="0" w:line="360" w:lineRule="auto"/>
        <w:jc w:val="both"/>
        <w:rPr>
          <w:rFonts w:ascii="Tahoma" w:hAnsi="Tahoma" w:cs="Tahoma"/>
          <w:sz w:val="20"/>
          <w:szCs w:val="20"/>
        </w:rPr>
      </w:pPr>
      <w:r w:rsidRPr="006F73EB">
        <w:rPr>
          <w:rFonts w:ascii="Tahoma" w:hAnsi="Tahoma" w:cs="Tahoma"/>
          <w:sz w:val="20"/>
          <w:szCs w:val="20"/>
        </w:rPr>
        <w:t>Volan mora biti opremljen</w:t>
      </w:r>
      <w:r w:rsidR="002F11E6">
        <w:rPr>
          <w:rFonts w:ascii="Tahoma" w:hAnsi="Tahoma" w:cs="Tahoma"/>
          <w:sz w:val="20"/>
          <w:szCs w:val="20"/>
        </w:rPr>
        <w:t xml:space="preserve"> z nizkonapetostno</w:t>
      </w:r>
      <w:r w:rsidR="00694DF4">
        <w:rPr>
          <w:rFonts w:ascii="Tahoma" w:hAnsi="Tahoma" w:cs="Tahoma"/>
          <w:sz w:val="20"/>
          <w:szCs w:val="20"/>
        </w:rPr>
        <w:t xml:space="preserve"> </w:t>
      </w:r>
      <w:r w:rsidR="00BB7D41">
        <w:rPr>
          <w:rFonts w:ascii="Tahoma" w:hAnsi="Tahoma" w:cs="Tahoma"/>
          <w:sz w:val="20"/>
          <w:szCs w:val="20"/>
        </w:rPr>
        <w:t>elektrohidravlično črpalko</w:t>
      </w:r>
      <w:r w:rsidRPr="006F73EB">
        <w:rPr>
          <w:rFonts w:ascii="Tahoma" w:hAnsi="Tahoma" w:cs="Tahoma"/>
          <w:sz w:val="20"/>
          <w:szCs w:val="20"/>
        </w:rPr>
        <w:t xml:space="preserve"> </w:t>
      </w:r>
      <w:r w:rsidR="009427D1">
        <w:rPr>
          <w:rFonts w:ascii="Tahoma" w:hAnsi="Tahoma" w:cs="Tahoma"/>
          <w:sz w:val="20"/>
          <w:szCs w:val="20"/>
        </w:rPr>
        <w:t xml:space="preserve">tako, da je zagotovljeno delovanje </w:t>
      </w:r>
      <w:proofErr w:type="spellStart"/>
      <w:r w:rsidR="009427D1">
        <w:rPr>
          <w:rFonts w:ascii="Tahoma" w:hAnsi="Tahoma" w:cs="Tahoma"/>
          <w:sz w:val="20"/>
          <w:szCs w:val="20"/>
        </w:rPr>
        <w:t>servo</w:t>
      </w:r>
      <w:proofErr w:type="spellEnd"/>
      <w:r w:rsidR="009427D1">
        <w:rPr>
          <w:rFonts w:ascii="Tahoma" w:hAnsi="Tahoma" w:cs="Tahoma"/>
          <w:sz w:val="20"/>
          <w:szCs w:val="20"/>
        </w:rPr>
        <w:t xml:space="preserve"> volana pri vleki vozila tudi, ko je VN sistem vozila v okvari</w:t>
      </w:r>
      <w:r w:rsidRPr="00C4485C">
        <w:rPr>
          <w:rFonts w:ascii="Tahoma" w:hAnsi="Tahoma" w:cs="Tahoma"/>
          <w:sz w:val="20"/>
          <w:szCs w:val="20"/>
        </w:rPr>
        <w:t>.</w:t>
      </w:r>
      <w:r w:rsidR="008F103C">
        <w:rPr>
          <w:rFonts w:ascii="Tahoma" w:hAnsi="Tahoma" w:cs="Tahoma"/>
          <w:sz w:val="20"/>
          <w:szCs w:val="20"/>
        </w:rPr>
        <w:t xml:space="preserve"> </w:t>
      </w:r>
    </w:p>
    <w:p w14:paraId="57281A83" w14:textId="2139E06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Volan mora biti </w:t>
      </w:r>
      <w:r w:rsidR="00046203" w:rsidRPr="00A41ACA">
        <w:rPr>
          <w:rFonts w:ascii="Tahoma" w:hAnsi="Tahoma" w:cs="Tahoma"/>
          <w:sz w:val="20"/>
          <w:szCs w:val="20"/>
        </w:rPr>
        <w:t>nastavljiv po višini in nagibu</w:t>
      </w:r>
      <w:r w:rsidR="0041718D">
        <w:rPr>
          <w:rFonts w:ascii="Tahoma" w:hAnsi="Tahoma" w:cs="Tahoma"/>
          <w:sz w:val="20"/>
          <w:szCs w:val="20"/>
        </w:rPr>
        <w:t xml:space="preserve"> (pnevmatska sprostitev blokade) in imeti mora </w:t>
      </w:r>
      <w:proofErr w:type="spellStart"/>
      <w:r w:rsidR="0041718D">
        <w:rPr>
          <w:rFonts w:ascii="Tahoma" w:hAnsi="Tahoma" w:cs="Tahoma"/>
          <w:sz w:val="20"/>
          <w:szCs w:val="20"/>
        </w:rPr>
        <w:t>multifunkcijske</w:t>
      </w:r>
      <w:proofErr w:type="spellEnd"/>
      <w:r w:rsidR="0041718D">
        <w:rPr>
          <w:rFonts w:ascii="Tahoma" w:hAnsi="Tahoma" w:cs="Tahoma"/>
          <w:sz w:val="20"/>
          <w:szCs w:val="20"/>
        </w:rPr>
        <w:t xml:space="preserve"> tipke za upravljanje nastavitvenega menija na armaturni plošči. </w:t>
      </w:r>
    </w:p>
    <w:p w14:paraId="388DEE07" w14:textId="714BFA2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hidravlično instalacijo servovolana mora biti vgrajen priključek za priključitev instrumen</w:t>
      </w:r>
      <w:r w:rsidR="00046203" w:rsidRPr="00A41ACA">
        <w:rPr>
          <w:rFonts w:ascii="Tahoma" w:hAnsi="Tahoma" w:cs="Tahoma"/>
          <w:sz w:val="20"/>
          <w:szCs w:val="20"/>
        </w:rPr>
        <w:t>ta za merjenje tlaka v sistemu.</w:t>
      </w:r>
    </w:p>
    <w:p w14:paraId="37F16599" w14:textId="109AB7F4" w:rsidR="00686A77" w:rsidRPr="00A5347E" w:rsidRDefault="00686A77" w:rsidP="008A52D9">
      <w:pPr>
        <w:spacing w:after="0" w:line="360" w:lineRule="auto"/>
        <w:jc w:val="both"/>
        <w:rPr>
          <w:rFonts w:ascii="Tahoma" w:hAnsi="Tahoma" w:cs="Tahoma"/>
          <w:color w:val="FF0000"/>
          <w:sz w:val="20"/>
          <w:szCs w:val="20"/>
        </w:rPr>
      </w:pPr>
      <w:r w:rsidRPr="00F15E84">
        <w:rPr>
          <w:rFonts w:ascii="Tahoma" w:hAnsi="Tahoma" w:cs="Tahoma"/>
          <w:sz w:val="20"/>
          <w:szCs w:val="20"/>
        </w:rPr>
        <w:t xml:space="preserve">Na volanski konzoli mora biti </w:t>
      </w:r>
      <w:r w:rsidR="00E33CDA" w:rsidRPr="00F15E84">
        <w:rPr>
          <w:rFonts w:ascii="Tahoma" w:hAnsi="Tahoma" w:cs="Tahoma"/>
          <w:sz w:val="20"/>
          <w:szCs w:val="20"/>
        </w:rPr>
        <w:t xml:space="preserve">enotna </w:t>
      </w:r>
      <w:r w:rsidRPr="008F7BA4">
        <w:rPr>
          <w:rFonts w:ascii="Tahoma" w:hAnsi="Tahoma" w:cs="Tahoma"/>
          <w:sz w:val="20"/>
          <w:szCs w:val="20"/>
        </w:rPr>
        <w:t>ključavnica</w:t>
      </w:r>
      <w:r w:rsidR="00F15E84" w:rsidRPr="008F7BA4">
        <w:rPr>
          <w:rFonts w:ascii="Tahoma" w:hAnsi="Tahoma" w:cs="Tahoma"/>
          <w:sz w:val="20"/>
          <w:szCs w:val="20"/>
        </w:rPr>
        <w:t xml:space="preserve"> </w:t>
      </w:r>
      <w:r w:rsidRPr="008F7BA4">
        <w:rPr>
          <w:rFonts w:ascii="Tahoma" w:hAnsi="Tahoma" w:cs="Tahoma"/>
          <w:sz w:val="20"/>
          <w:szCs w:val="20"/>
        </w:rPr>
        <w:t xml:space="preserve">za </w:t>
      </w:r>
      <w:r w:rsidR="001C018E" w:rsidRPr="008F7BA4">
        <w:rPr>
          <w:rFonts w:ascii="Tahoma" w:hAnsi="Tahoma" w:cs="Tahoma"/>
          <w:sz w:val="20"/>
          <w:szCs w:val="20"/>
        </w:rPr>
        <w:t xml:space="preserve">zagon </w:t>
      </w:r>
      <w:r w:rsidRPr="008F7BA4">
        <w:rPr>
          <w:rFonts w:ascii="Tahoma" w:hAnsi="Tahoma" w:cs="Tahoma"/>
          <w:sz w:val="20"/>
          <w:szCs w:val="20"/>
        </w:rPr>
        <w:t>motorja</w:t>
      </w:r>
      <w:r w:rsidR="00BA7FD0">
        <w:rPr>
          <w:rFonts w:ascii="Tahoma" w:hAnsi="Tahoma" w:cs="Tahoma"/>
          <w:sz w:val="20"/>
          <w:szCs w:val="20"/>
        </w:rPr>
        <w:t xml:space="preserve"> (isti ključ omogoča zagon vseh dobavljenih avtobusov)</w:t>
      </w:r>
      <w:r w:rsidRPr="00F15E84">
        <w:rPr>
          <w:rFonts w:ascii="Tahoma" w:hAnsi="Tahoma" w:cs="Tahoma"/>
          <w:sz w:val="20"/>
          <w:szCs w:val="20"/>
        </w:rPr>
        <w:t>.</w:t>
      </w:r>
      <w:r w:rsidR="004D5834" w:rsidRPr="00F15E84">
        <w:rPr>
          <w:rFonts w:ascii="Tahoma" w:hAnsi="Tahoma" w:cs="Tahoma"/>
          <w:sz w:val="20"/>
          <w:szCs w:val="20"/>
        </w:rPr>
        <w:t xml:space="preserve"> </w:t>
      </w:r>
      <w:r w:rsidR="004D5834" w:rsidRPr="00EB7CFB">
        <w:rPr>
          <w:rFonts w:ascii="Tahoma" w:hAnsi="Tahoma" w:cs="Tahoma"/>
          <w:sz w:val="20"/>
          <w:szCs w:val="20"/>
        </w:rPr>
        <w:t>Dobaviti 2 ključa</w:t>
      </w:r>
      <w:r w:rsidR="00A743EF" w:rsidRPr="00EB7CFB">
        <w:rPr>
          <w:rFonts w:ascii="Tahoma" w:hAnsi="Tahoma" w:cs="Tahoma"/>
          <w:sz w:val="20"/>
          <w:szCs w:val="20"/>
        </w:rPr>
        <w:t xml:space="preserve"> po avtobusu</w:t>
      </w:r>
      <w:r w:rsidR="004D5834" w:rsidRPr="00EB7CFB">
        <w:rPr>
          <w:rFonts w:ascii="Tahoma" w:hAnsi="Tahoma" w:cs="Tahoma"/>
          <w:sz w:val="20"/>
          <w:szCs w:val="20"/>
        </w:rPr>
        <w:t>.</w:t>
      </w:r>
      <w:r w:rsidR="00F93163">
        <w:rPr>
          <w:rFonts w:ascii="Tahoma" w:hAnsi="Tahoma" w:cs="Tahoma"/>
          <w:sz w:val="20"/>
          <w:szCs w:val="20"/>
        </w:rPr>
        <w:t xml:space="preserve"> </w:t>
      </w:r>
    </w:p>
    <w:p w14:paraId="602FA709" w14:textId="34ABF593" w:rsidR="00FC0DA5" w:rsidRPr="00A41ACA" w:rsidRDefault="00FC0DA5" w:rsidP="008A52D9">
      <w:pPr>
        <w:spacing w:after="0" w:line="360" w:lineRule="auto"/>
        <w:jc w:val="both"/>
        <w:rPr>
          <w:rFonts w:ascii="Tahoma" w:hAnsi="Tahoma" w:cs="Tahoma"/>
          <w:sz w:val="20"/>
          <w:szCs w:val="20"/>
        </w:rPr>
      </w:pPr>
    </w:p>
    <w:p w14:paraId="467D505F" w14:textId="77777777" w:rsidR="00686A77" w:rsidRPr="00A41ACA" w:rsidRDefault="00686A77" w:rsidP="004B4F5B">
      <w:pPr>
        <w:pStyle w:val="Naslov3"/>
      </w:pPr>
      <w:bookmarkStart w:id="21" w:name="_Toc136595751"/>
      <w:bookmarkStart w:id="22" w:name="_Toc226122131"/>
      <w:r w:rsidRPr="00A41ACA">
        <w:t>Pnevmatike in platišča</w:t>
      </w:r>
      <w:bookmarkEnd w:id="21"/>
      <w:bookmarkEnd w:id="22"/>
      <w:r w:rsidRPr="00A41ACA">
        <w:t xml:space="preserve"> </w:t>
      </w:r>
    </w:p>
    <w:p w14:paraId="50812274" w14:textId="77777777" w:rsidR="00686A77" w:rsidRPr="00A41ACA" w:rsidRDefault="00686A77" w:rsidP="008A52D9">
      <w:pPr>
        <w:spacing w:after="0" w:line="360" w:lineRule="auto"/>
        <w:jc w:val="both"/>
        <w:rPr>
          <w:rFonts w:ascii="Tahoma" w:hAnsi="Tahoma" w:cs="Tahoma"/>
          <w:sz w:val="20"/>
          <w:szCs w:val="20"/>
        </w:rPr>
      </w:pPr>
    </w:p>
    <w:p w14:paraId="0513A319" w14:textId="2A737B82"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Pnevmatike so dimenzije 275/70 R 22,5</w:t>
      </w:r>
      <w:r w:rsidR="004955D1">
        <w:rPr>
          <w:rFonts w:ascii="Tahoma" w:hAnsi="Tahoma" w:cs="Tahoma"/>
          <w:sz w:val="20"/>
          <w:szCs w:val="20"/>
        </w:rPr>
        <w:t xml:space="preserve"> z ojačano bočnico</w:t>
      </w:r>
      <w:r w:rsidRPr="00A41ACA">
        <w:rPr>
          <w:rFonts w:ascii="Tahoma" w:hAnsi="Tahoma" w:cs="Tahoma"/>
          <w:sz w:val="20"/>
          <w:szCs w:val="20"/>
        </w:rPr>
        <w:t>. Pnevmatike morajo biti takšne kakovosti, da jih bo, po izrabi tekalne površine, možno obnoviti (</w:t>
      </w:r>
      <w:proofErr w:type="spellStart"/>
      <w:r w:rsidRPr="00A41ACA">
        <w:rPr>
          <w:rFonts w:ascii="Tahoma" w:hAnsi="Tahoma" w:cs="Tahoma"/>
          <w:sz w:val="20"/>
          <w:szCs w:val="20"/>
        </w:rPr>
        <w:t>prot</w:t>
      </w:r>
      <w:r w:rsidR="00046203" w:rsidRPr="00A41ACA">
        <w:rPr>
          <w:rFonts w:ascii="Tahoma" w:hAnsi="Tahoma" w:cs="Tahoma"/>
          <w:sz w:val="20"/>
          <w:szCs w:val="20"/>
        </w:rPr>
        <w:t>ektirati</w:t>
      </w:r>
      <w:proofErr w:type="spellEnd"/>
      <w:r w:rsidR="00046203" w:rsidRPr="00A41ACA">
        <w:rPr>
          <w:rFonts w:ascii="Tahoma" w:hAnsi="Tahoma" w:cs="Tahoma"/>
          <w:sz w:val="20"/>
          <w:szCs w:val="20"/>
        </w:rPr>
        <w:t>) in ponovno uporabiti.</w:t>
      </w:r>
    </w:p>
    <w:p w14:paraId="775700D0" w14:textId="169B6635" w:rsidR="00686A77" w:rsidRPr="00A41ACA" w:rsidRDefault="004955D1" w:rsidP="008A52D9">
      <w:pPr>
        <w:spacing w:after="0" w:line="360" w:lineRule="auto"/>
        <w:jc w:val="both"/>
        <w:rPr>
          <w:rFonts w:ascii="Tahoma" w:hAnsi="Tahoma" w:cs="Tahoma"/>
          <w:sz w:val="20"/>
          <w:szCs w:val="20"/>
        </w:rPr>
      </w:pPr>
      <w:r>
        <w:rPr>
          <w:rFonts w:ascii="Tahoma" w:hAnsi="Tahoma" w:cs="Tahoma"/>
          <w:sz w:val="20"/>
          <w:szCs w:val="20"/>
        </w:rPr>
        <w:t xml:space="preserve">Minimalne zahteve: nosilnost 152/148J, razred porabe </w:t>
      </w:r>
      <w:r w:rsidR="00381220">
        <w:rPr>
          <w:rFonts w:ascii="Tahoma" w:hAnsi="Tahoma" w:cs="Tahoma"/>
          <w:sz w:val="20"/>
          <w:szCs w:val="20"/>
        </w:rPr>
        <w:t>pogonske</w:t>
      </w:r>
      <w:r>
        <w:rPr>
          <w:rFonts w:ascii="Tahoma" w:hAnsi="Tahoma" w:cs="Tahoma"/>
          <w:sz w:val="20"/>
          <w:szCs w:val="20"/>
        </w:rPr>
        <w:t xml:space="preserve"> energije: B, razred oprijema na mokri podlagi: B, razred zunanji kotalni hrup: A.</w:t>
      </w:r>
      <w:r w:rsidR="00395CA9">
        <w:rPr>
          <w:rFonts w:ascii="Tahoma" w:hAnsi="Tahoma" w:cs="Tahoma"/>
          <w:sz w:val="20"/>
          <w:szCs w:val="20"/>
        </w:rPr>
        <w:t xml:space="preserve"> Obvezn</w:t>
      </w:r>
      <w:r w:rsidR="0000514C">
        <w:rPr>
          <w:rFonts w:ascii="Tahoma" w:hAnsi="Tahoma" w:cs="Tahoma"/>
          <w:sz w:val="20"/>
          <w:szCs w:val="20"/>
        </w:rPr>
        <w:t>a</w:t>
      </w:r>
      <w:r w:rsidR="00395CA9">
        <w:rPr>
          <w:rFonts w:ascii="Tahoma" w:hAnsi="Tahoma" w:cs="Tahoma"/>
          <w:sz w:val="20"/>
          <w:szCs w:val="20"/>
        </w:rPr>
        <w:t xml:space="preserve"> oznak</w:t>
      </w:r>
      <w:r w:rsidR="0000514C">
        <w:rPr>
          <w:rFonts w:ascii="Tahoma" w:hAnsi="Tahoma" w:cs="Tahoma"/>
          <w:sz w:val="20"/>
          <w:szCs w:val="20"/>
        </w:rPr>
        <w:t>a</w:t>
      </w:r>
      <w:r w:rsidR="00395CA9">
        <w:rPr>
          <w:rFonts w:ascii="Tahoma" w:hAnsi="Tahoma" w:cs="Tahoma"/>
          <w:sz w:val="20"/>
          <w:szCs w:val="20"/>
        </w:rPr>
        <w:t>: 3PMSF.</w:t>
      </w:r>
      <w:r w:rsidR="00694DF4">
        <w:rPr>
          <w:rFonts w:ascii="Tahoma" w:hAnsi="Tahoma" w:cs="Tahoma"/>
          <w:sz w:val="20"/>
          <w:szCs w:val="20"/>
        </w:rPr>
        <w:t xml:space="preserve"> </w:t>
      </w:r>
      <w:r w:rsidR="00686A77" w:rsidRPr="00CA1D1A">
        <w:rPr>
          <w:rFonts w:ascii="Tahoma" w:hAnsi="Tahoma" w:cs="Tahoma"/>
          <w:sz w:val="20"/>
          <w:szCs w:val="20"/>
        </w:rPr>
        <w:t>Na oseh, kjer so dvojne pnevmatike, morajo imeti notranj</w:t>
      </w:r>
      <w:r w:rsidR="007405B4">
        <w:rPr>
          <w:rFonts w:ascii="Tahoma" w:hAnsi="Tahoma" w:cs="Tahoma"/>
          <w:sz w:val="20"/>
          <w:szCs w:val="20"/>
        </w:rPr>
        <w:t xml:space="preserve">e pnevmatike podaljške ventilov. </w:t>
      </w:r>
    </w:p>
    <w:p w14:paraId="5FC714FC"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Pred in za kolesi morajo biti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 Na prednji osi so </w:t>
      </w:r>
      <w:proofErr w:type="spellStart"/>
      <w:r w:rsidRPr="00A41ACA">
        <w:rPr>
          <w:rFonts w:ascii="Tahoma" w:hAnsi="Tahoma" w:cs="Tahoma"/>
          <w:sz w:val="20"/>
          <w:szCs w:val="20"/>
        </w:rPr>
        <w:t>protiblatne</w:t>
      </w:r>
      <w:proofErr w:type="spellEnd"/>
      <w:r w:rsidRPr="00A41ACA">
        <w:rPr>
          <w:rFonts w:ascii="Tahoma" w:hAnsi="Tahoma" w:cs="Tahoma"/>
          <w:sz w:val="20"/>
          <w:szCs w:val="20"/>
        </w:rPr>
        <w:t xml:space="preserve"> zavesice</w:t>
      </w:r>
      <w:r w:rsidR="00046203" w:rsidRPr="00A41ACA">
        <w:rPr>
          <w:rFonts w:ascii="Tahoma" w:hAnsi="Tahoma" w:cs="Tahoma"/>
          <w:sz w:val="20"/>
          <w:szCs w:val="20"/>
        </w:rPr>
        <w:t xml:space="preserve"> samo za kolesi.</w:t>
      </w:r>
    </w:p>
    <w:p w14:paraId="1C26BEE0" w14:textId="125F7A6B" w:rsidR="00D72600"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Platišča so enodelna, dimenzije 22,5 × 7,5 in morajo biti pobarvana s kovinsko srebrno barvo</w:t>
      </w:r>
      <w:r w:rsidR="00102AB5" w:rsidRPr="00A41ACA">
        <w:rPr>
          <w:rFonts w:ascii="Tahoma" w:hAnsi="Tahoma" w:cs="Tahoma"/>
          <w:sz w:val="20"/>
          <w:szCs w:val="20"/>
        </w:rPr>
        <w:t xml:space="preserve"> </w:t>
      </w:r>
      <w:r w:rsidR="00046203" w:rsidRPr="00A41ACA">
        <w:rPr>
          <w:rFonts w:ascii="Tahoma" w:hAnsi="Tahoma" w:cs="Tahoma"/>
          <w:sz w:val="20"/>
          <w:szCs w:val="20"/>
        </w:rPr>
        <w:t>(RAL 9006).</w:t>
      </w:r>
      <w:r w:rsidR="00A26252">
        <w:rPr>
          <w:rFonts w:ascii="Tahoma" w:hAnsi="Tahoma" w:cs="Tahoma"/>
          <w:sz w:val="20"/>
          <w:szCs w:val="20"/>
        </w:rPr>
        <w:t xml:space="preserve"> </w:t>
      </w:r>
      <w:r w:rsidR="00046203" w:rsidRPr="00A41ACA">
        <w:rPr>
          <w:rFonts w:ascii="Tahoma" w:hAnsi="Tahoma" w:cs="Tahoma"/>
          <w:sz w:val="20"/>
          <w:szCs w:val="20"/>
        </w:rPr>
        <w:t xml:space="preserve">Platišča </w:t>
      </w:r>
      <w:r w:rsidR="00D518BA">
        <w:rPr>
          <w:rFonts w:ascii="Tahoma" w:hAnsi="Tahoma" w:cs="Tahoma"/>
          <w:sz w:val="20"/>
          <w:szCs w:val="20"/>
        </w:rPr>
        <w:t>morajo biti</w:t>
      </w:r>
      <w:r w:rsidR="00046203" w:rsidRPr="00A41ACA">
        <w:rPr>
          <w:rFonts w:ascii="Tahoma" w:hAnsi="Tahoma" w:cs="Tahoma"/>
          <w:sz w:val="20"/>
          <w:szCs w:val="20"/>
        </w:rPr>
        <w:t xml:space="preserve"> pritrjena s trodelnimi varovalnimi maticami, ki za preprečevanje odvijta uporabljajo princip</w:t>
      </w:r>
      <w:r w:rsidR="00A41ACA">
        <w:rPr>
          <w:rFonts w:ascii="Tahoma" w:hAnsi="Tahoma" w:cs="Tahoma"/>
          <w:sz w:val="20"/>
          <w:szCs w:val="20"/>
        </w:rPr>
        <w:t xml:space="preserve"> </w:t>
      </w:r>
      <w:r w:rsidR="00046203" w:rsidRPr="00A41ACA">
        <w:rPr>
          <w:rFonts w:ascii="Tahoma" w:hAnsi="Tahoma" w:cs="Tahoma"/>
          <w:sz w:val="20"/>
          <w:szCs w:val="20"/>
        </w:rPr>
        <w:t xml:space="preserve">delovanja zagozde, (kot npr. </w:t>
      </w:r>
      <w:proofErr w:type="spellStart"/>
      <w:r w:rsidR="008A3CF6">
        <w:rPr>
          <w:rFonts w:ascii="Tahoma" w:hAnsi="Tahoma" w:cs="Tahoma"/>
          <w:sz w:val="20"/>
          <w:szCs w:val="20"/>
        </w:rPr>
        <w:t>Heico-Lock</w:t>
      </w:r>
      <w:proofErr w:type="spellEnd"/>
      <w:r w:rsidR="00046203" w:rsidRPr="00A41ACA">
        <w:rPr>
          <w:rFonts w:ascii="Tahoma" w:hAnsi="Tahoma" w:cs="Tahoma"/>
          <w:sz w:val="20"/>
          <w:szCs w:val="20"/>
        </w:rPr>
        <w:t>)</w:t>
      </w:r>
      <w:r w:rsidR="00A41ACA">
        <w:rPr>
          <w:rFonts w:ascii="Tahoma" w:hAnsi="Tahoma" w:cs="Tahoma"/>
          <w:sz w:val="20"/>
          <w:szCs w:val="20"/>
        </w:rPr>
        <w:t>.</w:t>
      </w:r>
    </w:p>
    <w:p w14:paraId="157562D5" w14:textId="654BB84E" w:rsidR="0003374A" w:rsidRDefault="0003374A" w:rsidP="008A52D9">
      <w:pPr>
        <w:pStyle w:val="Brezrazmikov"/>
        <w:spacing w:line="360" w:lineRule="auto"/>
      </w:pPr>
    </w:p>
    <w:p w14:paraId="535D357B" w14:textId="77777777" w:rsidR="00686A77" w:rsidRPr="00A41ACA" w:rsidRDefault="00686A77" w:rsidP="004B4F5B">
      <w:pPr>
        <w:pStyle w:val="Naslov3"/>
      </w:pPr>
      <w:bookmarkStart w:id="23" w:name="page17"/>
      <w:bookmarkStart w:id="24" w:name="_Toc136595752"/>
      <w:bookmarkStart w:id="25" w:name="_Toc226122132"/>
      <w:bookmarkEnd w:id="23"/>
      <w:r w:rsidRPr="00A41ACA">
        <w:t>Zavorni sistem</w:t>
      </w:r>
      <w:bookmarkEnd w:id="24"/>
      <w:bookmarkEnd w:id="25"/>
      <w:r w:rsidRPr="00A41ACA">
        <w:t xml:space="preserve"> </w:t>
      </w:r>
    </w:p>
    <w:p w14:paraId="39D9A10D" w14:textId="77777777" w:rsidR="00686A77" w:rsidRPr="00A41ACA" w:rsidRDefault="00686A77" w:rsidP="008A52D9">
      <w:pPr>
        <w:spacing w:after="0" w:line="360" w:lineRule="auto"/>
        <w:jc w:val="both"/>
        <w:rPr>
          <w:rFonts w:ascii="Tahoma" w:hAnsi="Tahoma" w:cs="Tahoma"/>
          <w:sz w:val="20"/>
          <w:szCs w:val="20"/>
        </w:rPr>
      </w:pPr>
    </w:p>
    <w:p w14:paraId="6C183BF9" w14:textId="2D997A16" w:rsidR="00D3553C" w:rsidRDefault="00D3553C" w:rsidP="00D3553C">
      <w:pPr>
        <w:spacing w:after="0" w:line="360" w:lineRule="auto"/>
        <w:jc w:val="both"/>
        <w:rPr>
          <w:rFonts w:ascii="Tahoma" w:hAnsi="Tahoma" w:cs="Tahoma"/>
          <w:sz w:val="20"/>
          <w:szCs w:val="20"/>
        </w:rPr>
      </w:pPr>
      <w:r w:rsidRPr="00A41ACA">
        <w:rPr>
          <w:rFonts w:ascii="Tahoma" w:hAnsi="Tahoma" w:cs="Tahoma"/>
          <w:sz w:val="20"/>
          <w:szCs w:val="20"/>
        </w:rPr>
        <w:t xml:space="preserve">Zavorni sistem mora biti izveden kot elektropnevmatski sistem in povezan z </w:t>
      </w:r>
      <w:r>
        <w:rPr>
          <w:rFonts w:ascii="Tahoma" w:hAnsi="Tahoma" w:cs="Tahoma"/>
          <w:sz w:val="20"/>
          <w:szCs w:val="20"/>
        </w:rPr>
        <w:t>rekuperacijo kinetične energije</w:t>
      </w:r>
      <w:r w:rsidRPr="00A41ACA">
        <w:rPr>
          <w:rFonts w:ascii="Tahoma" w:hAnsi="Tahoma" w:cs="Tahoma"/>
          <w:sz w:val="20"/>
          <w:szCs w:val="20"/>
        </w:rPr>
        <w:t>.</w:t>
      </w:r>
      <w:r>
        <w:rPr>
          <w:rFonts w:ascii="Tahoma" w:hAnsi="Tahoma" w:cs="Tahoma"/>
          <w:sz w:val="20"/>
          <w:szCs w:val="20"/>
        </w:rPr>
        <w:t xml:space="preserve"> Rekuperacija se </w:t>
      </w:r>
      <w:r w:rsidR="005D31FE">
        <w:rPr>
          <w:rFonts w:ascii="Tahoma" w:hAnsi="Tahoma" w:cs="Tahoma"/>
          <w:sz w:val="20"/>
          <w:szCs w:val="20"/>
        </w:rPr>
        <w:t xml:space="preserve">dodatno </w:t>
      </w:r>
      <w:r>
        <w:rPr>
          <w:rFonts w:ascii="Tahoma" w:hAnsi="Tahoma" w:cs="Tahoma"/>
          <w:sz w:val="20"/>
          <w:szCs w:val="20"/>
        </w:rPr>
        <w:t xml:space="preserve">vklopi preko 3-stopenjske </w:t>
      </w:r>
      <w:proofErr w:type="spellStart"/>
      <w:r>
        <w:rPr>
          <w:rFonts w:ascii="Tahoma" w:hAnsi="Tahoma" w:cs="Tahoma"/>
          <w:sz w:val="20"/>
          <w:szCs w:val="20"/>
        </w:rPr>
        <w:t>obvolanske</w:t>
      </w:r>
      <w:proofErr w:type="spellEnd"/>
      <w:r>
        <w:rPr>
          <w:rFonts w:ascii="Tahoma" w:hAnsi="Tahoma" w:cs="Tahoma"/>
          <w:sz w:val="20"/>
          <w:szCs w:val="20"/>
        </w:rPr>
        <w:t xml:space="preserve"> ročice</w:t>
      </w:r>
      <w:r w:rsidR="005D31FE">
        <w:rPr>
          <w:rFonts w:ascii="Tahoma" w:hAnsi="Tahoma" w:cs="Tahoma"/>
          <w:sz w:val="20"/>
          <w:szCs w:val="20"/>
        </w:rPr>
        <w:t xml:space="preserve">. Ob odvzemu pedala za pospeševanje vozilo ne </w:t>
      </w:r>
      <w:proofErr w:type="spellStart"/>
      <w:r w:rsidR="005D31FE">
        <w:rPr>
          <w:rFonts w:ascii="Tahoma" w:hAnsi="Tahoma" w:cs="Tahoma"/>
          <w:sz w:val="20"/>
          <w:szCs w:val="20"/>
        </w:rPr>
        <w:t>rekuperira</w:t>
      </w:r>
      <w:proofErr w:type="spellEnd"/>
      <w:r w:rsidR="005D31FE">
        <w:rPr>
          <w:rFonts w:ascii="Tahoma" w:hAnsi="Tahoma" w:cs="Tahoma"/>
          <w:sz w:val="20"/>
          <w:szCs w:val="20"/>
        </w:rPr>
        <w:t xml:space="preserve"> samodejno, ampak preide v ti. način »jadranja«.</w:t>
      </w:r>
    </w:p>
    <w:p w14:paraId="17E9FAF7" w14:textId="0B5C0227"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Sistem sestoji iz enega, samo pnevmatskega dvokrožnega sistema in enega nadzorno-</w:t>
      </w:r>
      <w:proofErr w:type="spellStart"/>
      <w:r w:rsidRPr="00A41ACA">
        <w:rPr>
          <w:rFonts w:ascii="Tahoma" w:hAnsi="Tahoma" w:cs="Tahoma"/>
          <w:sz w:val="20"/>
          <w:szCs w:val="20"/>
        </w:rPr>
        <w:t>upravljalskega</w:t>
      </w:r>
      <w:proofErr w:type="spellEnd"/>
      <w:r w:rsidRPr="00A41ACA">
        <w:rPr>
          <w:rFonts w:ascii="Tahoma" w:hAnsi="Tahoma" w:cs="Tahoma"/>
          <w:sz w:val="20"/>
          <w:szCs w:val="20"/>
        </w:rPr>
        <w:t xml:space="preserve"> elektropnevmatskega sistema.</w:t>
      </w:r>
    </w:p>
    <w:p w14:paraId="63CB52AE" w14:textId="77777777" w:rsidR="000B1FE2" w:rsidRDefault="000B1FE2" w:rsidP="008A52D9">
      <w:pPr>
        <w:spacing w:after="0" w:line="360" w:lineRule="auto"/>
        <w:jc w:val="both"/>
        <w:rPr>
          <w:rFonts w:ascii="Tahoma" w:hAnsi="Tahoma" w:cs="Tahoma"/>
          <w:sz w:val="20"/>
          <w:szCs w:val="20"/>
        </w:rPr>
      </w:pPr>
    </w:p>
    <w:p w14:paraId="064D88D6" w14:textId="53466BD5" w:rsidR="00D36C5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Vsaka os ima svoj zavorni sistem, na vseh oseh morajo biti</w:t>
      </w:r>
      <w:r w:rsidR="00CC4300">
        <w:rPr>
          <w:rFonts w:ascii="Tahoma" w:hAnsi="Tahoma" w:cs="Tahoma"/>
          <w:sz w:val="20"/>
          <w:szCs w:val="20"/>
        </w:rPr>
        <w:t>1</w:t>
      </w:r>
      <w:r w:rsidRPr="00A41ACA">
        <w:rPr>
          <w:rFonts w:ascii="Tahoma" w:hAnsi="Tahoma" w:cs="Tahoma"/>
          <w:sz w:val="20"/>
          <w:szCs w:val="20"/>
        </w:rPr>
        <w:t xml:space="preserve"> zavorni koluti </w:t>
      </w:r>
      <w:r w:rsidR="00D36C57">
        <w:rPr>
          <w:rFonts w:ascii="Tahoma" w:hAnsi="Tahoma" w:cs="Tahoma"/>
          <w:sz w:val="20"/>
          <w:szCs w:val="20"/>
        </w:rPr>
        <w:t xml:space="preserve">enake dimenzije </w:t>
      </w:r>
      <w:r w:rsidRPr="00A41ACA">
        <w:rPr>
          <w:rFonts w:ascii="Tahoma" w:hAnsi="Tahoma" w:cs="Tahoma"/>
          <w:sz w:val="20"/>
          <w:szCs w:val="20"/>
        </w:rPr>
        <w:t>in senzorji za obrabo zavornih oblog z elektronskim prikazom obrabe</w:t>
      </w:r>
      <w:r w:rsidR="002D5846">
        <w:rPr>
          <w:rFonts w:ascii="Tahoma" w:hAnsi="Tahoma" w:cs="Tahoma"/>
          <w:sz w:val="20"/>
          <w:szCs w:val="20"/>
        </w:rPr>
        <w:t xml:space="preserve"> </w:t>
      </w:r>
      <w:r w:rsidR="002D5846" w:rsidRPr="0083351C">
        <w:rPr>
          <w:rFonts w:ascii="Tahoma" w:hAnsi="Tahoma" w:cs="Tahoma"/>
          <w:sz w:val="20"/>
          <w:szCs w:val="20"/>
        </w:rPr>
        <w:t>(prikaz preostanka oblog v odstotkih)</w:t>
      </w:r>
      <w:r w:rsidRPr="00BA2EAC">
        <w:rPr>
          <w:rFonts w:ascii="Tahoma" w:hAnsi="Tahoma" w:cs="Tahoma"/>
          <w:sz w:val="20"/>
          <w:szCs w:val="20"/>
        </w:rPr>
        <w:t>;</w:t>
      </w:r>
      <w:r w:rsidRPr="00A41ACA">
        <w:rPr>
          <w:rFonts w:ascii="Tahoma" w:hAnsi="Tahoma" w:cs="Tahoma"/>
          <w:sz w:val="20"/>
          <w:szCs w:val="20"/>
        </w:rPr>
        <w:t xml:space="preserve"> zavorne obloge morajo biti samonastavljive. </w:t>
      </w:r>
    </w:p>
    <w:p w14:paraId="67872892" w14:textId="755218CB"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Zavorni sistem mora biti opremljen z EBS, ki vključuje sistem proti blokiranju koles (ABS) in proti </w:t>
      </w:r>
      <w:proofErr w:type="spellStart"/>
      <w:r w:rsidRPr="00A41ACA">
        <w:rPr>
          <w:rFonts w:ascii="Tahoma" w:hAnsi="Tahoma" w:cs="Tahoma"/>
          <w:sz w:val="20"/>
          <w:szCs w:val="20"/>
        </w:rPr>
        <w:t>zdrsavanju</w:t>
      </w:r>
      <w:proofErr w:type="spellEnd"/>
      <w:r w:rsidRPr="00A41ACA">
        <w:rPr>
          <w:rFonts w:ascii="Tahoma" w:hAnsi="Tahoma" w:cs="Tahoma"/>
          <w:sz w:val="20"/>
          <w:szCs w:val="20"/>
        </w:rPr>
        <w:t xml:space="preserve"> pogonskih koles (ASR). ASR sistem mora imeti možnost izklopa s pomočjo tasterja</w:t>
      </w:r>
    </w:p>
    <w:p w14:paraId="698E17E2" w14:textId="3D17A89A" w:rsidR="00B0230F" w:rsidRDefault="00B0230F" w:rsidP="008A52D9">
      <w:pPr>
        <w:spacing w:after="0" w:line="360" w:lineRule="auto"/>
        <w:jc w:val="both"/>
        <w:rPr>
          <w:rFonts w:ascii="Tahoma" w:hAnsi="Tahoma" w:cs="Tahoma"/>
          <w:sz w:val="20"/>
          <w:szCs w:val="20"/>
        </w:rPr>
      </w:pPr>
      <w:r>
        <w:rPr>
          <w:rFonts w:ascii="Tahoma" w:hAnsi="Tahoma" w:cs="Tahoma"/>
          <w:sz w:val="20"/>
          <w:szCs w:val="20"/>
        </w:rPr>
        <w:t>Vgrajen mora biti sistem za stabilizacijo vožnje (ESP).</w:t>
      </w:r>
    </w:p>
    <w:p w14:paraId="4FAC01B3" w14:textId="77777777" w:rsidR="005D31FE" w:rsidRDefault="005D31FE" w:rsidP="008A52D9">
      <w:pPr>
        <w:spacing w:after="0" w:line="360" w:lineRule="auto"/>
        <w:jc w:val="both"/>
        <w:rPr>
          <w:rFonts w:ascii="Tahoma" w:hAnsi="Tahoma" w:cs="Tahoma"/>
          <w:sz w:val="20"/>
          <w:szCs w:val="20"/>
        </w:rPr>
      </w:pPr>
    </w:p>
    <w:p w14:paraId="0B13C0A0" w14:textId="77777777" w:rsidR="00686A77" w:rsidRPr="00A41ACA" w:rsidRDefault="00686A77" w:rsidP="00231C2C">
      <w:pPr>
        <w:pStyle w:val="Naslov5"/>
      </w:pPr>
      <w:bookmarkStart w:id="26" w:name="_Toc226122133"/>
      <w:r w:rsidRPr="00A41ACA">
        <w:lastRenderedPageBreak/>
        <w:t>Ročna zavora</w:t>
      </w:r>
      <w:bookmarkEnd w:id="26"/>
      <w:r w:rsidRPr="00A41ACA">
        <w:t xml:space="preserve"> </w:t>
      </w:r>
    </w:p>
    <w:p w14:paraId="0FD17120" w14:textId="77777777" w:rsidR="00686A77" w:rsidRPr="00A41ACA" w:rsidRDefault="00686A77" w:rsidP="008A52D9">
      <w:pPr>
        <w:spacing w:after="0" w:line="360" w:lineRule="auto"/>
        <w:jc w:val="both"/>
        <w:rPr>
          <w:rFonts w:ascii="Tahoma" w:hAnsi="Tahoma" w:cs="Tahoma"/>
          <w:sz w:val="20"/>
          <w:szCs w:val="20"/>
        </w:rPr>
      </w:pPr>
    </w:p>
    <w:p w14:paraId="70ED988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voznik ugasne motor in ne vklopi ročne zavore, se mora oglasiti opozorilni signal (</w:t>
      </w:r>
      <w:r w:rsidR="00841C3E">
        <w:rPr>
          <w:rFonts w:ascii="Tahoma" w:hAnsi="Tahoma" w:cs="Tahoma"/>
          <w:sz w:val="20"/>
          <w:szCs w:val="20"/>
        </w:rPr>
        <w:t>»</w:t>
      </w:r>
      <w:r w:rsidRPr="00A41ACA">
        <w:rPr>
          <w:rFonts w:ascii="Tahoma" w:hAnsi="Tahoma" w:cs="Tahoma"/>
          <w:sz w:val="20"/>
          <w:szCs w:val="20"/>
        </w:rPr>
        <w:t>brenčač</w:t>
      </w:r>
      <w:r w:rsidR="00841C3E">
        <w:rPr>
          <w:rFonts w:ascii="Tahoma" w:hAnsi="Tahoma" w:cs="Tahoma"/>
          <w:sz w:val="20"/>
          <w:szCs w:val="20"/>
        </w:rPr>
        <w:t>«</w:t>
      </w:r>
      <w:r w:rsidRPr="00A41ACA">
        <w:rPr>
          <w:rFonts w:ascii="Tahoma" w:hAnsi="Tahoma" w:cs="Tahoma"/>
          <w:sz w:val="20"/>
          <w:szCs w:val="20"/>
        </w:rPr>
        <w:t>).</w:t>
      </w:r>
    </w:p>
    <w:p w14:paraId="189A6797" w14:textId="77777777" w:rsidR="008121AE" w:rsidRPr="00A41ACA" w:rsidRDefault="008121AE" w:rsidP="008A52D9">
      <w:pPr>
        <w:spacing w:after="0" w:line="360" w:lineRule="auto"/>
        <w:jc w:val="both"/>
        <w:rPr>
          <w:rFonts w:ascii="Tahoma" w:hAnsi="Tahoma" w:cs="Tahoma"/>
          <w:sz w:val="20"/>
          <w:szCs w:val="20"/>
        </w:rPr>
      </w:pPr>
    </w:p>
    <w:p w14:paraId="6BD56923" w14:textId="77777777" w:rsidR="00686A77" w:rsidRPr="00A41ACA" w:rsidRDefault="00686A77" w:rsidP="00231C2C">
      <w:pPr>
        <w:pStyle w:val="Naslov5"/>
      </w:pPr>
      <w:bookmarkStart w:id="27" w:name="_Toc226122134"/>
      <w:r w:rsidRPr="00A41ACA">
        <w:t>Postajna zavora</w:t>
      </w:r>
      <w:bookmarkEnd w:id="27"/>
      <w:r w:rsidRPr="00A41ACA">
        <w:t xml:space="preserve"> </w:t>
      </w:r>
    </w:p>
    <w:p w14:paraId="752F49C4" w14:textId="77777777" w:rsidR="00686A77" w:rsidRPr="00A41ACA" w:rsidRDefault="00686A77" w:rsidP="008A52D9">
      <w:pPr>
        <w:spacing w:after="0" w:line="360" w:lineRule="auto"/>
        <w:jc w:val="both"/>
        <w:rPr>
          <w:rFonts w:ascii="Tahoma" w:hAnsi="Tahoma" w:cs="Tahoma"/>
          <w:sz w:val="20"/>
          <w:szCs w:val="20"/>
        </w:rPr>
      </w:pPr>
    </w:p>
    <w:p w14:paraId="5D85745B" w14:textId="7FDA9060" w:rsidR="00317CF8" w:rsidRPr="0083351C" w:rsidRDefault="00686A77" w:rsidP="0083351C">
      <w:pPr>
        <w:spacing w:after="0" w:line="360" w:lineRule="auto"/>
        <w:jc w:val="both"/>
        <w:rPr>
          <w:rFonts w:ascii="Tahoma" w:hAnsi="Tahoma" w:cs="Tahoma"/>
          <w:sz w:val="20"/>
          <w:szCs w:val="20"/>
        </w:rPr>
      </w:pPr>
      <w:r w:rsidRPr="00A41ACA">
        <w:rPr>
          <w:rFonts w:ascii="Tahoma" w:hAnsi="Tahoma" w:cs="Tahoma"/>
          <w:sz w:val="20"/>
          <w:szCs w:val="20"/>
        </w:rPr>
        <w:t>Postajn</w:t>
      </w:r>
      <w:r w:rsidR="003C2136">
        <w:rPr>
          <w:rFonts w:ascii="Tahoma" w:hAnsi="Tahoma" w:cs="Tahoma"/>
          <w:sz w:val="20"/>
          <w:szCs w:val="20"/>
        </w:rPr>
        <w:t>a</w:t>
      </w:r>
      <w:r w:rsidRPr="00A41ACA">
        <w:rPr>
          <w:rFonts w:ascii="Tahoma" w:hAnsi="Tahoma" w:cs="Tahoma"/>
          <w:sz w:val="20"/>
          <w:szCs w:val="20"/>
        </w:rPr>
        <w:t xml:space="preserve"> zavor</w:t>
      </w:r>
      <w:r w:rsidR="003C2136">
        <w:rPr>
          <w:rFonts w:ascii="Tahoma" w:hAnsi="Tahoma" w:cs="Tahoma"/>
          <w:sz w:val="20"/>
          <w:szCs w:val="20"/>
        </w:rPr>
        <w:t>a</w:t>
      </w:r>
      <w:r w:rsidRPr="00A41ACA">
        <w:rPr>
          <w:rFonts w:ascii="Tahoma" w:hAnsi="Tahoma" w:cs="Tahoma"/>
          <w:sz w:val="20"/>
          <w:szCs w:val="20"/>
        </w:rPr>
        <w:t xml:space="preserve"> se aktivira </w:t>
      </w:r>
      <w:r w:rsidR="00C75CD8">
        <w:rPr>
          <w:rFonts w:ascii="Tahoma" w:hAnsi="Tahoma" w:cs="Tahoma"/>
          <w:sz w:val="20"/>
          <w:szCs w:val="20"/>
        </w:rPr>
        <w:t xml:space="preserve">ročno </w:t>
      </w:r>
      <w:r w:rsidRPr="00A41ACA">
        <w:rPr>
          <w:rFonts w:ascii="Tahoma" w:hAnsi="Tahoma" w:cs="Tahoma"/>
          <w:sz w:val="20"/>
          <w:szCs w:val="20"/>
        </w:rPr>
        <w:t xml:space="preserve">s </w:t>
      </w:r>
      <w:r w:rsidR="00436382">
        <w:rPr>
          <w:rFonts w:ascii="Tahoma" w:hAnsi="Tahoma" w:cs="Tahoma"/>
          <w:sz w:val="20"/>
          <w:szCs w:val="20"/>
        </w:rPr>
        <w:t>tasterjem</w:t>
      </w:r>
      <w:r w:rsidRPr="00A41ACA">
        <w:rPr>
          <w:rFonts w:ascii="Tahoma" w:hAnsi="Tahoma" w:cs="Tahoma"/>
          <w:sz w:val="20"/>
          <w:szCs w:val="20"/>
        </w:rPr>
        <w:t>, ki je nameščen na armaturni plošči</w:t>
      </w:r>
      <w:r w:rsidR="00C75CD8">
        <w:rPr>
          <w:rFonts w:ascii="Tahoma" w:hAnsi="Tahoma" w:cs="Tahoma"/>
          <w:sz w:val="20"/>
          <w:szCs w:val="20"/>
        </w:rPr>
        <w:t xml:space="preserve"> ali pa </w:t>
      </w:r>
      <w:r w:rsidR="00170D7A">
        <w:rPr>
          <w:rFonts w:ascii="Tahoma" w:hAnsi="Tahoma" w:cs="Tahoma"/>
          <w:sz w:val="20"/>
          <w:szCs w:val="20"/>
        </w:rPr>
        <w:t>avtomatsko</w:t>
      </w:r>
      <w:r w:rsidR="00C75CD8">
        <w:rPr>
          <w:rFonts w:ascii="Tahoma" w:hAnsi="Tahoma" w:cs="Tahoma"/>
          <w:sz w:val="20"/>
          <w:szCs w:val="20"/>
        </w:rPr>
        <w:t xml:space="preserve">, </w:t>
      </w:r>
      <w:r w:rsidR="002E6827">
        <w:rPr>
          <w:rFonts w:ascii="Tahoma" w:hAnsi="Tahoma" w:cs="Tahoma"/>
          <w:sz w:val="20"/>
          <w:szCs w:val="20"/>
        </w:rPr>
        <w:t xml:space="preserve">takoj, </w:t>
      </w:r>
      <w:r w:rsidR="00C75CD8">
        <w:rPr>
          <w:rFonts w:ascii="Tahoma" w:hAnsi="Tahoma" w:cs="Tahoma"/>
          <w:sz w:val="20"/>
          <w:szCs w:val="20"/>
        </w:rPr>
        <w:t>ko vozilo doseže 0 km/h (voznik lahko preklaplja med ročnim in avtomatskim načinom delovanja postajne zavore)</w:t>
      </w:r>
      <w:r w:rsidRPr="00A41ACA">
        <w:rPr>
          <w:rFonts w:ascii="Tahoma" w:hAnsi="Tahoma" w:cs="Tahoma"/>
          <w:sz w:val="20"/>
          <w:szCs w:val="20"/>
        </w:rPr>
        <w:t xml:space="preserve">. </w:t>
      </w:r>
      <w:r w:rsidR="00A565D6">
        <w:rPr>
          <w:rFonts w:ascii="Tahoma" w:hAnsi="Tahoma" w:cs="Tahoma"/>
          <w:sz w:val="20"/>
          <w:szCs w:val="20"/>
        </w:rPr>
        <w:t>P</w:t>
      </w:r>
      <w:r w:rsidR="00004567">
        <w:rPr>
          <w:rFonts w:ascii="Tahoma" w:hAnsi="Tahoma" w:cs="Tahoma"/>
          <w:sz w:val="20"/>
          <w:szCs w:val="20"/>
        </w:rPr>
        <w:t xml:space="preserve">o sprostitvi postajne zavore se vozilo ne sme samodejno zapeljati vzvratno kadar je </w:t>
      </w:r>
      <w:r w:rsidR="00170D7A">
        <w:rPr>
          <w:rFonts w:ascii="Tahoma" w:hAnsi="Tahoma" w:cs="Tahoma"/>
          <w:sz w:val="20"/>
          <w:szCs w:val="20"/>
        </w:rPr>
        <w:t xml:space="preserve">v </w:t>
      </w:r>
      <w:r w:rsidR="00004567">
        <w:rPr>
          <w:rFonts w:ascii="Tahoma" w:hAnsi="Tahoma" w:cs="Tahoma"/>
          <w:sz w:val="20"/>
          <w:szCs w:val="20"/>
        </w:rPr>
        <w:t>voznem položaju D.</w:t>
      </w:r>
      <w:r w:rsidR="00317CF8">
        <w:rPr>
          <w:rFonts w:ascii="Tahoma" w:hAnsi="Tahoma" w:cs="Tahoma"/>
          <w:sz w:val="20"/>
          <w:szCs w:val="20"/>
        </w:rPr>
        <w:t xml:space="preserve"> </w:t>
      </w:r>
      <w:r w:rsidR="00317CF8" w:rsidRPr="0083351C">
        <w:rPr>
          <w:rFonts w:ascii="Tahoma" w:hAnsi="Tahoma" w:cs="Tahoma"/>
          <w:sz w:val="20"/>
          <w:szCs w:val="20"/>
        </w:rPr>
        <w:t xml:space="preserve">Vgrajen mora biti </w:t>
      </w:r>
      <w:proofErr w:type="spellStart"/>
      <w:r w:rsidR="00317CF8" w:rsidRPr="0083351C">
        <w:rPr>
          <w:rFonts w:ascii="Tahoma" w:hAnsi="Tahoma" w:cs="Tahoma"/>
          <w:sz w:val="20"/>
          <w:szCs w:val="20"/>
        </w:rPr>
        <w:t>asistenčni</w:t>
      </w:r>
      <w:proofErr w:type="spellEnd"/>
      <w:r w:rsidR="00317CF8" w:rsidRPr="0083351C">
        <w:rPr>
          <w:rFonts w:ascii="Tahoma" w:hAnsi="Tahoma" w:cs="Tahoma"/>
          <w:sz w:val="20"/>
          <w:szCs w:val="20"/>
        </w:rPr>
        <w:t xml:space="preserve"> sistem (»Hill </w:t>
      </w:r>
      <w:proofErr w:type="spellStart"/>
      <w:r w:rsidR="00317CF8" w:rsidRPr="0083351C">
        <w:rPr>
          <w:rFonts w:ascii="Tahoma" w:hAnsi="Tahoma" w:cs="Tahoma"/>
          <w:sz w:val="20"/>
          <w:szCs w:val="20"/>
        </w:rPr>
        <w:t>holder</w:t>
      </w:r>
      <w:proofErr w:type="spellEnd"/>
      <w:r w:rsidR="00317CF8" w:rsidRPr="0083351C">
        <w:rPr>
          <w:rFonts w:ascii="Tahoma" w:hAnsi="Tahoma" w:cs="Tahoma"/>
          <w:sz w:val="20"/>
          <w:szCs w:val="20"/>
        </w:rPr>
        <w:t xml:space="preserve">«, ki se lahko </w:t>
      </w:r>
      <w:proofErr w:type="spellStart"/>
      <w:r w:rsidR="00317CF8" w:rsidRPr="0083351C">
        <w:rPr>
          <w:rFonts w:ascii="Tahoma" w:hAnsi="Tahoma" w:cs="Tahoma"/>
          <w:sz w:val="20"/>
          <w:szCs w:val="20"/>
        </w:rPr>
        <w:t>deaktivira</w:t>
      </w:r>
      <w:proofErr w:type="spellEnd"/>
      <w:r w:rsidR="00317CF8" w:rsidRPr="0083351C">
        <w:rPr>
          <w:rFonts w:ascii="Tahoma" w:hAnsi="Tahoma" w:cs="Tahoma"/>
          <w:sz w:val="20"/>
          <w:szCs w:val="20"/>
        </w:rPr>
        <w:t xml:space="preserve"> preko stikala), ki preprečuje samodejni premik vozila vzvratno v kolikor voznik še ni samostojno aktiviral postajne zavore preko stikala.</w:t>
      </w:r>
      <w:r w:rsidR="00C75CD8">
        <w:rPr>
          <w:rFonts w:ascii="Tahoma" w:hAnsi="Tahoma" w:cs="Tahoma"/>
          <w:sz w:val="20"/>
          <w:szCs w:val="20"/>
        </w:rPr>
        <w:t xml:space="preserve"> </w:t>
      </w:r>
    </w:p>
    <w:p w14:paraId="2A25E76B" w14:textId="77777777" w:rsidR="00231C2C" w:rsidRPr="00A41ACA" w:rsidRDefault="00231C2C" w:rsidP="008A52D9">
      <w:pPr>
        <w:spacing w:after="0" w:line="360" w:lineRule="auto"/>
        <w:jc w:val="both"/>
        <w:rPr>
          <w:rFonts w:ascii="Tahoma" w:hAnsi="Tahoma" w:cs="Tahoma"/>
          <w:sz w:val="20"/>
          <w:szCs w:val="20"/>
        </w:rPr>
      </w:pPr>
    </w:p>
    <w:p w14:paraId="62612413" w14:textId="77777777" w:rsidR="00686A77" w:rsidRPr="00A41ACA" w:rsidRDefault="00686A77" w:rsidP="00231C2C">
      <w:pPr>
        <w:pStyle w:val="Naslov5"/>
      </w:pPr>
      <w:bookmarkStart w:id="28" w:name="_Toc226122135"/>
      <w:r w:rsidRPr="00A41ACA">
        <w:t>Avtomatično aktiviranje postajne zavore z zaporo speljevanja</w:t>
      </w:r>
      <w:bookmarkEnd w:id="28"/>
      <w:r w:rsidRPr="00A41ACA">
        <w:t xml:space="preserve"> </w:t>
      </w:r>
    </w:p>
    <w:p w14:paraId="43B1DD12" w14:textId="77777777" w:rsidR="00686A77" w:rsidRPr="00A41ACA" w:rsidRDefault="00686A77" w:rsidP="008A52D9">
      <w:pPr>
        <w:spacing w:after="0" w:line="360" w:lineRule="auto"/>
        <w:contextualSpacing/>
        <w:jc w:val="both"/>
        <w:rPr>
          <w:rFonts w:ascii="Tahoma" w:hAnsi="Tahoma" w:cs="Tahoma"/>
          <w:sz w:val="20"/>
          <w:szCs w:val="20"/>
        </w:rPr>
      </w:pPr>
    </w:p>
    <w:p w14:paraId="197AD22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primeru, da so odprta katera od vrat, ali da je aktiviran nagib vozila (</w:t>
      </w:r>
      <w:r w:rsidR="00841C3E">
        <w:rPr>
          <w:rFonts w:ascii="Tahoma" w:hAnsi="Tahoma" w:cs="Tahoma"/>
          <w:sz w:val="20"/>
          <w:szCs w:val="20"/>
        </w:rPr>
        <w:t>»</w:t>
      </w:r>
      <w:proofErr w:type="spellStart"/>
      <w:r w:rsidRPr="00A41ACA">
        <w:rPr>
          <w:rFonts w:ascii="Tahoma" w:hAnsi="Tahoma" w:cs="Tahoma"/>
          <w:sz w:val="20"/>
          <w:szCs w:val="20"/>
        </w:rPr>
        <w:t>kneeling</w:t>
      </w:r>
      <w:proofErr w:type="spellEnd"/>
      <w:r w:rsidR="00841C3E">
        <w:rPr>
          <w:rFonts w:ascii="Tahoma" w:hAnsi="Tahoma" w:cs="Tahoma"/>
          <w:sz w:val="20"/>
          <w:szCs w:val="20"/>
        </w:rPr>
        <w:t>«</w:t>
      </w:r>
      <w:r w:rsidRPr="00A41ACA">
        <w:rPr>
          <w:rFonts w:ascii="Tahoma" w:hAnsi="Tahoma" w:cs="Tahoma"/>
          <w:sz w:val="20"/>
          <w:szCs w:val="20"/>
        </w:rPr>
        <w:t>) oz. da je spuščena rampa za invalide, se mora avtomatično aktivirati postajna zavora in onemogočiti speljevanje vozila.</w:t>
      </w:r>
      <w:r w:rsidR="001E224F">
        <w:rPr>
          <w:rFonts w:ascii="Tahoma" w:hAnsi="Tahoma" w:cs="Tahoma"/>
          <w:sz w:val="20"/>
          <w:szCs w:val="20"/>
        </w:rPr>
        <w:t xml:space="preserve"> </w:t>
      </w:r>
    </w:p>
    <w:p w14:paraId="17DD2179" w14:textId="77777777" w:rsidR="00686A77" w:rsidRPr="00A41ACA" w:rsidRDefault="00686A77" w:rsidP="008A52D9">
      <w:pPr>
        <w:spacing w:after="0" w:line="360" w:lineRule="auto"/>
        <w:contextualSpacing/>
        <w:jc w:val="both"/>
        <w:rPr>
          <w:rFonts w:ascii="Tahoma" w:hAnsi="Tahoma" w:cs="Tahoma"/>
          <w:sz w:val="20"/>
          <w:szCs w:val="20"/>
        </w:rPr>
      </w:pPr>
    </w:p>
    <w:p w14:paraId="1959E9BD" w14:textId="77777777" w:rsidR="00686A77" w:rsidRPr="00A41ACA" w:rsidRDefault="00686A77" w:rsidP="00231C2C">
      <w:pPr>
        <w:pStyle w:val="Naslov5"/>
      </w:pPr>
      <w:bookmarkStart w:id="29" w:name="_Toc226122136"/>
      <w:r w:rsidRPr="00A41ACA">
        <w:t>Varovanje v primeru padca zračnega tlaka v zavornem krogu</w:t>
      </w:r>
      <w:bookmarkEnd w:id="29"/>
      <w:r w:rsidRPr="00A41ACA">
        <w:t xml:space="preserve"> </w:t>
      </w:r>
    </w:p>
    <w:p w14:paraId="2968B5C7" w14:textId="77777777" w:rsidR="00686A77" w:rsidRPr="00A41ACA" w:rsidRDefault="00686A77" w:rsidP="008A52D9">
      <w:pPr>
        <w:spacing w:after="0" w:line="360" w:lineRule="auto"/>
        <w:jc w:val="both"/>
        <w:rPr>
          <w:rFonts w:ascii="Tahoma" w:hAnsi="Tahoma" w:cs="Tahoma"/>
          <w:sz w:val="20"/>
          <w:szCs w:val="20"/>
        </w:rPr>
      </w:pPr>
    </w:p>
    <w:p w14:paraId="31125D06"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Varovanje v primeru padca zračnega tlaka v zavornem krogu mora biti izvedeno tako, da sistem avtomatično preklopi na drugi, nepoškodovani zavorni krog in omogoči nadaljnjo vožnjo avtobusa. Zaradi padca zračnega tlaka v enem zavornem krogu, zavore ne smejo zablokirati. Okvara se mora prikazati na displeju pri vozniku.</w:t>
      </w:r>
    </w:p>
    <w:p w14:paraId="28877ED5" w14:textId="77777777" w:rsidR="00686A77" w:rsidRPr="00A41ACA" w:rsidRDefault="00686A77" w:rsidP="008A52D9">
      <w:pPr>
        <w:spacing w:after="0" w:line="360" w:lineRule="auto"/>
        <w:contextualSpacing/>
        <w:jc w:val="both"/>
        <w:rPr>
          <w:rFonts w:ascii="Tahoma" w:hAnsi="Tahoma" w:cs="Tahoma"/>
          <w:sz w:val="20"/>
          <w:szCs w:val="20"/>
        </w:rPr>
      </w:pPr>
    </w:p>
    <w:p w14:paraId="71196813" w14:textId="77777777" w:rsidR="00686A77" w:rsidRPr="00A41ACA" w:rsidRDefault="00686A77" w:rsidP="00231C2C">
      <w:pPr>
        <w:pStyle w:val="Naslov5"/>
      </w:pPr>
      <w:bookmarkStart w:id="30" w:name="_Toc226122137"/>
      <w:r w:rsidRPr="00A41ACA">
        <w:t>Deblokada zavornega sistema</w:t>
      </w:r>
      <w:bookmarkEnd w:id="30"/>
      <w:r w:rsidRPr="00A41ACA">
        <w:t xml:space="preserve"> </w:t>
      </w:r>
    </w:p>
    <w:p w14:paraId="76BA91AB" w14:textId="77777777" w:rsidR="00686A77" w:rsidRPr="00A41ACA" w:rsidRDefault="00686A77" w:rsidP="008A52D9">
      <w:pPr>
        <w:spacing w:after="0" w:line="360" w:lineRule="auto"/>
        <w:jc w:val="both"/>
        <w:rPr>
          <w:rFonts w:ascii="Tahoma" w:hAnsi="Tahoma" w:cs="Tahoma"/>
          <w:sz w:val="20"/>
          <w:szCs w:val="20"/>
        </w:rPr>
      </w:pPr>
    </w:p>
    <w:p w14:paraId="6E73353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zavorni sistem mora biti vgrajeno zasilno stikalo ali ročica, ki omogoča sprostitev zavor v primeru okvare vozila.</w:t>
      </w:r>
    </w:p>
    <w:p w14:paraId="54CCA48B" w14:textId="54114EDF" w:rsidR="00995F1A" w:rsidRDefault="00995F1A" w:rsidP="008A52D9">
      <w:pPr>
        <w:spacing w:after="0" w:line="360" w:lineRule="auto"/>
        <w:jc w:val="both"/>
        <w:rPr>
          <w:rFonts w:ascii="Tahoma" w:hAnsi="Tahoma" w:cs="Tahoma"/>
          <w:sz w:val="20"/>
          <w:szCs w:val="20"/>
        </w:rPr>
      </w:pPr>
    </w:p>
    <w:p w14:paraId="49D13932" w14:textId="77777777" w:rsidR="00686A77" w:rsidRPr="00A41ACA" w:rsidRDefault="00686A77" w:rsidP="004B4F5B">
      <w:pPr>
        <w:pStyle w:val="Naslov3"/>
      </w:pPr>
      <w:bookmarkStart w:id="31" w:name="_Toc136595753"/>
      <w:bookmarkStart w:id="32" w:name="_Toc226122138"/>
      <w:r w:rsidRPr="00A41ACA">
        <w:t>Nadgradnja avtobusa</w:t>
      </w:r>
      <w:bookmarkEnd w:id="31"/>
      <w:bookmarkEnd w:id="32"/>
      <w:r w:rsidRPr="00A41ACA">
        <w:t xml:space="preserve"> </w:t>
      </w:r>
    </w:p>
    <w:p w14:paraId="7A8BFEB0" w14:textId="77777777" w:rsidR="00686A77" w:rsidRPr="00A41ACA" w:rsidRDefault="00686A77" w:rsidP="008A52D9">
      <w:pPr>
        <w:pStyle w:val="razpisna4"/>
        <w:numPr>
          <w:ilvl w:val="0"/>
          <w:numId w:val="0"/>
        </w:numPr>
        <w:spacing w:line="360" w:lineRule="auto"/>
      </w:pPr>
    </w:p>
    <w:p w14:paraId="67B6A9BC" w14:textId="09D1823C"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Avtobus mora biti izdelan kot nizkopodni</w:t>
      </w:r>
      <w:r w:rsidR="008011B5">
        <w:rPr>
          <w:rFonts w:ascii="Tahoma" w:hAnsi="Tahoma" w:cs="Tahoma"/>
          <w:sz w:val="20"/>
          <w:szCs w:val="20"/>
        </w:rPr>
        <w:t xml:space="preserve"> mestni</w:t>
      </w:r>
      <w:r w:rsidRPr="00A41ACA">
        <w:rPr>
          <w:rFonts w:ascii="Tahoma" w:hAnsi="Tahoma" w:cs="Tahoma"/>
          <w:sz w:val="20"/>
          <w:szCs w:val="20"/>
        </w:rPr>
        <w:t xml:space="preserve"> avtobus</w:t>
      </w:r>
      <w:r w:rsidR="008011B5">
        <w:rPr>
          <w:rFonts w:ascii="Tahoma" w:hAnsi="Tahoma" w:cs="Tahoma"/>
          <w:sz w:val="20"/>
          <w:szCs w:val="20"/>
        </w:rPr>
        <w:t xml:space="preserve"> Razreda I</w:t>
      </w:r>
      <w:r w:rsidRPr="00A41ACA">
        <w:rPr>
          <w:rFonts w:ascii="Tahoma" w:hAnsi="Tahoma" w:cs="Tahoma"/>
          <w:sz w:val="20"/>
          <w:szCs w:val="20"/>
        </w:rPr>
        <w:t xml:space="preserve">. Največja dopustna višina vstopa/izstopa pri izravnanem in neobremenjenem vozilu je </w:t>
      </w:r>
      <w:r w:rsidRPr="00BC2BCD">
        <w:rPr>
          <w:rFonts w:ascii="Tahoma" w:hAnsi="Tahoma" w:cs="Tahoma"/>
          <w:sz w:val="20"/>
          <w:szCs w:val="20"/>
        </w:rPr>
        <w:t>3</w:t>
      </w:r>
      <w:r w:rsidR="00170D7A">
        <w:rPr>
          <w:rFonts w:ascii="Tahoma" w:hAnsi="Tahoma" w:cs="Tahoma"/>
          <w:sz w:val="20"/>
          <w:szCs w:val="20"/>
        </w:rPr>
        <w:t>4</w:t>
      </w:r>
      <w:r w:rsidRPr="00BC2BCD">
        <w:rPr>
          <w:rFonts w:ascii="Tahoma" w:hAnsi="Tahoma" w:cs="Tahoma"/>
          <w:sz w:val="20"/>
          <w:szCs w:val="20"/>
        </w:rPr>
        <w:t xml:space="preserve">0 mm </w:t>
      </w:r>
      <w:r w:rsidR="00170D7A">
        <w:rPr>
          <w:rFonts w:ascii="Tahoma" w:hAnsi="Tahoma" w:cs="Tahoma"/>
          <w:sz w:val="20"/>
          <w:szCs w:val="20"/>
        </w:rPr>
        <w:t>na</w:t>
      </w:r>
      <w:r w:rsidR="00046203" w:rsidRPr="00A41ACA">
        <w:rPr>
          <w:rFonts w:ascii="Tahoma" w:hAnsi="Tahoma" w:cs="Tahoma"/>
          <w:sz w:val="20"/>
          <w:szCs w:val="20"/>
        </w:rPr>
        <w:t xml:space="preserve"> vseh vratih.</w:t>
      </w:r>
    </w:p>
    <w:p w14:paraId="659A7E9E"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Meri se razdalja od cestišča do pohodn</w:t>
      </w:r>
      <w:r w:rsidR="00046203" w:rsidRPr="00A41ACA">
        <w:rPr>
          <w:rFonts w:ascii="Tahoma" w:hAnsi="Tahoma" w:cs="Tahoma"/>
          <w:sz w:val="20"/>
          <w:szCs w:val="20"/>
        </w:rPr>
        <w:t>e površine pri vratih avtobusa.</w:t>
      </w:r>
    </w:p>
    <w:p w14:paraId="64A6CAE8" w14:textId="59DC0796" w:rsidR="002F11E6" w:rsidRPr="001B6DA2" w:rsidRDefault="00686A77" w:rsidP="00673966">
      <w:pPr>
        <w:spacing w:after="0" w:line="360" w:lineRule="auto"/>
        <w:jc w:val="both"/>
        <w:rPr>
          <w:rFonts w:ascii="Tahoma" w:hAnsi="Tahoma" w:cs="Tahoma"/>
          <w:sz w:val="20"/>
          <w:szCs w:val="20"/>
        </w:rPr>
      </w:pPr>
      <w:r w:rsidRPr="00A41ACA">
        <w:rPr>
          <w:rFonts w:ascii="Tahoma" w:hAnsi="Tahoma" w:cs="Tahoma"/>
          <w:sz w:val="20"/>
          <w:szCs w:val="20"/>
        </w:rPr>
        <w:t>V prehodu (koridorju) od prednjih vrat proti zadnjim vratom, vzdolž cel</w:t>
      </w:r>
      <w:r w:rsidR="00EA37DF">
        <w:rPr>
          <w:rFonts w:ascii="Tahoma" w:hAnsi="Tahoma" w:cs="Tahoma"/>
          <w:sz w:val="20"/>
          <w:szCs w:val="20"/>
        </w:rPr>
        <w:t>otnega</w:t>
      </w:r>
      <w:r w:rsidRPr="00A41ACA">
        <w:rPr>
          <w:rFonts w:ascii="Tahoma" w:hAnsi="Tahoma" w:cs="Tahoma"/>
          <w:sz w:val="20"/>
          <w:szCs w:val="20"/>
        </w:rPr>
        <w:t xml:space="preserve"> vozila ne sme biti stopnic, ampak so dopustni le blagi nagibi (nekaj stopinj) pohodne površine, ki ne smejo ovirati potnikov, ki </w:t>
      </w:r>
      <w:r w:rsidRPr="00A41ACA">
        <w:rPr>
          <w:rFonts w:ascii="Tahoma" w:hAnsi="Tahoma" w:cs="Tahoma"/>
          <w:sz w:val="20"/>
          <w:szCs w:val="20"/>
        </w:rPr>
        <w:lastRenderedPageBreak/>
        <w:t>imajo težave pri gibanju.</w:t>
      </w:r>
      <w:r w:rsidR="002F11E6">
        <w:rPr>
          <w:rFonts w:ascii="Tahoma" w:hAnsi="Tahoma" w:cs="Tahoma"/>
          <w:sz w:val="20"/>
          <w:szCs w:val="20"/>
        </w:rPr>
        <w:t xml:space="preserve"> </w:t>
      </w:r>
      <w:r w:rsidR="002F11E6" w:rsidRPr="001B6DA2">
        <w:rPr>
          <w:rFonts w:ascii="Tahoma" w:hAnsi="Tahoma" w:cs="Tahoma"/>
          <w:sz w:val="20"/>
          <w:szCs w:val="20"/>
        </w:rPr>
        <w:t>Odpiranje vseh stranskih loput mora biti izvedeno tako, da jih je možno odpreti brez pomoči lestve.</w:t>
      </w:r>
    </w:p>
    <w:p w14:paraId="7D0BCD7C" w14:textId="77777777" w:rsidR="002F11E6" w:rsidRDefault="002F11E6" w:rsidP="008A52D9">
      <w:pPr>
        <w:spacing w:after="0" w:line="360" w:lineRule="auto"/>
        <w:jc w:val="both"/>
        <w:rPr>
          <w:rFonts w:ascii="Tahoma" w:hAnsi="Tahoma" w:cs="Tahoma"/>
          <w:sz w:val="20"/>
          <w:szCs w:val="20"/>
        </w:rPr>
      </w:pPr>
    </w:p>
    <w:p w14:paraId="413F2014" w14:textId="77777777" w:rsidR="00686A77" w:rsidRPr="00A41ACA" w:rsidRDefault="00686A77" w:rsidP="00231C2C">
      <w:pPr>
        <w:pStyle w:val="Naslov5"/>
      </w:pPr>
      <w:bookmarkStart w:id="33" w:name="_Toc226122139"/>
      <w:r w:rsidRPr="00A41ACA">
        <w:t>Protikorozijska zaščita</w:t>
      </w:r>
      <w:bookmarkEnd w:id="33"/>
      <w:r w:rsidRPr="00A41ACA">
        <w:t xml:space="preserve"> </w:t>
      </w:r>
    </w:p>
    <w:p w14:paraId="2DBE7715" w14:textId="77777777" w:rsidR="00686A77" w:rsidRPr="00A41ACA" w:rsidRDefault="00686A77" w:rsidP="008A52D9">
      <w:pPr>
        <w:spacing w:after="0" w:line="360" w:lineRule="auto"/>
        <w:jc w:val="both"/>
        <w:rPr>
          <w:rFonts w:ascii="Tahoma" w:hAnsi="Tahoma" w:cs="Tahoma"/>
          <w:sz w:val="20"/>
          <w:szCs w:val="20"/>
        </w:rPr>
      </w:pPr>
    </w:p>
    <w:p w14:paraId="7EEB35F8" w14:textId="22C8B85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Konstrukcija avtobusa mora biti protikorozijsko zaščitena s potopnim katodnim lakiranjem (</w:t>
      </w:r>
      <w:proofErr w:type="spellStart"/>
      <w:r w:rsidRPr="00A41ACA">
        <w:rPr>
          <w:rFonts w:ascii="Tahoma" w:hAnsi="Tahoma" w:cs="Tahoma"/>
          <w:sz w:val="20"/>
          <w:szCs w:val="20"/>
        </w:rPr>
        <w:t>kataforeza</w:t>
      </w:r>
      <w:proofErr w:type="spellEnd"/>
      <w:r w:rsidRPr="00A41ACA">
        <w:rPr>
          <w:rFonts w:ascii="Tahoma" w:hAnsi="Tahoma" w:cs="Tahoma"/>
          <w:sz w:val="20"/>
          <w:szCs w:val="20"/>
        </w:rPr>
        <w:t xml:space="preserve">) </w:t>
      </w:r>
      <w:r w:rsidR="00183DA0">
        <w:rPr>
          <w:rFonts w:ascii="Tahoma" w:hAnsi="Tahoma" w:cs="Tahoma"/>
          <w:sz w:val="20"/>
          <w:szCs w:val="20"/>
        </w:rPr>
        <w:t>ali</w:t>
      </w:r>
      <w:r w:rsidR="00183DA0" w:rsidRPr="00A41ACA">
        <w:rPr>
          <w:rFonts w:ascii="Tahoma" w:hAnsi="Tahoma" w:cs="Tahoma"/>
          <w:sz w:val="20"/>
          <w:szCs w:val="20"/>
        </w:rPr>
        <w:t xml:space="preserve"> </w:t>
      </w:r>
      <w:r w:rsidRPr="00A41ACA">
        <w:rPr>
          <w:rFonts w:ascii="Tahoma" w:hAnsi="Tahoma" w:cs="Tahoma"/>
          <w:sz w:val="20"/>
          <w:szCs w:val="20"/>
        </w:rPr>
        <w:t xml:space="preserve">izdelana iz nerjavečega jekla. Nosilna konstrukcija ob rednem vzdrževanju ne sme </w:t>
      </w:r>
      <w:proofErr w:type="spellStart"/>
      <w:r w:rsidRPr="00A41ACA">
        <w:rPr>
          <w:rFonts w:ascii="Tahoma" w:hAnsi="Tahoma" w:cs="Tahoma"/>
          <w:sz w:val="20"/>
          <w:szCs w:val="20"/>
        </w:rPr>
        <w:t>prerjaveti</w:t>
      </w:r>
      <w:proofErr w:type="spellEnd"/>
      <w:r w:rsidRPr="00A41ACA">
        <w:rPr>
          <w:rFonts w:ascii="Tahoma" w:hAnsi="Tahoma" w:cs="Tahoma"/>
          <w:sz w:val="20"/>
          <w:szCs w:val="20"/>
        </w:rPr>
        <w:t xml:space="preserve"> v </w:t>
      </w:r>
      <w:r w:rsidRPr="00C20130">
        <w:rPr>
          <w:rFonts w:ascii="Tahoma" w:hAnsi="Tahoma" w:cs="Tahoma"/>
          <w:sz w:val="20"/>
          <w:szCs w:val="20"/>
        </w:rPr>
        <w:t xml:space="preserve">roku </w:t>
      </w:r>
      <w:r w:rsidR="00C20130" w:rsidRPr="00C20130">
        <w:rPr>
          <w:rFonts w:ascii="Tahoma" w:hAnsi="Tahoma" w:cs="Tahoma"/>
          <w:sz w:val="20"/>
          <w:szCs w:val="20"/>
        </w:rPr>
        <w:t>10</w:t>
      </w:r>
      <w:r w:rsidRPr="00C20130">
        <w:rPr>
          <w:rFonts w:ascii="Tahoma" w:hAnsi="Tahoma" w:cs="Tahoma"/>
          <w:sz w:val="20"/>
          <w:szCs w:val="20"/>
        </w:rPr>
        <w:t xml:space="preserve"> let</w:t>
      </w:r>
      <w:r w:rsidRPr="00A41ACA">
        <w:rPr>
          <w:rFonts w:ascii="Tahoma" w:hAnsi="Tahoma" w:cs="Tahoma"/>
          <w:sz w:val="20"/>
          <w:szCs w:val="20"/>
        </w:rPr>
        <w:t xml:space="preserve"> in m</w:t>
      </w:r>
      <w:r w:rsidR="00046203" w:rsidRPr="00A41ACA">
        <w:rPr>
          <w:rFonts w:ascii="Tahoma" w:hAnsi="Tahoma" w:cs="Tahoma"/>
          <w:sz w:val="20"/>
          <w:szCs w:val="20"/>
        </w:rPr>
        <w:t>ora ohraniti nazivno nosilnost.</w:t>
      </w:r>
    </w:p>
    <w:p w14:paraId="0954A5B8" w14:textId="51A81A79" w:rsidR="00B529CF" w:rsidRPr="00A41ACA" w:rsidRDefault="00B529CF" w:rsidP="008A52D9">
      <w:pPr>
        <w:spacing w:after="0" w:line="360" w:lineRule="auto"/>
        <w:jc w:val="both"/>
        <w:rPr>
          <w:rFonts w:ascii="Tahoma" w:hAnsi="Tahoma" w:cs="Tahoma"/>
          <w:sz w:val="20"/>
          <w:szCs w:val="20"/>
        </w:rPr>
      </w:pPr>
      <w:r>
        <w:rPr>
          <w:rFonts w:ascii="Tahoma" w:hAnsi="Tahoma" w:cs="Tahoma"/>
          <w:sz w:val="20"/>
          <w:szCs w:val="20"/>
        </w:rPr>
        <w:t xml:space="preserve">Na 2. osi mora biti nameščena </w:t>
      </w:r>
      <w:r w:rsidR="00E432EF">
        <w:rPr>
          <w:rFonts w:ascii="Tahoma" w:hAnsi="Tahoma" w:cs="Tahoma"/>
          <w:sz w:val="20"/>
          <w:szCs w:val="20"/>
        </w:rPr>
        <w:t xml:space="preserve">dodatna </w:t>
      </w:r>
      <w:r>
        <w:rPr>
          <w:rFonts w:ascii="Tahoma" w:hAnsi="Tahoma" w:cs="Tahoma"/>
          <w:sz w:val="20"/>
          <w:szCs w:val="20"/>
        </w:rPr>
        <w:t xml:space="preserve">PVC zaščita </w:t>
      </w:r>
      <w:r w:rsidR="002B2F28">
        <w:rPr>
          <w:rFonts w:ascii="Tahoma" w:hAnsi="Tahoma" w:cs="Tahoma"/>
          <w:sz w:val="20"/>
          <w:szCs w:val="20"/>
        </w:rPr>
        <w:t>nosilne konstrukcije koloteka.</w:t>
      </w:r>
    </w:p>
    <w:p w14:paraId="20826707" w14:textId="2120F5D0" w:rsidR="0003374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Dno vozila mora biti zaščiteno z dvokomponentnim poliuretanom v ustrezni debelini, da se doseže zadostno dušenje hrupa in zaščito pred kamenjem in drugimi agresivnimi snovmi kot so sol, olje, gorivo.</w:t>
      </w:r>
    </w:p>
    <w:p w14:paraId="7C12BC9A" w14:textId="21163DF1" w:rsidR="00016C6A" w:rsidRDefault="00016C6A" w:rsidP="008A52D9">
      <w:pPr>
        <w:spacing w:after="0" w:line="360" w:lineRule="auto"/>
        <w:jc w:val="both"/>
        <w:rPr>
          <w:rFonts w:ascii="Tahoma" w:hAnsi="Tahoma" w:cs="Tahoma"/>
          <w:sz w:val="20"/>
          <w:szCs w:val="20"/>
        </w:rPr>
      </w:pPr>
    </w:p>
    <w:p w14:paraId="217E1385" w14:textId="77777777" w:rsidR="00686A77" w:rsidRPr="00A41ACA" w:rsidRDefault="00686A77" w:rsidP="00231C2C">
      <w:pPr>
        <w:pStyle w:val="Naslov5"/>
      </w:pPr>
      <w:bookmarkStart w:id="34" w:name="page19"/>
      <w:bookmarkStart w:id="35" w:name="_Toc226122140"/>
      <w:bookmarkEnd w:id="34"/>
      <w:r w:rsidRPr="00A41ACA">
        <w:t>Barvanje avtobusa</w:t>
      </w:r>
      <w:bookmarkEnd w:id="35"/>
    </w:p>
    <w:p w14:paraId="7CBFAC4E" w14:textId="77777777" w:rsidR="00686A77" w:rsidRPr="00A41ACA" w:rsidRDefault="00686A77" w:rsidP="008A52D9">
      <w:pPr>
        <w:spacing w:after="0" w:line="360" w:lineRule="auto"/>
        <w:jc w:val="both"/>
        <w:rPr>
          <w:rFonts w:ascii="Tahoma" w:hAnsi="Tahoma" w:cs="Tahoma"/>
          <w:sz w:val="20"/>
          <w:szCs w:val="20"/>
        </w:rPr>
      </w:pPr>
    </w:p>
    <w:p w14:paraId="6509E36F" w14:textId="6F11DCE5" w:rsidR="00686A77" w:rsidRPr="00A41ACA" w:rsidRDefault="00C01D1F"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ozilo</w:t>
      </w:r>
      <w:r w:rsidR="00005CC3">
        <w:rPr>
          <w:rFonts w:ascii="Tahoma" w:hAnsi="Tahoma" w:cs="Tahoma"/>
          <w:sz w:val="20"/>
          <w:szCs w:val="20"/>
        </w:rPr>
        <w:t xml:space="preserve"> </w:t>
      </w:r>
      <w:r w:rsidRPr="00A41ACA">
        <w:rPr>
          <w:rFonts w:ascii="Tahoma" w:hAnsi="Tahoma" w:cs="Tahoma"/>
          <w:sz w:val="20"/>
          <w:szCs w:val="20"/>
        </w:rPr>
        <w:t xml:space="preserve">mora biti pobarvan z </w:t>
      </w:r>
      <w:r w:rsidR="00AE73A5">
        <w:rPr>
          <w:rFonts w:ascii="Tahoma" w:hAnsi="Tahoma" w:cs="Tahoma"/>
          <w:sz w:val="20"/>
          <w:szCs w:val="20"/>
        </w:rPr>
        <w:t xml:space="preserve"> zeleno </w:t>
      </w:r>
      <w:r w:rsidRPr="00A41ACA">
        <w:rPr>
          <w:rFonts w:ascii="Tahoma" w:hAnsi="Tahoma" w:cs="Tahoma"/>
          <w:sz w:val="20"/>
          <w:szCs w:val="20"/>
        </w:rPr>
        <w:t xml:space="preserve"> barvo (RAL</w:t>
      </w:r>
      <w:r w:rsidR="00AE73A5">
        <w:rPr>
          <w:rFonts w:ascii="Tahoma" w:hAnsi="Tahoma" w:cs="Tahoma"/>
          <w:sz w:val="20"/>
          <w:szCs w:val="20"/>
        </w:rPr>
        <w:t xml:space="preserve"> 6018)</w:t>
      </w:r>
      <w:r>
        <w:rPr>
          <w:rFonts w:ascii="Tahoma" w:hAnsi="Tahoma" w:cs="Tahoma"/>
          <w:sz w:val="20"/>
          <w:szCs w:val="20"/>
        </w:rPr>
        <w:t>.</w:t>
      </w:r>
      <w:r w:rsidR="00E37416">
        <w:rPr>
          <w:rFonts w:ascii="Tahoma" w:hAnsi="Tahoma" w:cs="Tahoma"/>
          <w:sz w:val="20"/>
          <w:szCs w:val="20"/>
        </w:rPr>
        <w:t xml:space="preserve"> </w:t>
      </w:r>
      <w:r w:rsidR="00686A77" w:rsidRPr="00A41ACA">
        <w:rPr>
          <w:rFonts w:ascii="Tahoma" w:hAnsi="Tahoma" w:cs="Tahoma"/>
          <w:sz w:val="20"/>
          <w:szCs w:val="20"/>
        </w:rPr>
        <w:t xml:space="preserve">Ob dobavi vozila na dvorišče naročnika se mora vozilo naknadno opremiti z samolepilnimi folijami po </w:t>
      </w:r>
      <w:r w:rsidR="00EC082A" w:rsidRPr="00A41ACA">
        <w:rPr>
          <w:rFonts w:ascii="Tahoma" w:hAnsi="Tahoma" w:cs="Tahoma"/>
          <w:sz w:val="20"/>
          <w:szCs w:val="20"/>
        </w:rPr>
        <w:t>predlogi naročnika. (glej:</w:t>
      </w:r>
      <w:r w:rsidR="00016C6A">
        <w:rPr>
          <w:rFonts w:ascii="Tahoma" w:hAnsi="Tahoma" w:cs="Tahoma"/>
          <w:sz w:val="20"/>
          <w:szCs w:val="20"/>
        </w:rPr>
        <w:t xml:space="preserve"> </w:t>
      </w:r>
      <w:r w:rsidR="00EC082A" w:rsidRPr="00A41ACA">
        <w:rPr>
          <w:rFonts w:ascii="Tahoma" w:hAnsi="Tahoma" w:cs="Tahoma"/>
          <w:sz w:val="20"/>
          <w:szCs w:val="20"/>
        </w:rPr>
        <w:t xml:space="preserve">Slika </w:t>
      </w:r>
      <w:r w:rsidR="004D5834">
        <w:rPr>
          <w:rFonts w:ascii="Tahoma" w:hAnsi="Tahoma" w:cs="Tahoma"/>
          <w:sz w:val="20"/>
          <w:szCs w:val="20"/>
        </w:rPr>
        <w:t>2</w:t>
      </w:r>
      <w:r w:rsidR="00D72600">
        <w:rPr>
          <w:rFonts w:ascii="Tahoma" w:hAnsi="Tahoma" w:cs="Tahoma"/>
          <w:sz w:val="20"/>
          <w:szCs w:val="20"/>
        </w:rPr>
        <w:t>.1</w:t>
      </w:r>
      <w:r w:rsidR="00EC082A" w:rsidRPr="00A41ACA">
        <w:rPr>
          <w:rFonts w:ascii="Tahoma" w:hAnsi="Tahoma" w:cs="Tahoma"/>
          <w:sz w:val="20"/>
          <w:szCs w:val="20"/>
        </w:rPr>
        <w:t xml:space="preserve"> Položaj nalepk na vozilu)</w:t>
      </w:r>
      <w:r w:rsidR="00397E9F">
        <w:rPr>
          <w:rFonts w:ascii="Tahoma" w:hAnsi="Tahoma" w:cs="Tahoma"/>
          <w:sz w:val="20"/>
          <w:szCs w:val="20"/>
        </w:rPr>
        <w:t>.</w:t>
      </w:r>
    </w:p>
    <w:p w14:paraId="4766FFAD" w14:textId="77777777" w:rsidR="00686A77" w:rsidRPr="00A41ACA" w:rsidRDefault="00686A77" w:rsidP="008A52D9">
      <w:pPr>
        <w:spacing w:after="0" w:line="360" w:lineRule="auto"/>
        <w:jc w:val="both"/>
        <w:rPr>
          <w:rFonts w:ascii="Tahoma" w:hAnsi="Tahoma" w:cs="Tahoma"/>
          <w:sz w:val="20"/>
          <w:szCs w:val="20"/>
        </w:rPr>
      </w:pPr>
    </w:p>
    <w:p w14:paraId="556B6E55" w14:textId="77777777" w:rsidR="00686A77" w:rsidRPr="00A41ACA" w:rsidRDefault="00686A77" w:rsidP="00231C2C">
      <w:pPr>
        <w:pStyle w:val="Naslov5"/>
      </w:pPr>
      <w:bookmarkStart w:id="36" w:name="_Toc226122141"/>
      <w:r w:rsidRPr="00A41ACA">
        <w:t>Prednji del avtobusa</w:t>
      </w:r>
      <w:bookmarkEnd w:id="36"/>
      <w:r w:rsidRPr="00A41ACA">
        <w:t xml:space="preserve"> </w:t>
      </w:r>
    </w:p>
    <w:p w14:paraId="15748E98" w14:textId="77777777" w:rsidR="00686A77" w:rsidRPr="00A41ACA" w:rsidRDefault="00686A77" w:rsidP="008A52D9">
      <w:pPr>
        <w:spacing w:after="0" w:line="360" w:lineRule="auto"/>
        <w:jc w:val="both"/>
        <w:rPr>
          <w:rFonts w:ascii="Tahoma" w:hAnsi="Tahoma" w:cs="Tahoma"/>
          <w:sz w:val="20"/>
          <w:szCs w:val="20"/>
        </w:rPr>
      </w:pPr>
    </w:p>
    <w:p w14:paraId="338F1D49"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Prednji del avtobusa mora biti izdelan v skladu s priporočili VDV 230 (označevanje cilja vožnje) in VDV 234 (izvedba vozniškega prostora v nizkopodnih avtobusih).</w:t>
      </w:r>
    </w:p>
    <w:p w14:paraId="064DB1E4" w14:textId="77777777" w:rsidR="00FC0DA5" w:rsidRPr="00A41ACA" w:rsidRDefault="00FC0DA5" w:rsidP="008A52D9">
      <w:pPr>
        <w:spacing w:after="0" w:line="360" w:lineRule="auto"/>
        <w:jc w:val="both"/>
        <w:rPr>
          <w:rFonts w:ascii="Tahoma" w:hAnsi="Tahoma" w:cs="Tahoma"/>
          <w:sz w:val="20"/>
          <w:szCs w:val="20"/>
        </w:rPr>
      </w:pPr>
    </w:p>
    <w:p w14:paraId="3D7F9043" w14:textId="77777777" w:rsidR="00686A77" w:rsidRPr="00A41ACA" w:rsidRDefault="00686A77" w:rsidP="004B4F5B">
      <w:pPr>
        <w:pStyle w:val="Naslov3"/>
      </w:pPr>
      <w:bookmarkStart w:id="37" w:name="_Toc136595754"/>
      <w:bookmarkStart w:id="38" w:name="_Toc226122142"/>
      <w:r w:rsidRPr="00A41ACA">
        <w:t>Karoserija</w:t>
      </w:r>
      <w:bookmarkEnd w:id="37"/>
      <w:bookmarkEnd w:id="38"/>
      <w:r w:rsidRPr="00A41ACA">
        <w:t xml:space="preserve"> </w:t>
      </w:r>
    </w:p>
    <w:p w14:paraId="61CE4124" w14:textId="77777777" w:rsidR="00686A77" w:rsidRPr="00A41ACA" w:rsidRDefault="00686A77" w:rsidP="008A52D9">
      <w:pPr>
        <w:spacing w:after="0" w:line="360" w:lineRule="auto"/>
        <w:jc w:val="both"/>
        <w:rPr>
          <w:rFonts w:ascii="Tahoma" w:hAnsi="Tahoma" w:cs="Tahoma"/>
          <w:sz w:val="20"/>
          <w:szCs w:val="20"/>
        </w:rPr>
      </w:pPr>
    </w:p>
    <w:p w14:paraId="3C746394" w14:textId="7E51574D"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Karoserija mora biti izdelana tako, da je omogočeno čim lažje popravljanje</w:t>
      </w:r>
      <w:r w:rsidR="00C40313">
        <w:rPr>
          <w:rFonts w:ascii="Tahoma" w:hAnsi="Tahoma" w:cs="Tahoma"/>
          <w:sz w:val="20"/>
          <w:szCs w:val="20"/>
        </w:rPr>
        <w:t xml:space="preserve"> </w:t>
      </w:r>
      <w:r w:rsidRPr="00A41ACA">
        <w:rPr>
          <w:rFonts w:ascii="Tahoma" w:hAnsi="Tahoma" w:cs="Tahoma"/>
          <w:sz w:val="20"/>
          <w:szCs w:val="20"/>
        </w:rPr>
        <w:t>v primeru poškodb. Uporabljeni materiali naj bodo pocinkana jeklena pločevina, alumin</w:t>
      </w:r>
      <w:r w:rsidR="00982415" w:rsidRPr="00A41ACA">
        <w:rPr>
          <w:rFonts w:ascii="Tahoma" w:hAnsi="Tahoma" w:cs="Tahoma"/>
          <w:sz w:val="20"/>
          <w:szCs w:val="20"/>
        </w:rPr>
        <w:t>ijeva pločevina in umetne mase.</w:t>
      </w:r>
      <w:r w:rsidR="00694DF4">
        <w:rPr>
          <w:rFonts w:ascii="Tahoma" w:hAnsi="Tahoma" w:cs="Tahoma"/>
          <w:sz w:val="20"/>
          <w:szCs w:val="20"/>
        </w:rPr>
        <w:t xml:space="preserve"> </w:t>
      </w:r>
      <w:r w:rsidR="002F1A1B">
        <w:rPr>
          <w:rFonts w:ascii="Tahoma" w:hAnsi="Tahoma" w:cs="Tahoma"/>
          <w:sz w:val="20"/>
          <w:szCs w:val="20"/>
        </w:rPr>
        <w:t>Na prednjem</w:t>
      </w:r>
      <w:r w:rsidR="005F70A0">
        <w:rPr>
          <w:rFonts w:ascii="Tahoma" w:hAnsi="Tahoma" w:cs="Tahoma"/>
          <w:sz w:val="20"/>
          <w:szCs w:val="20"/>
        </w:rPr>
        <w:t xml:space="preserve"> in zadnjem</w:t>
      </w:r>
      <w:r w:rsidR="002F1A1B">
        <w:rPr>
          <w:rFonts w:ascii="Tahoma" w:hAnsi="Tahoma" w:cs="Tahoma"/>
          <w:sz w:val="20"/>
          <w:szCs w:val="20"/>
        </w:rPr>
        <w:t xml:space="preserve"> levem in desnem delu vozila morajo biti nameščeni zaščitni </w:t>
      </w:r>
      <w:proofErr w:type="spellStart"/>
      <w:r w:rsidR="002F1A1B">
        <w:rPr>
          <w:rFonts w:ascii="Tahoma" w:hAnsi="Tahoma" w:cs="Tahoma"/>
          <w:sz w:val="20"/>
          <w:szCs w:val="20"/>
        </w:rPr>
        <w:t>navozni</w:t>
      </w:r>
      <w:proofErr w:type="spellEnd"/>
      <w:r w:rsidR="002F1A1B">
        <w:rPr>
          <w:rFonts w:ascii="Tahoma" w:hAnsi="Tahoma" w:cs="Tahoma"/>
          <w:sz w:val="20"/>
          <w:szCs w:val="20"/>
        </w:rPr>
        <w:t xml:space="preserve"> klini. </w:t>
      </w:r>
      <w:r w:rsidR="00C40313">
        <w:rPr>
          <w:rFonts w:ascii="Tahoma" w:hAnsi="Tahoma" w:cs="Tahoma"/>
          <w:sz w:val="20"/>
          <w:szCs w:val="20"/>
        </w:rPr>
        <w:t xml:space="preserve">Stranske stene morajo biti izvedene v segmentirani izvedbi, ter </w:t>
      </w:r>
      <w:r w:rsidRPr="00A41ACA">
        <w:rPr>
          <w:rFonts w:ascii="Tahoma" w:hAnsi="Tahoma" w:cs="Tahoma"/>
          <w:sz w:val="20"/>
          <w:szCs w:val="20"/>
        </w:rPr>
        <w:t>popolnom</w:t>
      </w:r>
      <w:r w:rsidR="00982415" w:rsidRPr="00A41ACA">
        <w:rPr>
          <w:rFonts w:ascii="Tahoma" w:hAnsi="Tahoma" w:cs="Tahoma"/>
          <w:sz w:val="20"/>
          <w:szCs w:val="20"/>
        </w:rPr>
        <w:t>a toplotno in zvočno izolirane.</w:t>
      </w:r>
    </w:p>
    <w:p w14:paraId="4AE031FC" w14:textId="0B33888F" w:rsidR="007803F0" w:rsidRDefault="00181074" w:rsidP="008A52D9">
      <w:pPr>
        <w:spacing w:after="0" w:line="360" w:lineRule="auto"/>
        <w:jc w:val="both"/>
        <w:rPr>
          <w:rFonts w:ascii="Tahoma" w:hAnsi="Tahoma" w:cs="Tahoma"/>
          <w:sz w:val="20"/>
          <w:szCs w:val="20"/>
        </w:rPr>
      </w:pPr>
      <w:r w:rsidRPr="00F94624">
        <w:rPr>
          <w:rFonts w:ascii="Tahoma" w:hAnsi="Tahoma" w:cs="Tahoma"/>
          <w:sz w:val="20"/>
          <w:szCs w:val="20"/>
        </w:rPr>
        <w:t>Rezervoar</w:t>
      </w:r>
      <w:r w:rsidR="00BD3800">
        <w:rPr>
          <w:rFonts w:ascii="Tahoma" w:hAnsi="Tahoma" w:cs="Tahoma"/>
          <w:sz w:val="20"/>
          <w:szCs w:val="20"/>
        </w:rPr>
        <w:t>ji</w:t>
      </w:r>
      <w:r w:rsidRPr="00F94624">
        <w:rPr>
          <w:rFonts w:ascii="Tahoma" w:hAnsi="Tahoma" w:cs="Tahoma"/>
          <w:sz w:val="20"/>
          <w:szCs w:val="20"/>
        </w:rPr>
        <w:t xml:space="preserve"> za zrak mora</w:t>
      </w:r>
      <w:r w:rsidR="00BD3800">
        <w:rPr>
          <w:rFonts w:ascii="Tahoma" w:hAnsi="Tahoma" w:cs="Tahoma"/>
          <w:sz w:val="20"/>
          <w:szCs w:val="20"/>
        </w:rPr>
        <w:t>jo biti v aluminijasti izvedbi</w:t>
      </w:r>
      <w:r w:rsidRPr="00F94624">
        <w:rPr>
          <w:rFonts w:ascii="Tahoma" w:hAnsi="Tahoma" w:cs="Tahoma"/>
          <w:sz w:val="20"/>
          <w:szCs w:val="20"/>
        </w:rPr>
        <w:t xml:space="preserve">  in </w:t>
      </w:r>
      <w:r w:rsidR="001F0778" w:rsidRPr="00F94624">
        <w:rPr>
          <w:rFonts w:ascii="Tahoma" w:hAnsi="Tahoma" w:cs="Tahoma"/>
          <w:sz w:val="20"/>
          <w:szCs w:val="20"/>
        </w:rPr>
        <w:t xml:space="preserve">na najnižji točki </w:t>
      </w:r>
      <w:r w:rsidRPr="00F94624">
        <w:rPr>
          <w:rFonts w:ascii="Tahoma" w:hAnsi="Tahoma" w:cs="Tahoma"/>
          <w:sz w:val="20"/>
          <w:szCs w:val="20"/>
        </w:rPr>
        <w:t>opremljen</w:t>
      </w:r>
      <w:r w:rsidR="00BD3800">
        <w:rPr>
          <w:rFonts w:ascii="Tahoma" w:hAnsi="Tahoma" w:cs="Tahoma"/>
          <w:sz w:val="20"/>
          <w:szCs w:val="20"/>
        </w:rPr>
        <w:t>i</w:t>
      </w:r>
      <w:r w:rsidRPr="00F94624">
        <w:rPr>
          <w:rFonts w:ascii="Tahoma" w:hAnsi="Tahoma" w:cs="Tahoma"/>
          <w:sz w:val="20"/>
          <w:szCs w:val="20"/>
        </w:rPr>
        <w:t xml:space="preserve"> </w:t>
      </w:r>
      <w:r w:rsidR="001F0778" w:rsidRPr="00F94624">
        <w:rPr>
          <w:rFonts w:ascii="Tahoma" w:hAnsi="Tahoma" w:cs="Tahoma"/>
          <w:sz w:val="20"/>
          <w:szCs w:val="20"/>
        </w:rPr>
        <w:t xml:space="preserve">s centralnim </w:t>
      </w:r>
      <w:r w:rsidRPr="00F94624">
        <w:rPr>
          <w:rFonts w:ascii="Tahoma" w:hAnsi="Tahoma" w:cs="Tahoma"/>
          <w:sz w:val="20"/>
          <w:szCs w:val="20"/>
        </w:rPr>
        <w:t>ventilom za izpust vode.</w:t>
      </w:r>
    </w:p>
    <w:p w14:paraId="536E80AD" w14:textId="77777777" w:rsidR="007803F0" w:rsidRPr="00A41ACA" w:rsidRDefault="007803F0" w:rsidP="008A52D9">
      <w:pPr>
        <w:spacing w:after="0" w:line="360" w:lineRule="auto"/>
        <w:jc w:val="both"/>
        <w:rPr>
          <w:rFonts w:ascii="Tahoma" w:hAnsi="Tahoma" w:cs="Tahoma"/>
          <w:sz w:val="20"/>
          <w:szCs w:val="20"/>
        </w:rPr>
      </w:pPr>
    </w:p>
    <w:p w14:paraId="308C82E1" w14:textId="77777777" w:rsidR="00686A77" w:rsidRPr="00A41ACA" w:rsidRDefault="00686A77" w:rsidP="00231C2C">
      <w:pPr>
        <w:pStyle w:val="Naslov5"/>
      </w:pPr>
      <w:bookmarkStart w:id="39" w:name="_Toc226122143"/>
      <w:r w:rsidRPr="00A41ACA">
        <w:t>Odbijači</w:t>
      </w:r>
      <w:bookmarkEnd w:id="39"/>
      <w:r w:rsidRPr="00A41ACA">
        <w:t xml:space="preserve"> </w:t>
      </w:r>
    </w:p>
    <w:p w14:paraId="1985B062" w14:textId="77777777" w:rsidR="00686A77" w:rsidRPr="00A41ACA" w:rsidRDefault="00686A77" w:rsidP="008A52D9">
      <w:pPr>
        <w:spacing w:after="0" w:line="360" w:lineRule="auto"/>
        <w:jc w:val="both"/>
        <w:rPr>
          <w:rFonts w:ascii="Tahoma" w:hAnsi="Tahoma" w:cs="Tahoma"/>
          <w:sz w:val="20"/>
          <w:szCs w:val="20"/>
        </w:rPr>
      </w:pPr>
    </w:p>
    <w:p w14:paraId="10C181C5" w14:textId="530A94BD" w:rsidR="00694DF4" w:rsidRDefault="00686A77" w:rsidP="002D5846">
      <w:pPr>
        <w:spacing w:after="0" w:line="360" w:lineRule="auto"/>
        <w:jc w:val="both"/>
        <w:rPr>
          <w:rFonts w:ascii="Tahoma" w:hAnsi="Tahoma" w:cs="Tahoma"/>
          <w:sz w:val="20"/>
          <w:szCs w:val="20"/>
        </w:rPr>
      </w:pPr>
      <w:r w:rsidRPr="00A41ACA">
        <w:rPr>
          <w:rFonts w:ascii="Tahoma" w:hAnsi="Tahoma" w:cs="Tahoma"/>
          <w:sz w:val="20"/>
          <w:szCs w:val="20"/>
        </w:rPr>
        <w:t>Odbijači vozila morajo biti izdelani iz umetne mase, ojač</w:t>
      </w:r>
      <w:r w:rsidR="008011B5">
        <w:rPr>
          <w:rFonts w:ascii="Tahoma" w:hAnsi="Tahoma" w:cs="Tahoma"/>
          <w:sz w:val="20"/>
          <w:szCs w:val="20"/>
        </w:rPr>
        <w:t>a</w:t>
      </w:r>
      <w:r w:rsidRPr="00A41ACA">
        <w:rPr>
          <w:rFonts w:ascii="Tahoma" w:hAnsi="Tahoma" w:cs="Tahoma"/>
          <w:sz w:val="20"/>
          <w:szCs w:val="20"/>
        </w:rPr>
        <w:t xml:space="preserve">ni s steklenimi vlakni, iz najmanj 3 delov, tako, da se ob morebitni poškodbi zamenja samo </w:t>
      </w:r>
      <w:r w:rsidR="004C1CCF">
        <w:rPr>
          <w:rFonts w:ascii="Tahoma" w:hAnsi="Tahoma" w:cs="Tahoma"/>
          <w:sz w:val="20"/>
          <w:szCs w:val="20"/>
        </w:rPr>
        <w:t>poškodovani</w:t>
      </w:r>
      <w:r w:rsidR="004C1CCF" w:rsidRPr="00A41ACA">
        <w:rPr>
          <w:rFonts w:ascii="Tahoma" w:hAnsi="Tahoma" w:cs="Tahoma"/>
          <w:sz w:val="20"/>
          <w:szCs w:val="20"/>
        </w:rPr>
        <w:t xml:space="preserve"> </w:t>
      </w:r>
      <w:r w:rsidRPr="00A41ACA">
        <w:rPr>
          <w:rFonts w:ascii="Tahoma" w:hAnsi="Tahoma" w:cs="Tahoma"/>
          <w:sz w:val="20"/>
          <w:szCs w:val="20"/>
        </w:rPr>
        <w:t>del odbijača.</w:t>
      </w:r>
      <w:r w:rsidR="002D5846">
        <w:rPr>
          <w:rFonts w:ascii="Tahoma" w:hAnsi="Tahoma" w:cs="Tahoma"/>
          <w:sz w:val="20"/>
          <w:szCs w:val="20"/>
        </w:rPr>
        <w:t xml:space="preserve"> </w:t>
      </w:r>
    </w:p>
    <w:p w14:paraId="57F8F8BD" w14:textId="056B61F3" w:rsidR="007B67D1" w:rsidRDefault="007B67D1" w:rsidP="002D5846">
      <w:pPr>
        <w:spacing w:after="0" w:line="360" w:lineRule="auto"/>
        <w:jc w:val="both"/>
        <w:rPr>
          <w:rFonts w:ascii="Tahoma" w:hAnsi="Tahoma" w:cs="Tahoma"/>
          <w:sz w:val="20"/>
          <w:szCs w:val="20"/>
        </w:rPr>
      </w:pPr>
    </w:p>
    <w:p w14:paraId="0399615A" w14:textId="77777777" w:rsidR="007B67D1" w:rsidRDefault="007B67D1" w:rsidP="002D5846">
      <w:pPr>
        <w:spacing w:after="0" w:line="360" w:lineRule="auto"/>
        <w:jc w:val="both"/>
        <w:rPr>
          <w:rFonts w:ascii="Tahoma" w:hAnsi="Tahoma" w:cs="Tahoma"/>
          <w:sz w:val="20"/>
          <w:szCs w:val="20"/>
        </w:rPr>
      </w:pPr>
    </w:p>
    <w:p w14:paraId="10A51351" w14:textId="77777777" w:rsidR="002D5846" w:rsidRDefault="002D5846" w:rsidP="002D5846">
      <w:pPr>
        <w:spacing w:after="0" w:line="360" w:lineRule="auto"/>
        <w:jc w:val="both"/>
        <w:rPr>
          <w:rFonts w:ascii="Tahoma" w:hAnsi="Tahoma" w:cs="Tahoma"/>
          <w:sz w:val="20"/>
          <w:szCs w:val="20"/>
        </w:rPr>
      </w:pPr>
    </w:p>
    <w:p w14:paraId="6A9C1BE2" w14:textId="77777777" w:rsidR="00686A77" w:rsidRPr="00A41ACA" w:rsidRDefault="00686A77" w:rsidP="00231C2C">
      <w:pPr>
        <w:pStyle w:val="Naslov5"/>
      </w:pPr>
      <w:bookmarkStart w:id="40" w:name="_Toc226122144"/>
      <w:r w:rsidRPr="00A41ACA">
        <w:lastRenderedPageBreak/>
        <w:t>Vetrobransko steklo</w:t>
      </w:r>
      <w:bookmarkEnd w:id="40"/>
      <w:r w:rsidRPr="00A41ACA">
        <w:t xml:space="preserve"> </w:t>
      </w:r>
    </w:p>
    <w:p w14:paraId="01E6AB96" w14:textId="77777777" w:rsidR="00686A77" w:rsidRPr="00A41ACA" w:rsidRDefault="00686A77" w:rsidP="008A52D9">
      <w:pPr>
        <w:spacing w:after="0" w:line="360" w:lineRule="auto"/>
        <w:jc w:val="both"/>
        <w:rPr>
          <w:rFonts w:ascii="Tahoma" w:hAnsi="Tahoma" w:cs="Tahoma"/>
          <w:sz w:val="20"/>
          <w:szCs w:val="20"/>
        </w:rPr>
      </w:pPr>
    </w:p>
    <w:p w14:paraId="41030778" w14:textId="36E5B52F" w:rsidR="00394FA6"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Vetrobransko steklo </w:t>
      </w:r>
      <w:r w:rsidR="00C6442F" w:rsidRPr="00ED4C52">
        <w:rPr>
          <w:rFonts w:ascii="Tahoma" w:hAnsi="Tahoma" w:cs="Tahoma"/>
          <w:sz w:val="20"/>
          <w:szCs w:val="20"/>
        </w:rPr>
        <w:t>mora</w:t>
      </w:r>
      <w:r w:rsidR="00FF6321">
        <w:rPr>
          <w:rFonts w:ascii="Tahoma" w:hAnsi="Tahoma" w:cs="Tahoma"/>
          <w:sz w:val="20"/>
          <w:szCs w:val="20"/>
        </w:rPr>
        <w:t xml:space="preserve"> biti</w:t>
      </w:r>
      <w:r w:rsidR="00C6442F" w:rsidRPr="00ED4C52">
        <w:rPr>
          <w:rFonts w:ascii="Tahoma" w:hAnsi="Tahoma" w:cs="Tahoma"/>
          <w:sz w:val="20"/>
          <w:szCs w:val="20"/>
        </w:rPr>
        <w:t xml:space="preserve"> </w:t>
      </w:r>
      <w:r w:rsidR="00ED4C52">
        <w:rPr>
          <w:rFonts w:ascii="Tahoma" w:hAnsi="Tahoma" w:cs="Tahoma"/>
          <w:sz w:val="20"/>
          <w:szCs w:val="20"/>
        </w:rPr>
        <w:t>električno ogrevano</w:t>
      </w:r>
      <w:r w:rsidR="00604BAF">
        <w:rPr>
          <w:rFonts w:ascii="Tahoma" w:hAnsi="Tahoma" w:cs="Tahoma"/>
          <w:sz w:val="20"/>
          <w:szCs w:val="20"/>
        </w:rPr>
        <w:t xml:space="preserve"> po vsej površini</w:t>
      </w:r>
      <w:r w:rsidRPr="00A41ACA">
        <w:rPr>
          <w:rFonts w:ascii="Tahoma" w:hAnsi="Tahoma" w:cs="Tahoma"/>
          <w:sz w:val="20"/>
          <w:szCs w:val="20"/>
        </w:rPr>
        <w:t>, rahlo obarvano,</w:t>
      </w:r>
      <w:r w:rsidR="000350AF" w:rsidRPr="00E00845">
        <w:rPr>
          <w:rFonts w:ascii="Tahoma" w:hAnsi="Tahoma" w:cs="Tahoma"/>
          <w:sz w:val="20"/>
          <w:szCs w:val="20"/>
        </w:rPr>
        <w:t xml:space="preserve"> </w:t>
      </w:r>
      <w:r w:rsidRPr="00A41ACA">
        <w:rPr>
          <w:rFonts w:ascii="Tahoma" w:hAnsi="Tahoma" w:cs="Tahoma"/>
          <w:sz w:val="20"/>
          <w:szCs w:val="20"/>
        </w:rPr>
        <w:t>izdelano iz varnostnega stekl</w:t>
      </w:r>
      <w:r w:rsidR="00982415" w:rsidRPr="00A41ACA">
        <w:rPr>
          <w:rFonts w:ascii="Tahoma" w:hAnsi="Tahoma" w:cs="Tahoma"/>
          <w:sz w:val="20"/>
          <w:szCs w:val="20"/>
        </w:rPr>
        <w:t>a in prilepljeno na karoserijo.</w:t>
      </w:r>
      <w:r w:rsidR="00014984">
        <w:rPr>
          <w:rFonts w:ascii="Tahoma" w:hAnsi="Tahoma" w:cs="Tahoma"/>
          <w:sz w:val="20"/>
          <w:szCs w:val="20"/>
        </w:rPr>
        <w:t xml:space="preserve"> </w:t>
      </w:r>
      <w:r w:rsidR="004C1CCF">
        <w:rPr>
          <w:rFonts w:ascii="Tahoma" w:hAnsi="Tahoma" w:cs="Tahoma"/>
          <w:sz w:val="20"/>
          <w:szCs w:val="20"/>
        </w:rPr>
        <w:t>Smatra se, da je vetrobransko steklo</w:t>
      </w:r>
      <w:r w:rsidR="004C1CCF" w:rsidRPr="004C1CCF">
        <w:rPr>
          <w:rFonts w:ascii="Tahoma" w:hAnsi="Tahoma" w:cs="Tahoma"/>
          <w:sz w:val="20"/>
          <w:szCs w:val="20"/>
        </w:rPr>
        <w:t xml:space="preserve"> električno ogrevano po vsej površini</w:t>
      </w:r>
      <w:r w:rsidR="004C1CCF">
        <w:rPr>
          <w:rFonts w:ascii="Tahoma" w:hAnsi="Tahoma" w:cs="Tahoma"/>
          <w:sz w:val="20"/>
          <w:szCs w:val="20"/>
        </w:rPr>
        <w:t xml:space="preserve">, kadar so električni grelci nameščeni vsaj po 2/3 celotne površine stekla. </w:t>
      </w:r>
      <w:r w:rsidR="00394FA6">
        <w:rPr>
          <w:rFonts w:ascii="Tahoma" w:hAnsi="Tahoma" w:cs="Tahoma"/>
          <w:sz w:val="20"/>
          <w:szCs w:val="20"/>
        </w:rPr>
        <w:t>Steklo za prikazovalni</w:t>
      </w:r>
      <w:r w:rsidR="006F0BC9">
        <w:rPr>
          <w:rFonts w:ascii="Tahoma" w:hAnsi="Tahoma" w:cs="Tahoma"/>
          <w:sz w:val="20"/>
          <w:szCs w:val="20"/>
        </w:rPr>
        <w:t>k</w:t>
      </w:r>
      <w:r w:rsidR="00394FA6">
        <w:rPr>
          <w:rFonts w:ascii="Tahoma" w:hAnsi="Tahoma" w:cs="Tahoma"/>
          <w:sz w:val="20"/>
          <w:szCs w:val="20"/>
        </w:rPr>
        <w:t xml:space="preserve"> na prednjem delu avtobusa mora bit</w:t>
      </w:r>
      <w:r w:rsidR="006F0BC9">
        <w:rPr>
          <w:rFonts w:ascii="Tahoma" w:hAnsi="Tahoma" w:cs="Tahoma"/>
          <w:sz w:val="20"/>
          <w:szCs w:val="20"/>
        </w:rPr>
        <w:t>i</w:t>
      </w:r>
      <w:r w:rsidR="00394FA6">
        <w:rPr>
          <w:rFonts w:ascii="Tahoma" w:hAnsi="Tahoma" w:cs="Tahoma"/>
          <w:sz w:val="20"/>
          <w:szCs w:val="20"/>
        </w:rPr>
        <w:t xml:space="preserve"> ločeno od vetrobranskega</w:t>
      </w:r>
      <w:r w:rsidR="008A571E">
        <w:rPr>
          <w:rFonts w:ascii="Tahoma" w:hAnsi="Tahoma" w:cs="Tahoma"/>
          <w:sz w:val="20"/>
          <w:szCs w:val="20"/>
        </w:rPr>
        <w:t xml:space="preserve"> stekla</w:t>
      </w:r>
      <w:r w:rsidR="00394FA6">
        <w:rPr>
          <w:rFonts w:ascii="Tahoma" w:hAnsi="Tahoma" w:cs="Tahoma"/>
          <w:sz w:val="20"/>
          <w:szCs w:val="20"/>
        </w:rPr>
        <w:t>.</w:t>
      </w:r>
    </w:p>
    <w:p w14:paraId="0CC3B1A3" w14:textId="1BA880AB" w:rsidR="00014984" w:rsidRPr="00A41ACA" w:rsidRDefault="00E25145" w:rsidP="008A52D9">
      <w:pPr>
        <w:spacing w:after="0" w:line="360" w:lineRule="auto"/>
        <w:jc w:val="both"/>
        <w:rPr>
          <w:rFonts w:ascii="Tahoma" w:hAnsi="Tahoma" w:cs="Tahoma"/>
          <w:sz w:val="20"/>
          <w:szCs w:val="20"/>
        </w:rPr>
      </w:pPr>
      <w:r>
        <w:rPr>
          <w:rFonts w:ascii="Tahoma" w:hAnsi="Tahoma" w:cs="Tahoma"/>
          <w:sz w:val="20"/>
          <w:szCs w:val="20"/>
        </w:rPr>
        <w:t xml:space="preserve">V območju za steklom prednjega prikazovalnika bo nameščena </w:t>
      </w:r>
      <w:proofErr w:type="spellStart"/>
      <w:r>
        <w:rPr>
          <w:rFonts w:ascii="Tahoma" w:hAnsi="Tahoma" w:cs="Tahoma"/>
          <w:sz w:val="20"/>
          <w:szCs w:val="20"/>
        </w:rPr>
        <w:t>DarsGo</w:t>
      </w:r>
      <w:proofErr w:type="spellEnd"/>
      <w:r>
        <w:rPr>
          <w:rFonts w:ascii="Tahoma" w:hAnsi="Tahoma" w:cs="Tahoma"/>
          <w:sz w:val="20"/>
          <w:szCs w:val="20"/>
        </w:rPr>
        <w:t xml:space="preserve"> naprava, zato mora biti steklo takšno, da bo le-ta pravilno delovala.</w:t>
      </w:r>
    </w:p>
    <w:p w14:paraId="4A827074" w14:textId="5D824DF6" w:rsidR="00284183"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Aktiviranje ogrevanja </w:t>
      </w:r>
      <w:r w:rsidR="004C1CCF">
        <w:rPr>
          <w:rFonts w:ascii="Tahoma" w:hAnsi="Tahoma" w:cs="Tahoma"/>
          <w:sz w:val="20"/>
          <w:szCs w:val="20"/>
        </w:rPr>
        <w:t>vetrobranskega</w:t>
      </w:r>
      <w:r w:rsidR="004C1CCF" w:rsidRPr="00A41ACA">
        <w:rPr>
          <w:rFonts w:ascii="Tahoma" w:hAnsi="Tahoma" w:cs="Tahoma"/>
          <w:sz w:val="20"/>
          <w:szCs w:val="20"/>
        </w:rPr>
        <w:t xml:space="preserve"> </w:t>
      </w:r>
      <w:r w:rsidRPr="00A41ACA">
        <w:rPr>
          <w:rFonts w:ascii="Tahoma" w:hAnsi="Tahoma" w:cs="Tahoma"/>
          <w:sz w:val="20"/>
          <w:szCs w:val="20"/>
        </w:rPr>
        <w:t xml:space="preserve">stekla se izvede s tipko, ki ima interval ogrevanja </w:t>
      </w:r>
      <w:r w:rsidR="004B3232">
        <w:rPr>
          <w:rFonts w:ascii="Tahoma" w:hAnsi="Tahoma" w:cs="Tahoma"/>
          <w:sz w:val="20"/>
          <w:szCs w:val="20"/>
        </w:rPr>
        <w:t xml:space="preserve">ca. </w:t>
      </w:r>
      <w:r w:rsidR="001D0687">
        <w:rPr>
          <w:rFonts w:ascii="Tahoma" w:hAnsi="Tahoma" w:cs="Tahoma"/>
          <w:sz w:val="20"/>
          <w:szCs w:val="20"/>
        </w:rPr>
        <w:t>15</w:t>
      </w:r>
      <w:r w:rsidRPr="00A41ACA">
        <w:rPr>
          <w:rFonts w:ascii="Tahoma" w:hAnsi="Tahoma" w:cs="Tahoma"/>
          <w:sz w:val="20"/>
          <w:szCs w:val="20"/>
        </w:rPr>
        <w:t xml:space="preserve"> min in možnost predčasnega izklopa. Tipka mora imeti tudi kontrolno lučko, da je razvidno ali je ogrevanje vetrobranskega stekla vklopljeno ali izklopljeno.</w:t>
      </w:r>
    </w:p>
    <w:p w14:paraId="0920F035" w14:textId="280171F6" w:rsidR="009B6C37" w:rsidRDefault="00EB50C6" w:rsidP="008A52D9">
      <w:pPr>
        <w:spacing w:after="0" w:line="360" w:lineRule="auto"/>
        <w:jc w:val="both"/>
        <w:rPr>
          <w:rFonts w:ascii="Tahoma" w:hAnsi="Tahoma" w:cs="Tahoma"/>
          <w:sz w:val="20"/>
          <w:szCs w:val="20"/>
        </w:rPr>
      </w:pPr>
      <w:r>
        <w:rPr>
          <w:rFonts w:ascii="Tahoma" w:hAnsi="Tahoma" w:cs="Tahoma"/>
          <w:sz w:val="20"/>
          <w:szCs w:val="20"/>
        </w:rPr>
        <w:t>V primeru, da je med vetrobranskim steklom in stebričkom A dodatna zasteklitev, ki povečuje vidni kot, mora biti ta zastek</w:t>
      </w:r>
      <w:r w:rsidR="00302A4F">
        <w:rPr>
          <w:rFonts w:ascii="Tahoma" w:hAnsi="Tahoma" w:cs="Tahoma"/>
          <w:sz w:val="20"/>
          <w:szCs w:val="20"/>
        </w:rPr>
        <w:t>litev tudi električno ogrevana.</w:t>
      </w:r>
      <w:r w:rsidR="00F37F31">
        <w:rPr>
          <w:rFonts w:ascii="Tahoma" w:hAnsi="Tahoma" w:cs="Tahoma"/>
          <w:sz w:val="20"/>
          <w:szCs w:val="20"/>
        </w:rPr>
        <w:t xml:space="preserve"> </w:t>
      </w:r>
    </w:p>
    <w:p w14:paraId="53ACE1F6" w14:textId="77777777" w:rsidR="00016C6A" w:rsidRDefault="00016C6A" w:rsidP="008A52D9">
      <w:pPr>
        <w:spacing w:after="0" w:line="360" w:lineRule="auto"/>
        <w:jc w:val="both"/>
        <w:rPr>
          <w:rFonts w:ascii="Tahoma" w:hAnsi="Tahoma" w:cs="Tahoma"/>
          <w:sz w:val="20"/>
          <w:szCs w:val="20"/>
        </w:rPr>
      </w:pPr>
    </w:p>
    <w:p w14:paraId="0EED1185" w14:textId="77777777" w:rsidR="00686A77" w:rsidRPr="00A41ACA" w:rsidRDefault="00686A77" w:rsidP="00231C2C">
      <w:pPr>
        <w:pStyle w:val="Naslov5"/>
      </w:pPr>
      <w:bookmarkStart w:id="41" w:name="_Toc226122145"/>
      <w:r w:rsidRPr="00A41ACA">
        <w:t>Brisalci stekel</w:t>
      </w:r>
      <w:bookmarkEnd w:id="41"/>
      <w:r w:rsidRPr="00A41ACA">
        <w:t xml:space="preserve"> </w:t>
      </w:r>
    </w:p>
    <w:p w14:paraId="37C5E62C" w14:textId="77777777" w:rsidR="00686A77" w:rsidRPr="00A41ACA" w:rsidRDefault="00686A77" w:rsidP="008A52D9">
      <w:pPr>
        <w:spacing w:after="0" w:line="360" w:lineRule="auto"/>
        <w:jc w:val="both"/>
        <w:rPr>
          <w:rFonts w:ascii="Tahoma" w:hAnsi="Tahoma" w:cs="Tahoma"/>
          <w:sz w:val="20"/>
          <w:szCs w:val="20"/>
        </w:rPr>
      </w:pPr>
    </w:p>
    <w:p w14:paraId="3E1BEB12" w14:textId="0F93777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Brisalci stekel morajo omogočati </w:t>
      </w:r>
      <w:r w:rsidR="00016C6A">
        <w:rPr>
          <w:rFonts w:ascii="Tahoma" w:hAnsi="Tahoma" w:cs="Tahoma"/>
          <w:sz w:val="20"/>
          <w:szCs w:val="20"/>
        </w:rPr>
        <w:t xml:space="preserve">najmanj </w:t>
      </w:r>
      <w:r w:rsidRPr="00A41ACA">
        <w:rPr>
          <w:rFonts w:ascii="Tahoma" w:hAnsi="Tahoma" w:cs="Tahoma"/>
          <w:sz w:val="20"/>
          <w:szCs w:val="20"/>
        </w:rPr>
        <w:t xml:space="preserve">3 hitrosti brisanja: normalno, hitro ter </w:t>
      </w:r>
      <w:r w:rsidR="00F113BB">
        <w:rPr>
          <w:rFonts w:ascii="Tahoma" w:hAnsi="Tahoma" w:cs="Tahoma"/>
          <w:sz w:val="20"/>
          <w:szCs w:val="20"/>
        </w:rPr>
        <w:t>i</w:t>
      </w:r>
      <w:r w:rsidRPr="00A41ACA">
        <w:rPr>
          <w:rFonts w:ascii="Tahoma" w:hAnsi="Tahoma" w:cs="Tahoma"/>
          <w:sz w:val="20"/>
          <w:szCs w:val="20"/>
        </w:rPr>
        <w:t>ntervalno</w:t>
      </w:r>
      <w:r w:rsidR="00F113BB">
        <w:rPr>
          <w:rFonts w:ascii="Tahoma" w:hAnsi="Tahoma" w:cs="Tahoma"/>
          <w:sz w:val="20"/>
          <w:szCs w:val="20"/>
        </w:rPr>
        <w:t xml:space="preserve"> (z možnostjo izbire občutljivosti nameščenega senzorja za dež)</w:t>
      </w:r>
      <w:r w:rsidRPr="00A41ACA">
        <w:rPr>
          <w:rFonts w:ascii="Tahoma" w:hAnsi="Tahoma" w:cs="Tahoma"/>
          <w:sz w:val="20"/>
          <w:szCs w:val="20"/>
        </w:rPr>
        <w:t>.</w:t>
      </w:r>
    </w:p>
    <w:p w14:paraId="5015D726" w14:textId="77777777" w:rsidR="00686A77" w:rsidRPr="00A41ACA" w:rsidRDefault="00686A77" w:rsidP="008A52D9">
      <w:pPr>
        <w:spacing w:after="0" w:line="360" w:lineRule="auto"/>
        <w:jc w:val="both"/>
        <w:rPr>
          <w:rFonts w:ascii="Tahoma" w:hAnsi="Tahoma" w:cs="Tahoma"/>
          <w:sz w:val="20"/>
          <w:szCs w:val="20"/>
        </w:rPr>
      </w:pPr>
    </w:p>
    <w:p w14:paraId="70EB9CD3" w14:textId="77777777" w:rsidR="00686A77" w:rsidRPr="00A41ACA" w:rsidRDefault="00686A77" w:rsidP="00231C2C">
      <w:pPr>
        <w:pStyle w:val="Naslov5"/>
      </w:pPr>
      <w:bookmarkStart w:id="42" w:name="_Toc226122146"/>
      <w:r w:rsidRPr="00A41ACA">
        <w:t>Zasteklitev</w:t>
      </w:r>
      <w:bookmarkEnd w:id="42"/>
      <w:r w:rsidRPr="00A41ACA">
        <w:t xml:space="preserve"> </w:t>
      </w:r>
    </w:p>
    <w:p w14:paraId="19EC4A8F" w14:textId="77777777" w:rsidR="00686A77" w:rsidRPr="00A41ACA" w:rsidRDefault="00686A77" w:rsidP="008A52D9">
      <w:pPr>
        <w:spacing w:after="0" w:line="360" w:lineRule="auto"/>
        <w:jc w:val="both"/>
        <w:rPr>
          <w:rFonts w:ascii="Tahoma" w:hAnsi="Tahoma" w:cs="Tahoma"/>
          <w:sz w:val="20"/>
          <w:szCs w:val="20"/>
        </w:rPr>
      </w:pPr>
    </w:p>
    <w:p w14:paraId="18F505D3" w14:textId="55D8D31C"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vseh vrat mora biti izvedena z o</w:t>
      </w:r>
      <w:r w:rsidR="0009224F">
        <w:rPr>
          <w:rFonts w:ascii="Tahoma" w:hAnsi="Tahoma" w:cs="Tahoma"/>
          <w:sz w:val="20"/>
          <w:szCs w:val="20"/>
        </w:rPr>
        <w:t xml:space="preserve">barvanim, </w:t>
      </w:r>
      <w:r w:rsidRPr="00A41ACA">
        <w:rPr>
          <w:rFonts w:ascii="Tahoma" w:hAnsi="Tahoma" w:cs="Tahoma"/>
          <w:sz w:val="20"/>
          <w:szCs w:val="20"/>
        </w:rPr>
        <w:t xml:space="preserve">varnostnim steklom, ki je slabo toplotno prepustno. </w:t>
      </w:r>
    </w:p>
    <w:p w14:paraId="0AED3A22" w14:textId="28E5EC0F"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Steklo 1. vrat mora biti v dvojni, termoizolacijski iz</w:t>
      </w:r>
      <w:r w:rsidR="00982415" w:rsidRPr="00A41ACA">
        <w:rPr>
          <w:rFonts w:ascii="Tahoma" w:hAnsi="Tahoma" w:cs="Tahoma"/>
          <w:sz w:val="20"/>
          <w:szCs w:val="20"/>
        </w:rPr>
        <w:t>vedbi, ki preprečuje zarositev.</w:t>
      </w:r>
    </w:p>
    <w:p w14:paraId="49DBF2F5" w14:textId="54EEF054" w:rsidR="00D762CF"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Zasteklitev stranskih oken in zadnjega okna mora biti izvedena z obarvanim steklom</w:t>
      </w:r>
      <w:r w:rsidR="00393F27">
        <w:rPr>
          <w:rFonts w:ascii="Tahoma" w:hAnsi="Tahoma" w:cs="Tahoma"/>
          <w:sz w:val="20"/>
          <w:szCs w:val="20"/>
        </w:rPr>
        <w:t xml:space="preserve"> s</w:t>
      </w:r>
      <w:r w:rsidR="00D14BB2">
        <w:rPr>
          <w:rFonts w:ascii="Tahoma" w:hAnsi="Tahoma" w:cs="Tahoma"/>
          <w:sz w:val="20"/>
          <w:szCs w:val="20"/>
        </w:rPr>
        <w:t xml:space="preserve"> 40% zatemnitvijo</w:t>
      </w:r>
      <w:r w:rsidRPr="00A41ACA">
        <w:rPr>
          <w:rFonts w:ascii="Tahoma" w:hAnsi="Tahoma" w:cs="Tahoma"/>
          <w:sz w:val="20"/>
          <w:szCs w:val="20"/>
        </w:rPr>
        <w:t>, ki je slabo toplot</w:t>
      </w:r>
      <w:r w:rsidR="00D25F35">
        <w:rPr>
          <w:rFonts w:ascii="Tahoma" w:hAnsi="Tahoma" w:cs="Tahoma"/>
          <w:sz w:val="20"/>
          <w:szCs w:val="20"/>
        </w:rPr>
        <w:t>n</w:t>
      </w:r>
      <w:r w:rsidRPr="00A41ACA">
        <w:rPr>
          <w:rFonts w:ascii="Tahoma" w:hAnsi="Tahoma" w:cs="Tahoma"/>
          <w:sz w:val="20"/>
          <w:szCs w:val="20"/>
        </w:rPr>
        <w:t>o prepustno. Zasteklitev je izvedena z enojnimi stekli</w:t>
      </w:r>
      <w:r w:rsidR="00D14BB2">
        <w:rPr>
          <w:rFonts w:ascii="Tahoma" w:hAnsi="Tahoma" w:cs="Tahoma"/>
          <w:sz w:val="20"/>
          <w:szCs w:val="20"/>
        </w:rPr>
        <w:t>, ter prilepljena na karoserijo.</w:t>
      </w:r>
      <w:r w:rsidRPr="00A41ACA">
        <w:rPr>
          <w:rFonts w:ascii="Tahoma" w:hAnsi="Tahoma" w:cs="Tahoma"/>
          <w:sz w:val="20"/>
          <w:szCs w:val="20"/>
        </w:rPr>
        <w:t xml:space="preserve"> </w:t>
      </w:r>
    </w:p>
    <w:p w14:paraId="16047B38" w14:textId="6EEE466B" w:rsidR="00686A77" w:rsidRPr="00026283" w:rsidRDefault="00204EED" w:rsidP="008A52D9">
      <w:pPr>
        <w:spacing w:after="0" w:line="360" w:lineRule="auto"/>
        <w:jc w:val="both"/>
        <w:rPr>
          <w:rFonts w:ascii="Tahoma" w:hAnsi="Tahoma" w:cs="Tahoma"/>
          <w:color w:val="FF0000"/>
          <w:sz w:val="20"/>
          <w:szCs w:val="20"/>
        </w:rPr>
      </w:pPr>
      <w:r w:rsidRPr="00A921A2">
        <w:rPr>
          <w:rFonts w:ascii="Tahoma" w:hAnsi="Tahoma" w:cs="Tahoma"/>
          <w:sz w:val="20"/>
          <w:szCs w:val="20"/>
        </w:rPr>
        <w:t>Na</w:t>
      </w:r>
      <w:r w:rsidR="00686A77" w:rsidRPr="00A921A2">
        <w:rPr>
          <w:rFonts w:ascii="Tahoma" w:hAnsi="Tahoma" w:cs="Tahoma"/>
          <w:sz w:val="20"/>
          <w:szCs w:val="20"/>
        </w:rPr>
        <w:t xml:space="preserve"> </w:t>
      </w:r>
      <w:r w:rsidR="00FE5B75">
        <w:rPr>
          <w:rFonts w:ascii="Tahoma" w:hAnsi="Tahoma" w:cs="Tahoma"/>
          <w:sz w:val="20"/>
          <w:szCs w:val="20"/>
        </w:rPr>
        <w:t>levi strani vozila</w:t>
      </w:r>
      <w:r w:rsidR="00686A77" w:rsidRPr="00A921A2">
        <w:rPr>
          <w:rFonts w:ascii="Tahoma" w:hAnsi="Tahoma" w:cs="Tahoma"/>
          <w:sz w:val="20"/>
          <w:szCs w:val="20"/>
        </w:rPr>
        <w:t xml:space="preserve"> (razen pri prvem </w:t>
      </w:r>
      <w:r w:rsidRPr="00A921A2">
        <w:rPr>
          <w:rFonts w:ascii="Tahoma" w:hAnsi="Tahoma" w:cs="Tahoma"/>
          <w:sz w:val="20"/>
          <w:szCs w:val="20"/>
        </w:rPr>
        <w:t>levem</w:t>
      </w:r>
      <w:r w:rsidR="00FE5B75">
        <w:rPr>
          <w:rFonts w:ascii="Tahoma" w:hAnsi="Tahoma" w:cs="Tahoma"/>
          <w:sz w:val="20"/>
          <w:szCs w:val="20"/>
        </w:rPr>
        <w:t xml:space="preserve"> steklu)</w:t>
      </w:r>
      <w:r w:rsidRPr="00A921A2">
        <w:rPr>
          <w:rFonts w:ascii="Tahoma" w:hAnsi="Tahoma" w:cs="Tahoma"/>
          <w:sz w:val="20"/>
          <w:szCs w:val="20"/>
        </w:rPr>
        <w:t xml:space="preserve"> mora biti vgrajenih </w:t>
      </w:r>
      <w:r w:rsidR="009D66E1" w:rsidRPr="00A921A2">
        <w:rPr>
          <w:rFonts w:ascii="Tahoma" w:hAnsi="Tahoma" w:cs="Tahoma"/>
          <w:sz w:val="20"/>
          <w:szCs w:val="20"/>
        </w:rPr>
        <w:t>najmanj</w:t>
      </w:r>
      <w:r w:rsidR="00686A77" w:rsidRPr="00A921A2">
        <w:rPr>
          <w:rFonts w:ascii="Tahoma" w:hAnsi="Tahoma" w:cs="Tahoma"/>
          <w:sz w:val="20"/>
          <w:szCs w:val="20"/>
        </w:rPr>
        <w:t xml:space="preserve"> </w:t>
      </w:r>
      <w:r w:rsidR="00C939BB">
        <w:rPr>
          <w:rFonts w:ascii="Tahoma" w:hAnsi="Tahoma" w:cs="Tahoma"/>
          <w:sz w:val="20"/>
          <w:szCs w:val="20"/>
        </w:rPr>
        <w:t>4</w:t>
      </w:r>
      <w:r w:rsidR="00722EF6">
        <w:rPr>
          <w:rFonts w:ascii="Tahoma" w:hAnsi="Tahoma" w:cs="Tahoma"/>
          <w:sz w:val="20"/>
          <w:szCs w:val="20"/>
        </w:rPr>
        <w:t xml:space="preserve"> </w:t>
      </w:r>
      <w:r w:rsidR="00D708D4">
        <w:rPr>
          <w:rFonts w:ascii="Tahoma" w:hAnsi="Tahoma" w:cs="Tahoma"/>
          <w:sz w:val="20"/>
          <w:szCs w:val="20"/>
        </w:rPr>
        <w:t>preklopnih stek</w:t>
      </w:r>
      <w:r w:rsidR="00176A62">
        <w:rPr>
          <w:rFonts w:ascii="Tahoma" w:hAnsi="Tahoma" w:cs="Tahoma"/>
          <w:sz w:val="20"/>
          <w:szCs w:val="20"/>
        </w:rPr>
        <w:t>e</w:t>
      </w:r>
      <w:r w:rsidR="00D708D4">
        <w:rPr>
          <w:rFonts w:ascii="Tahoma" w:hAnsi="Tahoma" w:cs="Tahoma"/>
          <w:sz w:val="20"/>
          <w:szCs w:val="20"/>
        </w:rPr>
        <w:t>l</w:t>
      </w:r>
      <w:r w:rsidR="00FB1B2B">
        <w:rPr>
          <w:rFonts w:ascii="Tahoma" w:hAnsi="Tahoma" w:cs="Tahoma"/>
          <w:sz w:val="20"/>
          <w:szCs w:val="20"/>
        </w:rPr>
        <w:t xml:space="preserve"> ter na desni strani najmanj 1 preklopno steklo</w:t>
      </w:r>
      <w:r w:rsidR="00686A77" w:rsidRPr="00A921A2">
        <w:rPr>
          <w:rFonts w:ascii="Tahoma" w:hAnsi="Tahoma" w:cs="Tahoma"/>
          <w:sz w:val="20"/>
          <w:szCs w:val="20"/>
        </w:rPr>
        <w:t xml:space="preserve"> z možnostjo zaklepanja s standardnim štirirobnim ključem.</w:t>
      </w:r>
      <w:r w:rsidR="00026283">
        <w:rPr>
          <w:rFonts w:ascii="Tahoma" w:hAnsi="Tahoma" w:cs="Tahoma"/>
          <w:sz w:val="20"/>
          <w:szCs w:val="20"/>
        </w:rPr>
        <w:t xml:space="preserve"> </w:t>
      </w:r>
    </w:p>
    <w:p w14:paraId="7E66FDA5" w14:textId="77777777" w:rsidR="00317CF8" w:rsidRDefault="00F700CF" w:rsidP="00317CF8">
      <w:pPr>
        <w:spacing w:line="252" w:lineRule="auto"/>
        <w:rPr>
          <w:rFonts w:ascii="Tahoma" w:hAnsi="Tahoma" w:cs="Tahoma"/>
          <w:sz w:val="20"/>
          <w:szCs w:val="20"/>
        </w:rPr>
      </w:pPr>
      <w:r w:rsidRPr="005F7714">
        <w:rPr>
          <w:rFonts w:ascii="Tahoma" w:hAnsi="Tahoma" w:cs="Tahoma"/>
          <w:sz w:val="20"/>
          <w:szCs w:val="20"/>
        </w:rPr>
        <w:t xml:space="preserve">Voznikovo okno (na levi strani avtobusa) je dvodelno. </w:t>
      </w:r>
    </w:p>
    <w:p w14:paraId="6D8C48AB" w14:textId="75143A0F" w:rsidR="00317CF8" w:rsidRPr="0083351C" w:rsidRDefault="00317CF8" w:rsidP="0083351C">
      <w:pPr>
        <w:spacing w:after="0" w:line="360" w:lineRule="auto"/>
        <w:jc w:val="both"/>
        <w:rPr>
          <w:rFonts w:ascii="Tahoma" w:hAnsi="Tahoma" w:cs="Tahoma"/>
          <w:sz w:val="20"/>
          <w:szCs w:val="20"/>
        </w:rPr>
      </w:pPr>
      <w:r w:rsidRPr="0083351C">
        <w:rPr>
          <w:rFonts w:ascii="Tahoma" w:hAnsi="Tahoma" w:cs="Tahoma"/>
          <w:sz w:val="20"/>
          <w:szCs w:val="20"/>
        </w:rPr>
        <w:t>Premični del okna, ki se odpira, mora biti električno pomičen, sprednja polovica celotnega okna pa mora biti električno ogrevan (</w:t>
      </w:r>
      <w:r w:rsidR="00B125B6">
        <w:rPr>
          <w:rFonts w:ascii="Tahoma" w:hAnsi="Tahoma" w:cs="Tahoma"/>
          <w:sz w:val="20"/>
          <w:szCs w:val="20"/>
        </w:rPr>
        <w:t xml:space="preserve">dvojno lepljeno </w:t>
      </w:r>
      <w:r w:rsidRPr="0083351C">
        <w:rPr>
          <w:rFonts w:ascii="Tahoma" w:hAnsi="Tahoma" w:cs="Tahoma"/>
          <w:sz w:val="20"/>
          <w:szCs w:val="20"/>
        </w:rPr>
        <w:t>varnostno steklo VSG) ali v dvojni termoizolacijski izvedbi</w:t>
      </w:r>
      <w:r w:rsidR="00B125B6">
        <w:rPr>
          <w:rFonts w:ascii="Tahoma" w:hAnsi="Tahoma" w:cs="Tahoma"/>
          <w:sz w:val="20"/>
          <w:szCs w:val="20"/>
        </w:rPr>
        <w:t xml:space="preserve"> (</w:t>
      </w:r>
      <w:proofErr w:type="spellStart"/>
      <w:r w:rsidR="00B125B6">
        <w:rPr>
          <w:rFonts w:ascii="Tahoma" w:hAnsi="Tahoma" w:cs="Tahoma"/>
          <w:sz w:val="20"/>
          <w:szCs w:val="20"/>
        </w:rPr>
        <w:t>termopan</w:t>
      </w:r>
      <w:proofErr w:type="spellEnd"/>
      <w:r w:rsidR="00B125B6">
        <w:rPr>
          <w:rFonts w:ascii="Tahoma" w:hAnsi="Tahoma" w:cs="Tahoma"/>
          <w:sz w:val="20"/>
          <w:szCs w:val="20"/>
        </w:rPr>
        <w:t>)</w:t>
      </w:r>
      <w:r w:rsidRPr="0083351C">
        <w:rPr>
          <w:rFonts w:ascii="Tahoma" w:hAnsi="Tahoma" w:cs="Tahoma"/>
          <w:sz w:val="20"/>
          <w:szCs w:val="20"/>
        </w:rPr>
        <w:t>.  </w:t>
      </w:r>
    </w:p>
    <w:p w14:paraId="749289EB" w14:textId="39CCBF08" w:rsidR="00686A77" w:rsidRDefault="00686A77" w:rsidP="008A52D9">
      <w:pPr>
        <w:spacing w:after="0" w:line="360" w:lineRule="auto"/>
        <w:jc w:val="both"/>
        <w:rPr>
          <w:rFonts w:ascii="Tahoma" w:hAnsi="Tahoma" w:cs="Tahoma"/>
          <w:sz w:val="20"/>
          <w:szCs w:val="20"/>
        </w:rPr>
      </w:pPr>
    </w:p>
    <w:p w14:paraId="5269C133" w14:textId="27E2C3E6" w:rsidR="00FC0DA5" w:rsidRDefault="00FC0DA5" w:rsidP="008A52D9">
      <w:pPr>
        <w:spacing w:after="0" w:line="360" w:lineRule="auto"/>
        <w:jc w:val="both"/>
        <w:rPr>
          <w:rFonts w:ascii="Tahoma" w:hAnsi="Tahoma" w:cs="Tahoma"/>
          <w:sz w:val="20"/>
          <w:szCs w:val="20"/>
        </w:rPr>
      </w:pPr>
    </w:p>
    <w:p w14:paraId="7EC25028" w14:textId="417B86C0" w:rsidR="002D5846" w:rsidRDefault="002D5846" w:rsidP="008A52D9">
      <w:pPr>
        <w:spacing w:after="0" w:line="360" w:lineRule="auto"/>
        <w:jc w:val="both"/>
        <w:rPr>
          <w:rFonts w:ascii="Tahoma" w:hAnsi="Tahoma" w:cs="Tahoma"/>
          <w:sz w:val="20"/>
          <w:szCs w:val="20"/>
        </w:rPr>
      </w:pPr>
    </w:p>
    <w:p w14:paraId="3AED4F8A" w14:textId="3D11282A" w:rsidR="00696216" w:rsidRDefault="00696216" w:rsidP="008A52D9">
      <w:pPr>
        <w:spacing w:after="0" w:line="360" w:lineRule="auto"/>
        <w:jc w:val="both"/>
        <w:rPr>
          <w:rFonts w:ascii="Tahoma" w:hAnsi="Tahoma" w:cs="Tahoma"/>
          <w:sz w:val="20"/>
          <w:szCs w:val="20"/>
        </w:rPr>
      </w:pPr>
    </w:p>
    <w:p w14:paraId="005F35C1" w14:textId="77777777" w:rsidR="005A7506" w:rsidRDefault="005A7506" w:rsidP="008A52D9">
      <w:pPr>
        <w:spacing w:after="0" w:line="360" w:lineRule="auto"/>
        <w:jc w:val="both"/>
        <w:rPr>
          <w:rFonts w:ascii="Tahoma" w:hAnsi="Tahoma" w:cs="Tahoma"/>
          <w:sz w:val="20"/>
          <w:szCs w:val="20"/>
        </w:rPr>
      </w:pPr>
    </w:p>
    <w:p w14:paraId="563EB497" w14:textId="1E0C795E" w:rsidR="00696216" w:rsidRDefault="00696216" w:rsidP="008A52D9">
      <w:pPr>
        <w:spacing w:after="0" w:line="360" w:lineRule="auto"/>
        <w:jc w:val="both"/>
        <w:rPr>
          <w:rFonts w:ascii="Tahoma" w:hAnsi="Tahoma" w:cs="Tahoma"/>
          <w:sz w:val="20"/>
          <w:szCs w:val="20"/>
        </w:rPr>
      </w:pPr>
    </w:p>
    <w:p w14:paraId="5F98D002" w14:textId="77777777" w:rsidR="00696216" w:rsidRPr="00A41ACA" w:rsidRDefault="00696216" w:rsidP="008A52D9">
      <w:pPr>
        <w:spacing w:after="0" w:line="360" w:lineRule="auto"/>
        <w:jc w:val="both"/>
        <w:rPr>
          <w:rFonts w:ascii="Tahoma" w:hAnsi="Tahoma" w:cs="Tahoma"/>
          <w:sz w:val="20"/>
          <w:szCs w:val="20"/>
        </w:rPr>
      </w:pPr>
    </w:p>
    <w:p w14:paraId="34C1F2D5" w14:textId="77777777" w:rsidR="00686A77" w:rsidRPr="00A41ACA" w:rsidRDefault="00686A77" w:rsidP="004B4F5B">
      <w:pPr>
        <w:pStyle w:val="Naslov3"/>
      </w:pPr>
      <w:bookmarkStart w:id="43" w:name="_Toc136595755"/>
      <w:bookmarkStart w:id="44" w:name="_Toc226122147"/>
      <w:r w:rsidRPr="00A41ACA">
        <w:lastRenderedPageBreak/>
        <w:t>Vleka vozila</w:t>
      </w:r>
      <w:bookmarkEnd w:id="43"/>
      <w:bookmarkEnd w:id="44"/>
      <w:r w:rsidRPr="00A41ACA">
        <w:t xml:space="preserve"> </w:t>
      </w:r>
    </w:p>
    <w:p w14:paraId="0F8DB5F7" w14:textId="77777777" w:rsidR="00686A77" w:rsidRPr="00A41ACA" w:rsidRDefault="00686A77" w:rsidP="008A52D9">
      <w:pPr>
        <w:spacing w:after="0" w:line="360" w:lineRule="auto"/>
        <w:jc w:val="both"/>
        <w:rPr>
          <w:rFonts w:ascii="Tahoma" w:hAnsi="Tahoma" w:cs="Tahoma"/>
          <w:sz w:val="20"/>
          <w:szCs w:val="20"/>
        </w:rPr>
      </w:pPr>
    </w:p>
    <w:p w14:paraId="54AED127" w14:textId="0DA3EF12" w:rsidR="00F03D7D" w:rsidRDefault="00686A77" w:rsidP="008A52D9">
      <w:pPr>
        <w:spacing w:after="0" w:line="360" w:lineRule="auto"/>
        <w:jc w:val="both"/>
        <w:rPr>
          <w:rFonts w:ascii="Tahoma" w:hAnsi="Tahoma" w:cs="Tahoma"/>
          <w:sz w:val="20"/>
          <w:szCs w:val="20"/>
        </w:rPr>
      </w:pPr>
      <w:r w:rsidRPr="000152EF">
        <w:rPr>
          <w:rFonts w:ascii="Tahoma" w:hAnsi="Tahoma" w:cs="Tahoma"/>
          <w:sz w:val="20"/>
          <w:szCs w:val="20"/>
        </w:rPr>
        <w:t xml:space="preserve">Nastavki za vleko vozila morajo biti montirani na sprednji in zadnji strani vozila in izvedeni v skladu </w:t>
      </w:r>
      <w:r w:rsidR="007C53B7">
        <w:rPr>
          <w:rFonts w:ascii="Tahoma" w:hAnsi="Tahoma" w:cs="Tahoma"/>
          <w:sz w:val="20"/>
          <w:szCs w:val="20"/>
        </w:rPr>
        <w:t>z</w:t>
      </w:r>
      <w:r w:rsidR="007C53B7" w:rsidRPr="00E739EA">
        <w:rPr>
          <w:rFonts w:ascii="Tahoma" w:hAnsi="Tahoma" w:cs="Tahoma"/>
          <w:sz w:val="20"/>
          <w:szCs w:val="20"/>
        </w:rPr>
        <w:t xml:space="preserve"> </w:t>
      </w:r>
      <w:r w:rsidR="007C53B7" w:rsidRPr="008C4F60">
        <w:rPr>
          <w:rFonts w:ascii="Tahoma" w:hAnsi="Tahoma" w:cs="Tahoma"/>
          <w:sz w:val="20"/>
          <w:szCs w:val="20"/>
        </w:rPr>
        <w:t xml:space="preserve">uredbo komisije (EU) št. </w:t>
      </w:r>
      <w:r w:rsidR="00B125B6">
        <w:rPr>
          <w:rFonts w:ascii="Tahoma" w:hAnsi="Tahoma" w:cs="Tahoma"/>
          <w:sz w:val="20"/>
          <w:szCs w:val="20"/>
        </w:rPr>
        <w:t>2019/2144</w:t>
      </w:r>
      <w:r w:rsidR="007C53B7" w:rsidRPr="008C4F60">
        <w:rPr>
          <w:rFonts w:ascii="Tahoma" w:hAnsi="Tahoma" w:cs="Tahoma"/>
          <w:sz w:val="20"/>
          <w:szCs w:val="20"/>
        </w:rPr>
        <w:t>.</w:t>
      </w:r>
      <w:r w:rsidR="001B66BA">
        <w:rPr>
          <w:rFonts w:ascii="Tahoma" w:hAnsi="Tahoma" w:cs="Tahoma"/>
          <w:sz w:val="20"/>
          <w:szCs w:val="20"/>
        </w:rPr>
        <w:t xml:space="preserve"> Vleka vozila mora biti možna tudi brez delovanja VN sistema.</w:t>
      </w:r>
    </w:p>
    <w:p w14:paraId="1A563E91" w14:textId="77777777" w:rsidR="00BA2EAC" w:rsidRPr="002C0BAC" w:rsidRDefault="00BA2EAC" w:rsidP="008A52D9">
      <w:pPr>
        <w:spacing w:after="0" w:line="360" w:lineRule="auto"/>
        <w:jc w:val="both"/>
      </w:pPr>
    </w:p>
    <w:p w14:paraId="08D199F2" w14:textId="77777777" w:rsidR="00686A77" w:rsidRPr="00F03D7D" w:rsidRDefault="00686A77" w:rsidP="004B4F5B">
      <w:pPr>
        <w:pStyle w:val="Naslov3"/>
      </w:pPr>
      <w:bookmarkStart w:id="45" w:name="page21"/>
      <w:bookmarkStart w:id="46" w:name="_Toc136595756"/>
      <w:bookmarkStart w:id="47" w:name="_Toc226122148"/>
      <w:bookmarkEnd w:id="45"/>
      <w:r w:rsidRPr="00F03D7D">
        <w:t>Vrata</w:t>
      </w:r>
      <w:bookmarkEnd w:id="46"/>
      <w:bookmarkEnd w:id="47"/>
      <w:r w:rsidRPr="00F03D7D">
        <w:t xml:space="preserve"> </w:t>
      </w:r>
    </w:p>
    <w:p w14:paraId="6C0B9AA0" w14:textId="77777777" w:rsidR="00686A77" w:rsidRPr="00A41ACA" w:rsidRDefault="00686A77" w:rsidP="008A52D9">
      <w:pPr>
        <w:spacing w:after="0" w:line="360" w:lineRule="auto"/>
        <w:jc w:val="both"/>
        <w:rPr>
          <w:rFonts w:ascii="Tahoma" w:hAnsi="Tahoma" w:cs="Tahoma"/>
          <w:sz w:val="20"/>
          <w:szCs w:val="20"/>
        </w:rPr>
      </w:pPr>
    </w:p>
    <w:p w14:paraId="1437D16E" w14:textId="6E54A95D" w:rsidR="00686A77" w:rsidRPr="00A41ACA" w:rsidRDefault="00686A77" w:rsidP="008A52D9">
      <w:pPr>
        <w:spacing w:after="0" w:line="360" w:lineRule="auto"/>
        <w:jc w:val="both"/>
        <w:rPr>
          <w:rFonts w:ascii="Tahoma" w:hAnsi="Tahoma" w:cs="Tahoma"/>
          <w:sz w:val="20"/>
          <w:szCs w:val="20"/>
        </w:rPr>
      </w:pPr>
      <w:bookmarkStart w:id="48" w:name="_Hlk192745977"/>
      <w:r w:rsidRPr="00A41ACA">
        <w:rPr>
          <w:rFonts w:ascii="Tahoma" w:hAnsi="Tahoma" w:cs="Tahoma"/>
          <w:sz w:val="20"/>
          <w:szCs w:val="20"/>
        </w:rPr>
        <w:t xml:space="preserve">Avtobusi morajo imeti na desni strani </w:t>
      </w:r>
      <w:r w:rsidR="00BB3564">
        <w:rPr>
          <w:rFonts w:ascii="Tahoma" w:hAnsi="Tahoma" w:cs="Tahoma"/>
          <w:sz w:val="20"/>
          <w:szCs w:val="20"/>
        </w:rPr>
        <w:t>3</w:t>
      </w:r>
      <w:r w:rsidRPr="00A41ACA">
        <w:rPr>
          <w:rFonts w:ascii="Tahoma" w:hAnsi="Tahoma" w:cs="Tahoma"/>
          <w:sz w:val="20"/>
          <w:szCs w:val="20"/>
        </w:rPr>
        <w:t xml:space="preserve"> dvokrilna vrata in sicer v sprednjem delu vozila dvoje dvokrilnih vrat in zadnjem delu dvoje dvokri</w:t>
      </w:r>
      <w:r w:rsidR="00982415" w:rsidRPr="00A41ACA">
        <w:rPr>
          <w:rFonts w:ascii="Tahoma" w:hAnsi="Tahoma" w:cs="Tahoma"/>
          <w:sz w:val="20"/>
          <w:szCs w:val="20"/>
        </w:rPr>
        <w:t>lnih vrat.</w:t>
      </w:r>
    </w:p>
    <w:p w14:paraId="3C6A329E" w14:textId="1BA3D911" w:rsidR="00686A77" w:rsidRPr="00A41ACA" w:rsidRDefault="00CF0AE1" w:rsidP="008A52D9">
      <w:pPr>
        <w:spacing w:after="0" w:line="360" w:lineRule="auto"/>
        <w:jc w:val="both"/>
        <w:rPr>
          <w:rFonts w:ascii="Tahoma" w:hAnsi="Tahoma" w:cs="Tahoma"/>
          <w:sz w:val="20"/>
          <w:szCs w:val="20"/>
        </w:rPr>
      </w:pPr>
      <w:r>
        <w:rPr>
          <w:rFonts w:ascii="Tahoma" w:hAnsi="Tahoma" w:cs="Tahoma"/>
          <w:sz w:val="20"/>
          <w:szCs w:val="20"/>
        </w:rPr>
        <w:t>1</w:t>
      </w:r>
      <w:r w:rsidR="007803F0">
        <w:rPr>
          <w:rFonts w:ascii="Tahoma" w:hAnsi="Tahoma" w:cs="Tahoma"/>
          <w:sz w:val="20"/>
          <w:szCs w:val="20"/>
        </w:rPr>
        <w:t xml:space="preserve">. </w:t>
      </w:r>
      <w:r>
        <w:rPr>
          <w:rFonts w:ascii="Tahoma" w:hAnsi="Tahoma" w:cs="Tahoma"/>
          <w:sz w:val="20"/>
          <w:szCs w:val="20"/>
        </w:rPr>
        <w:t xml:space="preserve"> </w:t>
      </w:r>
      <w:r w:rsidR="00686A77" w:rsidRPr="00A41ACA">
        <w:rPr>
          <w:rFonts w:ascii="Tahoma" w:hAnsi="Tahoma" w:cs="Tahoma"/>
          <w:sz w:val="20"/>
          <w:szCs w:val="20"/>
        </w:rPr>
        <w:t>vrata se odpira v notranjost vozila</w:t>
      </w:r>
      <w:r>
        <w:rPr>
          <w:rFonts w:ascii="Tahoma" w:hAnsi="Tahoma" w:cs="Tahoma"/>
          <w:sz w:val="20"/>
          <w:szCs w:val="20"/>
        </w:rPr>
        <w:t>, 2.</w:t>
      </w:r>
      <w:r w:rsidR="006F5B07">
        <w:rPr>
          <w:rFonts w:ascii="Tahoma" w:hAnsi="Tahoma" w:cs="Tahoma"/>
          <w:sz w:val="20"/>
          <w:szCs w:val="20"/>
        </w:rPr>
        <w:t xml:space="preserve"> in 3. vrata</w:t>
      </w:r>
      <w:r>
        <w:rPr>
          <w:rFonts w:ascii="Tahoma" w:hAnsi="Tahoma" w:cs="Tahoma"/>
          <w:sz w:val="20"/>
          <w:szCs w:val="20"/>
        </w:rPr>
        <w:t xml:space="preserve"> pa mora</w:t>
      </w:r>
      <w:r w:rsidR="006F5B07">
        <w:rPr>
          <w:rFonts w:ascii="Tahoma" w:hAnsi="Tahoma" w:cs="Tahoma"/>
          <w:sz w:val="20"/>
          <w:szCs w:val="20"/>
        </w:rPr>
        <w:t>ta</w:t>
      </w:r>
      <w:r>
        <w:rPr>
          <w:rFonts w:ascii="Tahoma" w:hAnsi="Tahoma" w:cs="Tahoma"/>
          <w:sz w:val="20"/>
          <w:szCs w:val="20"/>
        </w:rPr>
        <w:t xml:space="preserve"> biti v izvedbi zunanje </w:t>
      </w:r>
      <w:proofErr w:type="spellStart"/>
      <w:r>
        <w:rPr>
          <w:rFonts w:ascii="Tahoma" w:hAnsi="Tahoma" w:cs="Tahoma"/>
          <w:sz w:val="20"/>
          <w:szCs w:val="20"/>
        </w:rPr>
        <w:t>izstavljivih</w:t>
      </w:r>
      <w:proofErr w:type="spellEnd"/>
      <w:r>
        <w:rPr>
          <w:rFonts w:ascii="Tahoma" w:hAnsi="Tahoma" w:cs="Tahoma"/>
          <w:sz w:val="20"/>
          <w:szCs w:val="20"/>
        </w:rPr>
        <w:t xml:space="preserve"> drsnih vrat</w:t>
      </w:r>
      <w:r w:rsidR="00686A77" w:rsidRPr="00A41ACA">
        <w:rPr>
          <w:rFonts w:ascii="Tahoma" w:hAnsi="Tahoma" w:cs="Tahoma"/>
          <w:sz w:val="20"/>
          <w:szCs w:val="20"/>
        </w:rPr>
        <w:t xml:space="preserve">. </w:t>
      </w:r>
      <w:r>
        <w:rPr>
          <w:rFonts w:ascii="Tahoma" w:hAnsi="Tahoma" w:cs="Tahoma"/>
          <w:sz w:val="20"/>
          <w:szCs w:val="20"/>
        </w:rPr>
        <w:t>Na 1.</w:t>
      </w:r>
      <w:r w:rsidR="00985C8A">
        <w:rPr>
          <w:rFonts w:ascii="Tahoma" w:hAnsi="Tahoma" w:cs="Tahoma"/>
          <w:sz w:val="20"/>
          <w:szCs w:val="20"/>
        </w:rPr>
        <w:t xml:space="preserve">  </w:t>
      </w:r>
      <w:r w:rsidRPr="00A41ACA">
        <w:rPr>
          <w:rFonts w:ascii="Tahoma" w:hAnsi="Tahoma" w:cs="Tahoma"/>
          <w:sz w:val="20"/>
          <w:szCs w:val="20"/>
        </w:rPr>
        <w:t>vrat</w:t>
      </w:r>
      <w:r>
        <w:rPr>
          <w:rFonts w:ascii="Tahoma" w:hAnsi="Tahoma" w:cs="Tahoma"/>
          <w:sz w:val="20"/>
          <w:szCs w:val="20"/>
        </w:rPr>
        <w:t>ih</w:t>
      </w:r>
      <w:r w:rsidRPr="00A41ACA">
        <w:rPr>
          <w:rFonts w:ascii="Tahoma" w:hAnsi="Tahoma" w:cs="Tahoma"/>
          <w:sz w:val="20"/>
          <w:szCs w:val="20"/>
        </w:rPr>
        <w:t xml:space="preserve"> </w:t>
      </w:r>
      <w:r>
        <w:rPr>
          <w:rFonts w:ascii="Tahoma" w:hAnsi="Tahoma" w:cs="Tahoma"/>
          <w:sz w:val="20"/>
          <w:szCs w:val="20"/>
        </w:rPr>
        <w:t>morajo biti n</w:t>
      </w:r>
      <w:r w:rsidR="00686A77" w:rsidRPr="00A41ACA">
        <w:rPr>
          <w:rFonts w:ascii="Tahoma" w:hAnsi="Tahoma" w:cs="Tahoma"/>
          <w:sz w:val="20"/>
          <w:szCs w:val="20"/>
        </w:rPr>
        <w:t xml:space="preserve">a vseh krilih vrat </w:t>
      </w:r>
      <w:r>
        <w:rPr>
          <w:rFonts w:ascii="Tahoma" w:hAnsi="Tahoma" w:cs="Tahoma"/>
          <w:sz w:val="20"/>
          <w:szCs w:val="20"/>
        </w:rPr>
        <w:t>m</w:t>
      </w:r>
      <w:r w:rsidR="00686A77" w:rsidRPr="00A41ACA">
        <w:rPr>
          <w:rFonts w:ascii="Tahoma" w:hAnsi="Tahoma" w:cs="Tahoma"/>
          <w:sz w:val="20"/>
          <w:szCs w:val="20"/>
        </w:rPr>
        <w:t>ontirana oprijemala, ki olajšajo vstop oziroma izstop potnikov.</w:t>
      </w:r>
      <w:r w:rsidR="00985C8A">
        <w:rPr>
          <w:rFonts w:ascii="Tahoma" w:hAnsi="Tahoma" w:cs="Tahoma"/>
          <w:sz w:val="20"/>
          <w:szCs w:val="20"/>
        </w:rPr>
        <w:t xml:space="preserve"> Pri 2. </w:t>
      </w:r>
      <w:r w:rsidR="006F5B07">
        <w:rPr>
          <w:rFonts w:ascii="Tahoma" w:hAnsi="Tahoma" w:cs="Tahoma"/>
          <w:sz w:val="20"/>
          <w:szCs w:val="20"/>
        </w:rPr>
        <w:t>in 3. vratih</w:t>
      </w:r>
      <w:r w:rsidR="00985C8A">
        <w:rPr>
          <w:rFonts w:ascii="Tahoma" w:hAnsi="Tahoma" w:cs="Tahoma"/>
          <w:sz w:val="20"/>
          <w:szCs w:val="20"/>
        </w:rPr>
        <w:t xml:space="preserve"> mora bit oprijemalo montirano levo in desno v neposredni bližini izstopa. </w:t>
      </w:r>
    </w:p>
    <w:p w14:paraId="5F27DEC3" w14:textId="77777777" w:rsidR="006D71C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 vsakih vratih mora biti nad vrati montirano najmanj 1 svetilo v LED</w:t>
      </w:r>
      <w:r w:rsidR="008A4FDE">
        <w:rPr>
          <w:rFonts w:ascii="Tahoma" w:hAnsi="Tahoma" w:cs="Tahoma"/>
          <w:sz w:val="20"/>
          <w:szCs w:val="20"/>
        </w:rPr>
        <w:t xml:space="preserve"> </w:t>
      </w:r>
      <w:r w:rsidRPr="00A41ACA">
        <w:rPr>
          <w:rFonts w:ascii="Tahoma" w:hAnsi="Tahoma" w:cs="Tahoma"/>
          <w:sz w:val="20"/>
          <w:szCs w:val="20"/>
        </w:rPr>
        <w:t>izvedbi, ki osvetlj</w:t>
      </w:r>
      <w:r w:rsidR="00982415" w:rsidRPr="00A41ACA">
        <w:rPr>
          <w:rFonts w:ascii="Tahoma" w:hAnsi="Tahoma" w:cs="Tahoma"/>
          <w:sz w:val="20"/>
          <w:szCs w:val="20"/>
        </w:rPr>
        <w:t>uje vstop oz. izstop iz vozila.</w:t>
      </w:r>
      <w:r w:rsidR="00694DF4">
        <w:rPr>
          <w:rFonts w:ascii="Tahoma" w:hAnsi="Tahoma" w:cs="Tahoma"/>
          <w:sz w:val="20"/>
          <w:szCs w:val="20"/>
        </w:rPr>
        <w:t xml:space="preserve"> </w:t>
      </w:r>
      <w:r w:rsidRPr="00A41ACA">
        <w:rPr>
          <w:rFonts w:ascii="Tahoma" w:hAnsi="Tahoma" w:cs="Tahoma"/>
          <w:sz w:val="20"/>
          <w:szCs w:val="20"/>
        </w:rPr>
        <w:t>Odpiranje in zap</w:t>
      </w:r>
      <w:r w:rsidR="00582459">
        <w:rPr>
          <w:rFonts w:ascii="Tahoma" w:hAnsi="Tahoma" w:cs="Tahoma"/>
          <w:sz w:val="20"/>
          <w:szCs w:val="20"/>
        </w:rPr>
        <w:t>iranje vrat mora biti izvedeno z električnim</w:t>
      </w:r>
      <w:r w:rsidRPr="00A41ACA">
        <w:rPr>
          <w:rFonts w:ascii="Tahoma" w:hAnsi="Tahoma" w:cs="Tahoma"/>
          <w:sz w:val="20"/>
          <w:szCs w:val="20"/>
        </w:rPr>
        <w:t xml:space="preserve"> pogonom</w:t>
      </w:r>
      <w:r w:rsidR="007A7E0F">
        <w:rPr>
          <w:rFonts w:ascii="Tahoma" w:hAnsi="Tahoma" w:cs="Tahoma"/>
          <w:sz w:val="20"/>
          <w:szCs w:val="20"/>
        </w:rPr>
        <w:t>.</w:t>
      </w:r>
      <w:r w:rsidR="00694DF4">
        <w:rPr>
          <w:rFonts w:ascii="Tahoma" w:hAnsi="Tahoma" w:cs="Tahoma"/>
          <w:sz w:val="20"/>
          <w:szCs w:val="20"/>
        </w:rPr>
        <w:t xml:space="preserve"> </w:t>
      </w:r>
    </w:p>
    <w:p w14:paraId="3E4722BB" w14:textId="68FA2344" w:rsidR="003A4254" w:rsidRPr="00694DF4"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Pri odpiranju prvih vrat z zunanje strani (npr. prihod voznika v avtobus) se mora aktivirati podaljšan </w:t>
      </w:r>
      <w:r w:rsidRPr="009D0923">
        <w:rPr>
          <w:rFonts w:ascii="Tahoma" w:hAnsi="Tahoma" w:cs="Tahoma"/>
          <w:sz w:val="20"/>
          <w:szCs w:val="20"/>
        </w:rPr>
        <w:t xml:space="preserve">čas osvetlitve prostora pri vozniku, </w:t>
      </w:r>
      <w:r w:rsidR="00982415" w:rsidRPr="009D0923">
        <w:rPr>
          <w:rFonts w:ascii="Tahoma" w:hAnsi="Tahoma" w:cs="Tahoma"/>
          <w:sz w:val="20"/>
          <w:szCs w:val="20"/>
        </w:rPr>
        <w:t>tako, da je osvetljen 1 minuto.</w:t>
      </w:r>
      <w:r w:rsidR="00694DF4">
        <w:rPr>
          <w:rFonts w:ascii="Tahoma" w:hAnsi="Tahoma" w:cs="Tahoma"/>
          <w:sz w:val="20"/>
          <w:szCs w:val="20"/>
        </w:rPr>
        <w:t xml:space="preserve"> </w:t>
      </w:r>
      <w:r w:rsidR="003A4254">
        <w:rPr>
          <w:rFonts w:ascii="Tahoma" w:hAnsi="Tahoma" w:cs="Tahoma"/>
          <w:color w:val="000000"/>
          <w:sz w:val="20"/>
          <w:szCs w:val="20"/>
          <w:lang w:eastAsia="sl-SI"/>
        </w:rPr>
        <w:t>Vrata morajo biti opremljena s senzorji proti priprtju v vratnih gumah.</w:t>
      </w:r>
    </w:p>
    <w:bookmarkEnd w:id="48"/>
    <w:p w14:paraId="2498509C" w14:textId="45597466" w:rsidR="009E4B87" w:rsidRDefault="009E4B87" w:rsidP="008A52D9">
      <w:pPr>
        <w:spacing w:after="0" w:line="360" w:lineRule="auto"/>
        <w:jc w:val="both"/>
        <w:rPr>
          <w:rFonts w:ascii="Tahoma" w:hAnsi="Tahoma" w:cs="Tahoma"/>
          <w:sz w:val="20"/>
          <w:szCs w:val="20"/>
        </w:rPr>
      </w:pPr>
    </w:p>
    <w:p w14:paraId="6B22D782" w14:textId="0E6BB884" w:rsidR="00686A77" w:rsidRPr="00A41ACA" w:rsidRDefault="00686A77" w:rsidP="00231C2C">
      <w:pPr>
        <w:pStyle w:val="Naslov5"/>
      </w:pPr>
      <w:bookmarkStart w:id="49" w:name="_Toc226122149"/>
      <w:r w:rsidRPr="00A41ACA">
        <w:t>Krmiljenje in varovanje vrat</w:t>
      </w:r>
      <w:bookmarkEnd w:id="49"/>
      <w:r w:rsidRPr="00A41ACA">
        <w:t xml:space="preserve"> </w:t>
      </w:r>
    </w:p>
    <w:p w14:paraId="32B28C04" w14:textId="77777777" w:rsidR="00686A77" w:rsidRPr="00A41ACA" w:rsidRDefault="00686A77" w:rsidP="008A52D9">
      <w:pPr>
        <w:spacing w:after="0" w:line="360" w:lineRule="auto"/>
        <w:jc w:val="both"/>
        <w:rPr>
          <w:rFonts w:ascii="Tahoma" w:hAnsi="Tahoma" w:cs="Tahoma"/>
          <w:sz w:val="20"/>
          <w:szCs w:val="20"/>
        </w:rPr>
      </w:pPr>
    </w:p>
    <w:p w14:paraId="7EF2606F" w14:textId="040B005A"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Krmiljenje in nadzor vrat naj bo izvedeno z modularnim krmilnim sistemom (kot npr. WABCO). Na prednjih vratih mora biti bazni (osnovni) modul, na ostalih</w:t>
      </w:r>
      <w:r w:rsidR="00982415" w:rsidRPr="00A41ACA">
        <w:rPr>
          <w:rFonts w:ascii="Tahoma" w:hAnsi="Tahoma" w:cs="Tahoma"/>
          <w:sz w:val="20"/>
          <w:szCs w:val="20"/>
        </w:rPr>
        <w:t xml:space="preserve"> vratih pa razširitveni moduli.</w:t>
      </w:r>
      <w:r w:rsidR="006E3E75">
        <w:rPr>
          <w:rFonts w:ascii="Tahoma" w:hAnsi="Tahoma" w:cs="Tahoma"/>
          <w:sz w:val="20"/>
          <w:szCs w:val="20"/>
        </w:rPr>
        <w:t xml:space="preserve"> </w:t>
      </w:r>
      <w:r w:rsidRPr="00A41ACA">
        <w:rPr>
          <w:rFonts w:ascii="Tahoma" w:hAnsi="Tahoma" w:cs="Tahoma"/>
          <w:sz w:val="20"/>
          <w:szCs w:val="20"/>
        </w:rPr>
        <w:t xml:space="preserve">Komunikacija med moduli poteka </w:t>
      </w:r>
      <w:r w:rsidR="00982415" w:rsidRPr="00A41ACA">
        <w:rPr>
          <w:rFonts w:ascii="Tahoma" w:hAnsi="Tahoma" w:cs="Tahoma"/>
          <w:sz w:val="20"/>
          <w:szCs w:val="20"/>
        </w:rPr>
        <w:t>s pomočjo CAN-Data bus sistema.</w:t>
      </w:r>
    </w:p>
    <w:p w14:paraId="35192934" w14:textId="77777777" w:rsidR="000B1FE2" w:rsidRPr="00A41ACA" w:rsidRDefault="000B1FE2" w:rsidP="008A52D9">
      <w:pPr>
        <w:spacing w:after="0" w:line="360" w:lineRule="auto"/>
        <w:jc w:val="both"/>
        <w:rPr>
          <w:rFonts w:ascii="Tahoma" w:hAnsi="Tahoma" w:cs="Tahoma"/>
          <w:sz w:val="20"/>
          <w:szCs w:val="20"/>
        </w:rPr>
      </w:pPr>
    </w:p>
    <w:p w14:paraId="1A12704A" w14:textId="0F65F31B" w:rsidR="00652420" w:rsidRPr="00EE3765" w:rsidRDefault="00686A77" w:rsidP="00EE3765">
      <w:pPr>
        <w:spacing w:after="0" w:line="360" w:lineRule="auto"/>
        <w:jc w:val="both"/>
        <w:rPr>
          <w:rFonts w:ascii="Tahoma" w:hAnsi="Tahoma" w:cs="Tahoma"/>
          <w:sz w:val="20"/>
          <w:szCs w:val="20"/>
        </w:rPr>
      </w:pPr>
      <w:r w:rsidRPr="00A41ACA">
        <w:rPr>
          <w:rFonts w:ascii="Tahoma" w:hAnsi="Tahoma" w:cs="Tahoma"/>
          <w:sz w:val="20"/>
          <w:szCs w:val="20"/>
        </w:rPr>
        <w:t xml:space="preserve">Ventili za odpiranje vrat v nujnih primerih morajo biti zaščiteni pred neupravičenim aktiviranjem. V primeru, da potnik </w:t>
      </w:r>
      <w:r w:rsidR="00F03D7D">
        <w:rPr>
          <w:rFonts w:ascii="Tahoma" w:hAnsi="Tahoma" w:cs="Tahoma"/>
          <w:sz w:val="20"/>
          <w:szCs w:val="20"/>
        </w:rPr>
        <w:t>aktivira</w:t>
      </w:r>
      <w:r w:rsidR="00F03D7D" w:rsidRPr="00A41ACA">
        <w:rPr>
          <w:rFonts w:ascii="Tahoma" w:hAnsi="Tahoma" w:cs="Tahoma"/>
          <w:sz w:val="20"/>
          <w:szCs w:val="20"/>
        </w:rPr>
        <w:t xml:space="preserve"> </w:t>
      </w:r>
      <w:r w:rsidRPr="00A41ACA">
        <w:rPr>
          <w:rFonts w:ascii="Tahoma" w:hAnsi="Tahoma" w:cs="Tahoma"/>
          <w:sz w:val="20"/>
          <w:szCs w:val="20"/>
        </w:rPr>
        <w:t>ventil, mora biti voznik zvočno in svetlobno opozorjen. Poleg tega mora biti v tem primeru sistem izveden tako, da lahko voznik, brez zapuščanja vozniškega prostora, preko stikal na armaturni plošči, resetira oz. vrne varnostne ventile v prvotni položaj in s pomočjo stikal za zapiranje vrat le-te zapre.</w:t>
      </w:r>
    </w:p>
    <w:p w14:paraId="77E79DC5" w14:textId="77777777" w:rsidR="0013182B" w:rsidRDefault="0013182B" w:rsidP="008A52D9">
      <w:pPr>
        <w:pStyle w:val="Brezrazmikov"/>
        <w:spacing w:line="360" w:lineRule="auto"/>
      </w:pPr>
    </w:p>
    <w:p w14:paraId="506A8CB7" w14:textId="77777777" w:rsidR="00686A77" w:rsidRPr="00A41ACA" w:rsidRDefault="00686A77" w:rsidP="00231C2C">
      <w:pPr>
        <w:pStyle w:val="Naslov5"/>
      </w:pPr>
      <w:bookmarkStart w:id="50" w:name="_Toc226122150"/>
      <w:r w:rsidRPr="00A41ACA">
        <w:t>Odpiranje 1. vrat</w:t>
      </w:r>
      <w:bookmarkEnd w:id="50"/>
      <w:r w:rsidRPr="00A41ACA">
        <w:t xml:space="preserve"> </w:t>
      </w:r>
    </w:p>
    <w:p w14:paraId="22A52D69" w14:textId="77777777" w:rsidR="00686A77" w:rsidRPr="00A41ACA" w:rsidRDefault="00686A77" w:rsidP="008A52D9">
      <w:pPr>
        <w:spacing w:after="0" w:line="360" w:lineRule="auto"/>
        <w:jc w:val="both"/>
        <w:rPr>
          <w:rFonts w:ascii="Tahoma" w:hAnsi="Tahoma" w:cs="Tahoma"/>
          <w:sz w:val="20"/>
          <w:szCs w:val="20"/>
        </w:rPr>
      </w:pPr>
    </w:p>
    <w:p w14:paraId="35CBE252" w14:textId="77777777"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Prva vrata odpira voznik s stikalom, ki je nameščeno na armaturni plošči, desno od volana.</w:t>
      </w:r>
    </w:p>
    <w:p w14:paraId="69B64113" w14:textId="5959D174" w:rsidR="00982415" w:rsidRDefault="00982415" w:rsidP="008A52D9">
      <w:pPr>
        <w:spacing w:after="0" w:line="360" w:lineRule="auto"/>
        <w:jc w:val="both"/>
        <w:rPr>
          <w:rFonts w:ascii="Tahoma" w:hAnsi="Tahoma" w:cs="Tahoma"/>
          <w:sz w:val="20"/>
          <w:szCs w:val="20"/>
        </w:rPr>
      </w:pPr>
    </w:p>
    <w:p w14:paraId="54976280" w14:textId="574818E1" w:rsidR="00BA2EAC" w:rsidRDefault="00BA2EAC" w:rsidP="008A52D9">
      <w:pPr>
        <w:spacing w:after="0" w:line="360" w:lineRule="auto"/>
        <w:jc w:val="both"/>
        <w:rPr>
          <w:rFonts w:ascii="Tahoma" w:hAnsi="Tahoma" w:cs="Tahoma"/>
          <w:sz w:val="20"/>
          <w:szCs w:val="20"/>
        </w:rPr>
      </w:pPr>
    </w:p>
    <w:p w14:paraId="03EF55A5" w14:textId="241EA3C5" w:rsidR="00BA2EAC" w:rsidRDefault="00BA2EAC" w:rsidP="008A52D9">
      <w:pPr>
        <w:spacing w:after="0" w:line="360" w:lineRule="auto"/>
        <w:jc w:val="both"/>
        <w:rPr>
          <w:rFonts w:ascii="Tahoma" w:hAnsi="Tahoma" w:cs="Tahoma"/>
          <w:sz w:val="20"/>
          <w:szCs w:val="20"/>
        </w:rPr>
      </w:pPr>
    </w:p>
    <w:p w14:paraId="467D7CEE" w14:textId="4A7FE6B1" w:rsidR="00696216" w:rsidRDefault="00696216" w:rsidP="008A52D9">
      <w:pPr>
        <w:spacing w:after="0" w:line="360" w:lineRule="auto"/>
        <w:jc w:val="both"/>
        <w:rPr>
          <w:rFonts w:ascii="Tahoma" w:hAnsi="Tahoma" w:cs="Tahoma"/>
          <w:sz w:val="20"/>
          <w:szCs w:val="20"/>
        </w:rPr>
      </w:pPr>
    </w:p>
    <w:p w14:paraId="27C1E826" w14:textId="77777777" w:rsidR="00696216" w:rsidRPr="00A41ACA" w:rsidRDefault="00696216" w:rsidP="008A52D9">
      <w:pPr>
        <w:spacing w:after="0" w:line="360" w:lineRule="auto"/>
        <w:jc w:val="both"/>
        <w:rPr>
          <w:rFonts w:ascii="Tahoma" w:hAnsi="Tahoma" w:cs="Tahoma"/>
          <w:sz w:val="20"/>
          <w:szCs w:val="20"/>
        </w:rPr>
      </w:pPr>
    </w:p>
    <w:p w14:paraId="0FEB5537" w14:textId="52A29CC0" w:rsidR="00686A77" w:rsidRPr="00A41ACA" w:rsidRDefault="00686A77" w:rsidP="00231C2C">
      <w:pPr>
        <w:pStyle w:val="Naslov5"/>
      </w:pPr>
      <w:bookmarkStart w:id="51" w:name="_Toc226122151"/>
      <w:r w:rsidRPr="00A41ACA">
        <w:lastRenderedPageBreak/>
        <w:t xml:space="preserve">Odpiranje 2. </w:t>
      </w:r>
      <w:r w:rsidR="003B639F">
        <w:t xml:space="preserve">in </w:t>
      </w:r>
      <w:r w:rsidRPr="00A41ACA">
        <w:t>3. vrat</w:t>
      </w:r>
      <w:bookmarkEnd w:id="51"/>
      <w:r w:rsidRPr="00A41ACA">
        <w:t xml:space="preserve"> </w:t>
      </w:r>
    </w:p>
    <w:p w14:paraId="5230D441" w14:textId="77777777" w:rsidR="00686A77" w:rsidRPr="00A41ACA" w:rsidRDefault="00686A77" w:rsidP="008A52D9">
      <w:pPr>
        <w:spacing w:after="0" w:line="360" w:lineRule="auto"/>
        <w:jc w:val="both"/>
        <w:rPr>
          <w:rFonts w:ascii="Tahoma" w:hAnsi="Tahoma" w:cs="Tahoma"/>
          <w:sz w:val="20"/>
          <w:szCs w:val="20"/>
        </w:rPr>
      </w:pPr>
    </w:p>
    <w:p w14:paraId="364BA113" w14:textId="0C2F87B0"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Poleg stikal za voznika na armaturni plošči za posamezno odpiranje drugih</w:t>
      </w:r>
      <w:r w:rsidR="00875B93">
        <w:rPr>
          <w:rFonts w:ascii="Tahoma" w:hAnsi="Tahoma" w:cs="Tahoma"/>
          <w:sz w:val="20"/>
          <w:szCs w:val="20"/>
        </w:rPr>
        <w:t xml:space="preserve"> in</w:t>
      </w:r>
      <w:r w:rsidRPr="00A41ACA">
        <w:rPr>
          <w:rFonts w:ascii="Tahoma" w:hAnsi="Tahoma" w:cs="Tahoma"/>
          <w:sz w:val="20"/>
          <w:szCs w:val="20"/>
        </w:rPr>
        <w:t xml:space="preserve"> tretjih  vrat, morajo biti le-ta opremljena tudi z odpiralno avtomatiko, ki omogoča potnikom, da si sami odpirajo vrata. </w:t>
      </w:r>
    </w:p>
    <w:p w14:paraId="0806BD88" w14:textId="16752CA7" w:rsidR="00D717FA" w:rsidRDefault="00D717FA" w:rsidP="008A52D9">
      <w:pPr>
        <w:spacing w:after="0" w:line="360" w:lineRule="auto"/>
        <w:jc w:val="both"/>
        <w:rPr>
          <w:rFonts w:ascii="Tahoma" w:hAnsi="Tahoma" w:cs="Tahoma"/>
          <w:sz w:val="20"/>
          <w:szCs w:val="20"/>
        </w:rPr>
      </w:pPr>
      <w:r w:rsidRPr="00EB7CFB">
        <w:rPr>
          <w:rFonts w:ascii="Tahoma" w:hAnsi="Tahoma" w:cs="Tahoma"/>
          <w:sz w:val="20"/>
          <w:szCs w:val="20"/>
        </w:rPr>
        <w:t>Na armaturi mora bit</w:t>
      </w:r>
      <w:r w:rsidR="007B7007">
        <w:rPr>
          <w:rFonts w:ascii="Tahoma" w:hAnsi="Tahoma" w:cs="Tahoma"/>
          <w:sz w:val="20"/>
          <w:szCs w:val="20"/>
        </w:rPr>
        <w:t>i</w:t>
      </w:r>
      <w:r w:rsidRPr="00EB7CFB">
        <w:rPr>
          <w:rFonts w:ascii="Tahoma" w:hAnsi="Tahoma" w:cs="Tahoma"/>
          <w:sz w:val="20"/>
          <w:szCs w:val="20"/>
        </w:rPr>
        <w:t xml:space="preserve"> vgrajeno stikalo s katerim se </w:t>
      </w:r>
      <w:r w:rsidR="008318B3" w:rsidRPr="00EB7CFB">
        <w:rPr>
          <w:rFonts w:ascii="Tahoma" w:hAnsi="Tahoma" w:cs="Tahoma"/>
          <w:sz w:val="20"/>
          <w:szCs w:val="20"/>
        </w:rPr>
        <w:t xml:space="preserve">lahko </w:t>
      </w:r>
      <w:r w:rsidRPr="00EB7CFB">
        <w:rPr>
          <w:rFonts w:ascii="Tahoma" w:hAnsi="Tahoma" w:cs="Tahoma"/>
          <w:sz w:val="20"/>
          <w:szCs w:val="20"/>
        </w:rPr>
        <w:t>izklopi delovanje zunanjih tasterjev</w:t>
      </w:r>
      <w:r w:rsidR="00CF0AE1" w:rsidRPr="00EB7CFB">
        <w:rPr>
          <w:rFonts w:ascii="Tahoma" w:hAnsi="Tahoma" w:cs="Tahoma"/>
          <w:sz w:val="20"/>
          <w:szCs w:val="20"/>
        </w:rPr>
        <w:t xml:space="preserve"> za</w:t>
      </w:r>
      <w:r w:rsidRPr="00EB7CFB">
        <w:rPr>
          <w:rFonts w:ascii="Tahoma" w:hAnsi="Tahoma" w:cs="Tahoma"/>
          <w:sz w:val="20"/>
          <w:szCs w:val="20"/>
        </w:rPr>
        <w:t xml:space="preserve"> odpiranje </w:t>
      </w:r>
      <w:r w:rsidR="00CF0AE1" w:rsidRPr="00EB7CFB">
        <w:rPr>
          <w:rFonts w:ascii="Tahoma" w:hAnsi="Tahoma" w:cs="Tahoma"/>
          <w:sz w:val="20"/>
          <w:szCs w:val="20"/>
        </w:rPr>
        <w:t xml:space="preserve">3.  </w:t>
      </w:r>
      <w:r w:rsidRPr="00EB7CFB">
        <w:rPr>
          <w:rFonts w:ascii="Tahoma" w:hAnsi="Tahoma" w:cs="Tahoma"/>
          <w:sz w:val="20"/>
          <w:szCs w:val="20"/>
        </w:rPr>
        <w:t>vrat.</w:t>
      </w:r>
      <w:r>
        <w:rPr>
          <w:rFonts w:ascii="Tahoma" w:hAnsi="Tahoma" w:cs="Tahoma"/>
          <w:sz w:val="20"/>
          <w:szCs w:val="20"/>
        </w:rPr>
        <w:t xml:space="preserve"> </w:t>
      </w:r>
    </w:p>
    <w:p w14:paraId="135A235A" w14:textId="77777777" w:rsidR="000B1FE2" w:rsidRDefault="000B1FE2" w:rsidP="008A52D9">
      <w:pPr>
        <w:spacing w:after="0" w:line="360" w:lineRule="auto"/>
        <w:jc w:val="both"/>
        <w:rPr>
          <w:rFonts w:ascii="Tahoma" w:hAnsi="Tahoma" w:cs="Tahoma"/>
          <w:sz w:val="20"/>
          <w:szCs w:val="20"/>
        </w:rPr>
      </w:pPr>
    </w:p>
    <w:p w14:paraId="572344C0" w14:textId="710C1D97" w:rsidR="00F6545F" w:rsidRDefault="00686A77" w:rsidP="008A52D9">
      <w:pPr>
        <w:spacing w:after="0" w:line="360" w:lineRule="auto"/>
        <w:jc w:val="both"/>
        <w:rPr>
          <w:rFonts w:ascii="Tahoma" w:hAnsi="Tahoma" w:cs="Tahoma"/>
          <w:sz w:val="20"/>
          <w:szCs w:val="20"/>
        </w:rPr>
      </w:pPr>
      <w:r w:rsidRPr="00687D8C">
        <w:rPr>
          <w:rFonts w:ascii="Tahoma" w:hAnsi="Tahoma" w:cs="Tahoma"/>
          <w:sz w:val="20"/>
          <w:szCs w:val="20"/>
        </w:rPr>
        <w:t>V notranjosti vozila morata biti pri drugih</w:t>
      </w:r>
      <w:r w:rsidR="00696216">
        <w:rPr>
          <w:rFonts w:ascii="Tahoma" w:hAnsi="Tahoma" w:cs="Tahoma"/>
          <w:sz w:val="20"/>
          <w:szCs w:val="20"/>
        </w:rPr>
        <w:t xml:space="preserve"> in</w:t>
      </w:r>
      <w:r w:rsidRPr="00687D8C">
        <w:rPr>
          <w:rFonts w:ascii="Tahoma" w:hAnsi="Tahoma" w:cs="Tahoma"/>
          <w:sz w:val="20"/>
          <w:szCs w:val="20"/>
        </w:rPr>
        <w:t xml:space="preserve"> tretjih vratih montirana po 2 </w:t>
      </w:r>
      <w:r w:rsidR="008318B3" w:rsidRPr="00687D8C">
        <w:rPr>
          <w:rFonts w:ascii="Tahoma" w:hAnsi="Tahoma" w:cs="Tahoma"/>
          <w:sz w:val="20"/>
          <w:szCs w:val="20"/>
        </w:rPr>
        <w:t xml:space="preserve">(mehanska) </w:t>
      </w:r>
      <w:r w:rsidRPr="00687D8C">
        <w:rPr>
          <w:rFonts w:ascii="Tahoma" w:hAnsi="Tahoma" w:cs="Tahoma"/>
          <w:sz w:val="20"/>
          <w:szCs w:val="20"/>
        </w:rPr>
        <w:t>tasterja</w:t>
      </w:r>
      <w:r w:rsidR="00B8349A" w:rsidRPr="00687D8C">
        <w:rPr>
          <w:rFonts w:ascii="Tahoma" w:hAnsi="Tahoma" w:cs="Tahoma"/>
          <w:sz w:val="20"/>
          <w:szCs w:val="20"/>
        </w:rPr>
        <w:t xml:space="preserve"> </w:t>
      </w:r>
      <w:r w:rsidRPr="00687D8C">
        <w:rPr>
          <w:rFonts w:ascii="Tahoma" w:hAnsi="Tahoma" w:cs="Tahoma"/>
          <w:sz w:val="20"/>
          <w:szCs w:val="20"/>
        </w:rPr>
        <w:t xml:space="preserve"> za odpiranje vrat</w:t>
      </w:r>
      <w:r w:rsidR="00154C3C">
        <w:rPr>
          <w:rFonts w:ascii="Tahoma" w:hAnsi="Tahoma" w:cs="Tahoma"/>
          <w:sz w:val="20"/>
          <w:szCs w:val="20"/>
        </w:rPr>
        <w:t>, pri čemer mora biti površina, kjer je nameščena tipka nagnjena pod kotom proti potniku</w:t>
      </w:r>
      <w:r w:rsidR="00402CE9" w:rsidRPr="00687D8C">
        <w:rPr>
          <w:rFonts w:ascii="Tahoma" w:hAnsi="Tahoma" w:cs="Tahoma"/>
          <w:sz w:val="20"/>
          <w:szCs w:val="20"/>
        </w:rPr>
        <w:t xml:space="preserve"> (barva ohišja </w:t>
      </w:r>
      <w:r w:rsidR="00B42F9F">
        <w:rPr>
          <w:rFonts w:ascii="Tahoma" w:hAnsi="Tahoma" w:cs="Tahoma"/>
          <w:sz w:val="20"/>
          <w:szCs w:val="20"/>
        </w:rPr>
        <w:t xml:space="preserve"> črna RAL 900</w:t>
      </w:r>
      <w:r w:rsidR="00C76886">
        <w:rPr>
          <w:rFonts w:ascii="Tahoma" w:hAnsi="Tahoma" w:cs="Tahoma"/>
          <w:sz w:val="20"/>
          <w:szCs w:val="20"/>
        </w:rPr>
        <w:t>5</w:t>
      </w:r>
      <w:r w:rsidR="00402CE9" w:rsidRPr="00687D8C">
        <w:rPr>
          <w:rFonts w:ascii="Tahoma" w:hAnsi="Tahoma" w:cs="Tahoma"/>
          <w:sz w:val="20"/>
          <w:szCs w:val="20"/>
        </w:rPr>
        <w:t xml:space="preserve">, </w:t>
      </w:r>
      <w:r w:rsidR="00B42F9F">
        <w:rPr>
          <w:rFonts w:ascii="Tahoma" w:hAnsi="Tahoma" w:cs="Tahoma"/>
          <w:sz w:val="20"/>
          <w:szCs w:val="20"/>
        </w:rPr>
        <w:t xml:space="preserve">plošča s simbolom vrat in napisom STOP (BT519), LED osvetlitev </w:t>
      </w:r>
      <w:r w:rsidR="00547E6A">
        <w:rPr>
          <w:rFonts w:ascii="Tahoma" w:hAnsi="Tahoma" w:cs="Tahoma"/>
          <w:sz w:val="20"/>
          <w:szCs w:val="20"/>
        </w:rPr>
        <w:t>bela</w:t>
      </w:r>
      <w:r w:rsidR="00B42F9F">
        <w:rPr>
          <w:rFonts w:ascii="Tahoma" w:hAnsi="Tahoma" w:cs="Tahoma"/>
          <w:sz w:val="20"/>
          <w:szCs w:val="20"/>
        </w:rPr>
        <w:t xml:space="preserve">, </w:t>
      </w:r>
      <w:r w:rsidR="00402CE9" w:rsidRPr="00687D8C">
        <w:rPr>
          <w:rFonts w:ascii="Tahoma" w:hAnsi="Tahoma" w:cs="Tahoma"/>
          <w:sz w:val="20"/>
          <w:szCs w:val="20"/>
        </w:rPr>
        <w:t>barva tipke rumena</w:t>
      </w:r>
      <w:r w:rsidR="008310C4" w:rsidRPr="00687D8C">
        <w:rPr>
          <w:rFonts w:ascii="Tahoma" w:hAnsi="Tahoma" w:cs="Tahoma"/>
          <w:sz w:val="20"/>
          <w:szCs w:val="20"/>
        </w:rPr>
        <w:t xml:space="preserve"> RAL 1023</w:t>
      </w:r>
      <w:r w:rsidR="00402CE9" w:rsidRPr="00687D8C">
        <w:rPr>
          <w:rFonts w:ascii="Tahoma" w:hAnsi="Tahoma" w:cs="Tahoma"/>
          <w:sz w:val="20"/>
          <w:szCs w:val="20"/>
        </w:rPr>
        <w:t xml:space="preserve">, s simbolom dveh </w:t>
      </w:r>
      <w:r w:rsidR="00DA2BDC">
        <w:rPr>
          <w:rFonts w:ascii="Tahoma" w:hAnsi="Tahoma" w:cs="Tahoma"/>
          <w:sz w:val="20"/>
          <w:szCs w:val="20"/>
        </w:rPr>
        <w:t xml:space="preserve">črnih </w:t>
      </w:r>
      <w:r w:rsidR="00402CE9" w:rsidRPr="00687D8C">
        <w:rPr>
          <w:rFonts w:ascii="Tahoma" w:hAnsi="Tahoma" w:cs="Tahoma"/>
          <w:sz w:val="20"/>
          <w:szCs w:val="20"/>
        </w:rPr>
        <w:t>puščic usmerjene levo in desno</w:t>
      </w:r>
      <w:r w:rsidR="001F7FD0">
        <w:rPr>
          <w:rFonts w:ascii="Tahoma" w:hAnsi="Tahoma" w:cs="Tahoma"/>
          <w:sz w:val="20"/>
          <w:szCs w:val="20"/>
        </w:rPr>
        <w:t>,</w:t>
      </w:r>
      <w:r w:rsidR="00807511">
        <w:rPr>
          <w:rFonts w:ascii="Tahoma" w:hAnsi="Tahoma" w:cs="Tahoma"/>
          <w:sz w:val="20"/>
          <w:szCs w:val="20"/>
        </w:rPr>
        <w:t xml:space="preserve"> obroč tipke</w:t>
      </w:r>
      <w:r w:rsidR="00B42F9F">
        <w:rPr>
          <w:rFonts w:ascii="Tahoma" w:hAnsi="Tahoma" w:cs="Tahoma"/>
          <w:sz w:val="20"/>
          <w:szCs w:val="20"/>
        </w:rPr>
        <w:t xml:space="preserve"> v rdeči barvi RAL 3020</w:t>
      </w:r>
      <w:r w:rsidR="00B261DF">
        <w:rPr>
          <w:rFonts w:ascii="Tahoma" w:hAnsi="Tahoma" w:cs="Tahoma"/>
          <w:sz w:val="20"/>
          <w:szCs w:val="20"/>
        </w:rPr>
        <w:t xml:space="preserve"> </w:t>
      </w:r>
      <w:r w:rsidR="001F7FD0">
        <w:rPr>
          <w:rFonts w:ascii="Tahoma" w:hAnsi="Tahoma" w:cs="Tahoma"/>
          <w:sz w:val="20"/>
          <w:szCs w:val="20"/>
        </w:rPr>
        <w:t>(</w:t>
      </w:r>
      <w:r w:rsidR="00B261DF">
        <w:rPr>
          <w:rFonts w:ascii="Tahoma" w:hAnsi="Tahoma" w:cs="Tahoma"/>
          <w:sz w:val="20"/>
          <w:szCs w:val="20"/>
        </w:rPr>
        <w:t>model</w:t>
      </w:r>
      <w:r w:rsidR="008318B3" w:rsidRPr="00687D8C">
        <w:rPr>
          <w:rFonts w:ascii="Tahoma" w:hAnsi="Tahoma" w:cs="Tahoma"/>
          <w:sz w:val="20"/>
          <w:szCs w:val="20"/>
        </w:rPr>
        <w:t xml:space="preserve"> TSL-ESCHA TSG 108)</w:t>
      </w:r>
      <w:r w:rsidR="00B326FF" w:rsidRPr="00687D8C">
        <w:rPr>
          <w:rFonts w:ascii="Tahoma" w:hAnsi="Tahoma" w:cs="Tahoma"/>
          <w:sz w:val="20"/>
          <w:szCs w:val="20"/>
        </w:rPr>
        <w:t xml:space="preserve"> </w:t>
      </w:r>
      <w:r w:rsidRPr="00687D8C">
        <w:rPr>
          <w:rFonts w:ascii="Tahoma" w:hAnsi="Tahoma" w:cs="Tahoma"/>
          <w:sz w:val="20"/>
          <w:szCs w:val="20"/>
        </w:rPr>
        <w:t>in na zunanji str</w:t>
      </w:r>
      <w:r w:rsidR="00982415" w:rsidRPr="00687D8C">
        <w:rPr>
          <w:rFonts w:ascii="Tahoma" w:hAnsi="Tahoma" w:cs="Tahoma"/>
          <w:sz w:val="20"/>
          <w:szCs w:val="20"/>
        </w:rPr>
        <w:t>ani po en</w:t>
      </w:r>
      <w:r w:rsidR="008318B3" w:rsidRPr="00687D8C">
        <w:rPr>
          <w:rFonts w:ascii="Tahoma" w:hAnsi="Tahoma" w:cs="Tahoma"/>
          <w:sz w:val="20"/>
          <w:szCs w:val="20"/>
        </w:rPr>
        <w:t xml:space="preserve"> </w:t>
      </w:r>
      <w:r w:rsidR="00C75BE0" w:rsidRPr="00687D8C">
        <w:rPr>
          <w:rFonts w:ascii="Tahoma" w:hAnsi="Tahoma" w:cs="Tahoma"/>
          <w:sz w:val="20"/>
          <w:szCs w:val="20"/>
        </w:rPr>
        <w:t>taster</w:t>
      </w:r>
      <w:r w:rsidR="00982415" w:rsidRPr="00687D8C">
        <w:rPr>
          <w:rFonts w:ascii="Tahoma" w:hAnsi="Tahoma" w:cs="Tahoma"/>
          <w:sz w:val="20"/>
          <w:szCs w:val="20"/>
        </w:rPr>
        <w:t xml:space="preserve"> </w:t>
      </w:r>
      <w:r w:rsidR="001243A6">
        <w:rPr>
          <w:rFonts w:ascii="Tahoma" w:hAnsi="Tahoma" w:cs="Tahoma"/>
          <w:sz w:val="20"/>
          <w:szCs w:val="20"/>
        </w:rPr>
        <w:t xml:space="preserve">na steklu sprednjega krila 2. </w:t>
      </w:r>
      <w:r w:rsidR="0026244F">
        <w:rPr>
          <w:rFonts w:ascii="Tahoma" w:hAnsi="Tahoma" w:cs="Tahoma"/>
          <w:sz w:val="20"/>
          <w:szCs w:val="20"/>
        </w:rPr>
        <w:t>in</w:t>
      </w:r>
      <w:r w:rsidR="001243A6">
        <w:rPr>
          <w:rFonts w:ascii="Tahoma" w:hAnsi="Tahoma" w:cs="Tahoma"/>
          <w:sz w:val="20"/>
          <w:szCs w:val="20"/>
        </w:rPr>
        <w:t xml:space="preserve"> 3. </w:t>
      </w:r>
      <w:r w:rsidR="00982415" w:rsidRPr="00687D8C">
        <w:rPr>
          <w:rFonts w:ascii="Tahoma" w:hAnsi="Tahoma" w:cs="Tahoma"/>
          <w:sz w:val="20"/>
          <w:szCs w:val="20"/>
        </w:rPr>
        <w:t>vra</w:t>
      </w:r>
      <w:r w:rsidR="0026244F">
        <w:rPr>
          <w:rFonts w:ascii="Tahoma" w:hAnsi="Tahoma" w:cs="Tahoma"/>
          <w:sz w:val="20"/>
          <w:szCs w:val="20"/>
        </w:rPr>
        <w:t>t</w:t>
      </w:r>
      <w:r w:rsidR="00A57A57" w:rsidRPr="00687D8C">
        <w:rPr>
          <w:rFonts w:ascii="Tahoma" w:hAnsi="Tahoma" w:cs="Tahoma"/>
          <w:sz w:val="20"/>
          <w:szCs w:val="20"/>
        </w:rPr>
        <w:t xml:space="preserve"> (</w:t>
      </w:r>
      <w:r w:rsidR="005A7506" w:rsidRPr="00687D8C">
        <w:rPr>
          <w:rFonts w:ascii="Tahoma" w:hAnsi="Tahoma" w:cs="Tahoma"/>
          <w:sz w:val="20"/>
          <w:szCs w:val="20"/>
        </w:rPr>
        <w:t>obroč rdeče barve</w:t>
      </w:r>
      <w:r w:rsidR="005A7506">
        <w:rPr>
          <w:rFonts w:ascii="Tahoma" w:hAnsi="Tahoma" w:cs="Tahoma"/>
          <w:sz w:val="20"/>
          <w:szCs w:val="20"/>
        </w:rPr>
        <w:t xml:space="preserve"> RAL 3020</w:t>
      </w:r>
      <w:r w:rsidR="005A7506" w:rsidRPr="00687D8C">
        <w:rPr>
          <w:rFonts w:ascii="Tahoma" w:hAnsi="Tahoma" w:cs="Tahoma"/>
          <w:sz w:val="20"/>
          <w:szCs w:val="20"/>
        </w:rPr>
        <w:t>, barva tipke rumena, s simbolom vrat in dveh puščic usmerjen lev</w:t>
      </w:r>
      <w:r w:rsidR="005A7506">
        <w:rPr>
          <w:rFonts w:ascii="Tahoma" w:hAnsi="Tahoma" w:cs="Tahoma"/>
          <w:sz w:val="20"/>
          <w:szCs w:val="20"/>
        </w:rPr>
        <w:t>o</w:t>
      </w:r>
      <w:r w:rsidR="005A7506" w:rsidRPr="00687D8C">
        <w:rPr>
          <w:rFonts w:ascii="Tahoma" w:hAnsi="Tahoma" w:cs="Tahoma"/>
          <w:sz w:val="20"/>
          <w:szCs w:val="20"/>
        </w:rPr>
        <w:t xml:space="preserve"> in desno</w:t>
      </w:r>
      <w:r w:rsidR="005A7506">
        <w:rPr>
          <w:rFonts w:ascii="Tahoma" w:hAnsi="Tahoma" w:cs="Tahoma"/>
          <w:sz w:val="20"/>
          <w:szCs w:val="20"/>
        </w:rPr>
        <w:t xml:space="preserve"> – model CAPTRON CHT93-1, simbol 101</w:t>
      </w:r>
      <w:r w:rsidR="00803AA1" w:rsidRPr="00687D8C">
        <w:rPr>
          <w:rFonts w:ascii="Tahoma" w:hAnsi="Tahoma" w:cs="Tahoma"/>
          <w:sz w:val="20"/>
          <w:szCs w:val="20"/>
        </w:rPr>
        <w:t>)</w:t>
      </w:r>
      <w:r w:rsidR="008318B3" w:rsidRPr="00687D8C">
        <w:rPr>
          <w:rFonts w:ascii="Tahoma" w:hAnsi="Tahoma" w:cs="Tahoma"/>
          <w:sz w:val="20"/>
          <w:szCs w:val="20"/>
        </w:rPr>
        <w:t>.</w:t>
      </w:r>
      <w:r w:rsidR="006E3E75">
        <w:rPr>
          <w:rFonts w:ascii="Tahoma" w:hAnsi="Tahoma" w:cs="Tahoma"/>
          <w:sz w:val="20"/>
          <w:szCs w:val="20"/>
        </w:rPr>
        <w:t xml:space="preserve"> </w:t>
      </w:r>
      <w:r w:rsidR="005467B2" w:rsidRPr="00687D8C">
        <w:rPr>
          <w:rFonts w:ascii="Tahoma" w:hAnsi="Tahoma" w:cs="Tahoma"/>
          <w:sz w:val="20"/>
          <w:szCs w:val="20"/>
        </w:rPr>
        <w:t xml:space="preserve">Vsi </w:t>
      </w:r>
      <w:r w:rsidR="00402CE9" w:rsidRPr="00687D8C">
        <w:rPr>
          <w:rFonts w:ascii="Tahoma" w:hAnsi="Tahoma" w:cs="Tahoma"/>
          <w:sz w:val="20"/>
          <w:szCs w:val="20"/>
        </w:rPr>
        <w:t xml:space="preserve">zunanji </w:t>
      </w:r>
      <w:r w:rsidR="00F6545F" w:rsidRPr="00687D8C">
        <w:rPr>
          <w:rFonts w:ascii="Tahoma" w:hAnsi="Tahoma" w:cs="Tahoma"/>
          <w:sz w:val="20"/>
          <w:szCs w:val="20"/>
        </w:rPr>
        <w:t xml:space="preserve">tasterji so izvedeni v senzorski (kapacitivni) izvedbi in morajo vsebovati </w:t>
      </w:r>
      <w:r w:rsidR="00402CE9" w:rsidRPr="00687D8C">
        <w:rPr>
          <w:rFonts w:ascii="Tahoma" w:hAnsi="Tahoma" w:cs="Tahoma"/>
          <w:sz w:val="20"/>
          <w:szCs w:val="20"/>
        </w:rPr>
        <w:t>naj</w:t>
      </w:r>
      <w:r w:rsidR="00F6545F" w:rsidRPr="00687D8C">
        <w:rPr>
          <w:rFonts w:ascii="Tahoma" w:hAnsi="Tahoma" w:cs="Tahoma"/>
          <w:sz w:val="20"/>
          <w:szCs w:val="20"/>
        </w:rPr>
        <w:t xml:space="preserve">manj </w:t>
      </w:r>
      <w:r w:rsidR="00402CE9" w:rsidRPr="00687D8C">
        <w:rPr>
          <w:rFonts w:ascii="Tahoma" w:hAnsi="Tahoma" w:cs="Tahoma"/>
          <w:sz w:val="20"/>
          <w:szCs w:val="20"/>
        </w:rPr>
        <w:t>4</w:t>
      </w:r>
      <w:r w:rsidR="00F6545F" w:rsidRPr="00687D8C">
        <w:rPr>
          <w:rFonts w:ascii="Tahoma" w:hAnsi="Tahoma" w:cs="Tahoma"/>
          <w:sz w:val="20"/>
          <w:szCs w:val="20"/>
        </w:rPr>
        <w:t xml:space="preserve"> </w:t>
      </w:r>
      <w:r w:rsidR="001226DD" w:rsidRPr="00687D8C">
        <w:rPr>
          <w:rFonts w:ascii="Tahoma" w:hAnsi="Tahoma" w:cs="Tahoma"/>
          <w:sz w:val="20"/>
          <w:szCs w:val="20"/>
        </w:rPr>
        <w:t>zelen</w:t>
      </w:r>
      <w:r w:rsidR="00402CE9" w:rsidRPr="00687D8C">
        <w:rPr>
          <w:rFonts w:ascii="Tahoma" w:hAnsi="Tahoma" w:cs="Tahoma"/>
          <w:sz w:val="20"/>
          <w:szCs w:val="20"/>
        </w:rPr>
        <w:t>e</w:t>
      </w:r>
      <w:r w:rsidR="001226DD" w:rsidRPr="00687D8C">
        <w:rPr>
          <w:rFonts w:ascii="Tahoma" w:hAnsi="Tahoma" w:cs="Tahoma"/>
          <w:sz w:val="20"/>
          <w:szCs w:val="20"/>
        </w:rPr>
        <w:t xml:space="preserve"> in </w:t>
      </w:r>
      <w:r w:rsidR="00402CE9" w:rsidRPr="00687D8C">
        <w:rPr>
          <w:rFonts w:ascii="Tahoma" w:hAnsi="Tahoma" w:cs="Tahoma"/>
          <w:sz w:val="20"/>
          <w:szCs w:val="20"/>
        </w:rPr>
        <w:t>najmanj 4</w:t>
      </w:r>
      <w:r w:rsidR="001226DD" w:rsidRPr="00687D8C">
        <w:rPr>
          <w:rFonts w:ascii="Tahoma" w:hAnsi="Tahoma" w:cs="Tahoma"/>
          <w:sz w:val="20"/>
          <w:szCs w:val="20"/>
        </w:rPr>
        <w:t xml:space="preserve"> rdeč</w:t>
      </w:r>
      <w:r w:rsidR="00402CE9" w:rsidRPr="00687D8C">
        <w:rPr>
          <w:rFonts w:ascii="Tahoma" w:hAnsi="Tahoma" w:cs="Tahoma"/>
          <w:sz w:val="20"/>
          <w:szCs w:val="20"/>
        </w:rPr>
        <w:t>e</w:t>
      </w:r>
      <w:r w:rsidR="001226DD" w:rsidRPr="00687D8C">
        <w:rPr>
          <w:rFonts w:ascii="Tahoma" w:hAnsi="Tahoma" w:cs="Tahoma"/>
          <w:sz w:val="20"/>
          <w:szCs w:val="20"/>
        </w:rPr>
        <w:t xml:space="preserve"> </w:t>
      </w:r>
      <w:r w:rsidR="001D2EC6" w:rsidRPr="00687D8C">
        <w:rPr>
          <w:rFonts w:ascii="Tahoma" w:hAnsi="Tahoma" w:cs="Tahoma"/>
          <w:sz w:val="20"/>
          <w:szCs w:val="20"/>
        </w:rPr>
        <w:t>LED</w:t>
      </w:r>
      <w:r w:rsidR="00402CE9" w:rsidRPr="00687D8C">
        <w:rPr>
          <w:rFonts w:ascii="Tahoma" w:hAnsi="Tahoma" w:cs="Tahoma"/>
          <w:sz w:val="20"/>
          <w:szCs w:val="20"/>
        </w:rPr>
        <w:t xml:space="preserve"> diode</w:t>
      </w:r>
      <w:r w:rsidR="001D2EC6" w:rsidRPr="00687D8C">
        <w:rPr>
          <w:rFonts w:ascii="Tahoma" w:hAnsi="Tahoma" w:cs="Tahoma"/>
          <w:sz w:val="20"/>
          <w:szCs w:val="20"/>
        </w:rPr>
        <w:t xml:space="preserve">. </w:t>
      </w:r>
    </w:p>
    <w:p w14:paraId="64FD3A01" w14:textId="77777777" w:rsidR="000B1FE2" w:rsidRPr="00687D8C" w:rsidRDefault="000B1FE2" w:rsidP="008A52D9">
      <w:pPr>
        <w:spacing w:after="0" w:line="360" w:lineRule="auto"/>
        <w:jc w:val="both"/>
        <w:rPr>
          <w:rFonts w:ascii="Tahoma" w:hAnsi="Tahoma" w:cs="Tahoma"/>
          <w:sz w:val="20"/>
          <w:szCs w:val="20"/>
        </w:rPr>
      </w:pPr>
    </w:p>
    <w:p w14:paraId="14CFABC3" w14:textId="77777777" w:rsidR="005A7506" w:rsidRDefault="005A7506" w:rsidP="005A7506">
      <w:pPr>
        <w:spacing w:after="0" w:line="360" w:lineRule="auto"/>
        <w:jc w:val="both"/>
        <w:rPr>
          <w:rFonts w:ascii="Tahoma" w:hAnsi="Tahoma" w:cs="Tahoma"/>
          <w:sz w:val="20"/>
          <w:szCs w:val="20"/>
        </w:rPr>
      </w:pPr>
      <w:r w:rsidRPr="00A41ACA">
        <w:rPr>
          <w:rFonts w:ascii="Tahoma" w:hAnsi="Tahoma" w:cs="Tahoma"/>
          <w:sz w:val="20"/>
          <w:szCs w:val="20"/>
        </w:rPr>
        <w:t>Tipke lahko postanejo aktivne šele takrat, ko se vklopi postajna zavora in voznik aktivira stikalo za samodejno odpiranje vrat. Ko postane tipka aktivna mora zasvetiti, istočasno pa se mora na displeju pri vozniku prikazati ustrezen znak. V primeru, da potnik pritisne na tipko v notranjosti vozila še preden se je vozilo ustavilo, mora sistem zaznati njegovo zahtevo,</w:t>
      </w:r>
      <w:r>
        <w:rPr>
          <w:rFonts w:ascii="Tahoma" w:hAnsi="Tahoma" w:cs="Tahoma"/>
          <w:sz w:val="20"/>
          <w:szCs w:val="20"/>
        </w:rPr>
        <w:t xml:space="preserve"> prižge se  zelen LED svetlobni signal, ki je nameščen nad vsakimi posameznimi vrati (prižge se le signal nad tistimi vrati, kjer je potnik pritisnil tipko) </w:t>
      </w:r>
      <w:r w:rsidRPr="00A41ACA">
        <w:rPr>
          <w:rFonts w:ascii="Tahoma" w:hAnsi="Tahoma" w:cs="Tahoma"/>
          <w:sz w:val="20"/>
          <w:szCs w:val="20"/>
        </w:rPr>
        <w:t xml:space="preserve"> jo shraniti in vrata avtomatično odpreti, ko se vozilo ustavi in voznik omogoči samodejno odpiranje vrat z aktiviranjem stikala.</w:t>
      </w:r>
      <w:r>
        <w:rPr>
          <w:rFonts w:ascii="Tahoma" w:hAnsi="Tahoma" w:cs="Tahoma"/>
          <w:sz w:val="20"/>
          <w:szCs w:val="20"/>
        </w:rPr>
        <w:t xml:space="preserve"> Svetlobni signal, ki je nameščen nad vrati je izveden v dvobarvni izvedbi, tako, da lahko prikaže zeleno ali pa rdečo barvo (model TSL-ESCHA SLE162 z 1,5W svetilnosti).</w:t>
      </w:r>
    </w:p>
    <w:p w14:paraId="7BDD0206" w14:textId="77777777" w:rsidR="000B1FE2" w:rsidRPr="00A41ACA" w:rsidRDefault="000B1FE2" w:rsidP="008A52D9">
      <w:pPr>
        <w:spacing w:after="0" w:line="360" w:lineRule="auto"/>
        <w:jc w:val="both"/>
        <w:rPr>
          <w:rFonts w:ascii="Tahoma" w:hAnsi="Tahoma" w:cs="Tahoma"/>
          <w:sz w:val="20"/>
          <w:szCs w:val="20"/>
        </w:rPr>
      </w:pPr>
    </w:p>
    <w:p w14:paraId="7A51A986" w14:textId="4E0AB66C"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Če sistem v določenem času </w:t>
      </w:r>
      <w:r w:rsidR="0091590D">
        <w:rPr>
          <w:rFonts w:ascii="Tahoma" w:hAnsi="Tahoma" w:cs="Tahoma"/>
          <w:sz w:val="20"/>
          <w:szCs w:val="20"/>
        </w:rPr>
        <w:t>(</w:t>
      </w:r>
      <w:r w:rsidR="00A87E40">
        <w:rPr>
          <w:rFonts w:ascii="Tahoma" w:hAnsi="Tahoma" w:cs="Tahoma"/>
          <w:sz w:val="20"/>
          <w:szCs w:val="20"/>
        </w:rPr>
        <w:t>3</w:t>
      </w:r>
      <w:r w:rsidRPr="00A41ACA">
        <w:rPr>
          <w:rFonts w:ascii="Tahoma" w:hAnsi="Tahoma" w:cs="Tahoma"/>
          <w:sz w:val="20"/>
          <w:szCs w:val="20"/>
        </w:rPr>
        <w:t xml:space="preserve"> sekund</w:t>
      </w:r>
      <w:r w:rsidR="00A87E40">
        <w:rPr>
          <w:rFonts w:ascii="Tahoma" w:hAnsi="Tahoma" w:cs="Tahoma"/>
          <w:sz w:val="20"/>
          <w:szCs w:val="20"/>
        </w:rPr>
        <w:t>e</w:t>
      </w:r>
      <w:r w:rsidR="0091590D">
        <w:rPr>
          <w:rFonts w:ascii="Tahoma" w:hAnsi="Tahoma" w:cs="Tahoma"/>
          <w:sz w:val="20"/>
          <w:szCs w:val="20"/>
        </w:rPr>
        <w:t>)</w:t>
      </w:r>
      <w:r w:rsidRPr="00A41ACA">
        <w:rPr>
          <w:rFonts w:ascii="Tahoma" w:hAnsi="Tahoma" w:cs="Tahoma"/>
          <w:sz w:val="20"/>
          <w:szCs w:val="20"/>
        </w:rPr>
        <w:t xml:space="preserve"> ne zazna potnikov v področju senzorja vrat, se morajo vrata avtomatično zapreti. Pred zapiranjem vrat se mora oglasiti 2 tonski zvočni signal</w:t>
      </w:r>
      <w:r w:rsidR="0091590D">
        <w:rPr>
          <w:rFonts w:ascii="Tahoma" w:hAnsi="Tahoma" w:cs="Tahoma"/>
          <w:sz w:val="20"/>
          <w:szCs w:val="20"/>
        </w:rPr>
        <w:t xml:space="preserve"> ter </w:t>
      </w:r>
      <w:r w:rsidR="002B72D2">
        <w:rPr>
          <w:rFonts w:ascii="Tahoma" w:hAnsi="Tahoma" w:cs="Tahoma"/>
          <w:sz w:val="20"/>
          <w:szCs w:val="20"/>
        </w:rPr>
        <w:t xml:space="preserve">istočasno </w:t>
      </w:r>
      <w:r w:rsidR="0091590D">
        <w:rPr>
          <w:rFonts w:ascii="Tahoma" w:hAnsi="Tahoma" w:cs="Tahoma"/>
          <w:sz w:val="20"/>
          <w:szCs w:val="20"/>
        </w:rPr>
        <w:t xml:space="preserve">utripati </w:t>
      </w:r>
      <w:r w:rsidR="00807511">
        <w:rPr>
          <w:rFonts w:ascii="Tahoma" w:hAnsi="Tahoma" w:cs="Tahoma"/>
          <w:sz w:val="20"/>
          <w:szCs w:val="20"/>
        </w:rPr>
        <w:t>rdeča</w:t>
      </w:r>
      <w:r w:rsidR="0091590D">
        <w:rPr>
          <w:rFonts w:ascii="Tahoma" w:hAnsi="Tahoma" w:cs="Tahoma"/>
          <w:sz w:val="20"/>
          <w:szCs w:val="20"/>
        </w:rPr>
        <w:t xml:space="preserve"> LED luč nad vrati</w:t>
      </w:r>
      <w:r w:rsidR="002B72D2">
        <w:rPr>
          <w:rFonts w:ascii="Tahoma" w:hAnsi="Tahoma" w:cs="Tahoma"/>
          <w:sz w:val="20"/>
          <w:szCs w:val="20"/>
        </w:rPr>
        <w:t xml:space="preserve"> (</w:t>
      </w:r>
      <w:r w:rsidR="00F42087">
        <w:rPr>
          <w:rFonts w:ascii="Tahoma" w:hAnsi="Tahoma" w:cs="Tahoma"/>
          <w:sz w:val="20"/>
          <w:szCs w:val="20"/>
        </w:rPr>
        <w:t xml:space="preserve">rdeča </w:t>
      </w:r>
      <w:r w:rsidR="002B72D2">
        <w:rPr>
          <w:rFonts w:ascii="Tahoma" w:hAnsi="Tahoma" w:cs="Tahoma"/>
          <w:sz w:val="20"/>
          <w:szCs w:val="20"/>
        </w:rPr>
        <w:t>LED luč nad vrati nato sveti stalno vse do trenutka, ko se vrata popolnoma zaprejo)</w:t>
      </w:r>
      <w:r w:rsidRPr="00A41ACA">
        <w:rPr>
          <w:rFonts w:ascii="Tahoma" w:hAnsi="Tahoma" w:cs="Tahoma"/>
          <w:sz w:val="20"/>
          <w:szCs w:val="20"/>
        </w:rPr>
        <w:t xml:space="preserve">. Čas zaznavanja potnikov mora biti nastavljiv. </w:t>
      </w:r>
    </w:p>
    <w:p w14:paraId="66C892BB" w14:textId="77777777" w:rsidR="000B1FE2" w:rsidRPr="00A41ACA" w:rsidRDefault="000B1FE2" w:rsidP="008A52D9">
      <w:pPr>
        <w:spacing w:after="0" w:line="360" w:lineRule="auto"/>
        <w:jc w:val="both"/>
        <w:rPr>
          <w:rFonts w:ascii="Tahoma" w:hAnsi="Tahoma" w:cs="Tahoma"/>
          <w:sz w:val="20"/>
          <w:szCs w:val="20"/>
        </w:rPr>
      </w:pPr>
    </w:p>
    <w:p w14:paraId="29E181E7" w14:textId="30D0A02D"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Zaznavanje potnikov mora biti izvedeno s pomočjo fotocelice oz. snopa infrardeče svetlobe, pri čemer je potrebno paziti, da je snop dovolj ozek in pravilno usmerjen, da ne pride do nepotrebnih zastoj</w:t>
      </w:r>
      <w:r w:rsidR="00982415" w:rsidRPr="00A41ACA">
        <w:rPr>
          <w:rFonts w:ascii="Tahoma" w:hAnsi="Tahoma" w:cs="Tahoma"/>
          <w:sz w:val="20"/>
          <w:szCs w:val="20"/>
        </w:rPr>
        <w:t>ev v primeru gneče na avtobusu.</w:t>
      </w:r>
      <w:r w:rsidR="001D6004">
        <w:rPr>
          <w:rFonts w:ascii="Tahoma" w:hAnsi="Tahoma" w:cs="Tahoma"/>
          <w:sz w:val="20"/>
          <w:szCs w:val="20"/>
        </w:rPr>
        <w:t xml:space="preserve"> </w:t>
      </w:r>
      <w:r w:rsidR="009F5A55">
        <w:rPr>
          <w:rFonts w:ascii="Tahoma" w:hAnsi="Tahoma" w:cs="Tahoma"/>
          <w:sz w:val="20"/>
          <w:szCs w:val="20"/>
        </w:rPr>
        <w:t xml:space="preserve">Pri 2. </w:t>
      </w:r>
      <w:r w:rsidR="00492297">
        <w:rPr>
          <w:rFonts w:ascii="Tahoma" w:hAnsi="Tahoma" w:cs="Tahoma"/>
          <w:sz w:val="20"/>
          <w:szCs w:val="20"/>
        </w:rPr>
        <w:t xml:space="preserve">in 3. </w:t>
      </w:r>
      <w:r w:rsidR="009F5A55">
        <w:rPr>
          <w:rFonts w:ascii="Tahoma" w:hAnsi="Tahoma" w:cs="Tahoma"/>
          <w:sz w:val="20"/>
          <w:szCs w:val="20"/>
        </w:rPr>
        <w:t>vratih morata biti nameščeni stranski linijski fotocelici (višine optičnega zaznavala najmanj 1600mm) ob levi in desni strani okvirja vrat.</w:t>
      </w:r>
    </w:p>
    <w:p w14:paraId="32FF029F" w14:textId="77777777" w:rsidR="00257CF1" w:rsidRDefault="00257CF1" w:rsidP="008A52D9">
      <w:pPr>
        <w:spacing w:after="0" w:line="360" w:lineRule="auto"/>
        <w:jc w:val="both"/>
        <w:rPr>
          <w:rFonts w:ascii="Tahoma" w:hAnsi="Tahoma" w:cs="Tahoma"/>
          <w:sz w:val="20"/>
          <w:szCs w:val="20"/>
        </w:rPr>
      </w:pPr>
    </w:p>
    <w:p w14:paraId="4233A224" w14:textId="77777777" w:rsidR="000B1FE2" w:rsidRPr="00A41ACA" w:rsidRDefault="000B1FE2" w:rsidP="008A52D9">
      <w:pPr>
        <w:spacing w:after="0" w:line="360" w:lineRule="auto"/>
        <w:jc w:val="both"/>
        <w:rPr>
          <w:rFonts w:ascii="Tahoma" w:hAnsi="Tahoma" w:cs="Tahoma"/>
          <w:sz w:val="20"/>
          <w:szCs w:val="20"/>
        </w:rPr>
      </w:pPr>
    </w:p>
    <w:p w14:paraId="32856318" w14:textId="1D4E1F5D" w:rsidR="0091590D" w:rsidRDefault="00686A77" w:rsidP="008A52D9">
      <w:pPr>
        <w:spacing w:after="0" w:line="360" w:lineRule="auto"/>
        <w:jc w:val="both"/>
        <w:rPr>
          <w:rFonts w:ascii="Tahoma" w:hAnsi="Tahoma" w:cs="Tahoma"/>
          <w:sz w:val="20"/>
          <w:szCs w:val="20"/>
        </w:rPr>
      </w:pPr>
      <w:r w:rsidRPr="00A41ACA">
        <w:rPr>
          <w:rFonts w:ascii="Tahoma" w:hAnsi="Tahoma" w:cs="Tahoma"/>
          <w:sz w:val="20"/>
          <w:szCs w:val="20"/>
        </w:rPr>
        <w:lastRenderedPageBreak/>
        <w:t xml:space="preserve">V primeru, da potniki namerno stojijo pod fotocelico in preprečujejo zaprtje vrat je potrebno vozniku omogočiti, da s stikalom za zapiranje vrat, le te lahko zapre, in da v tem primeru, kot varnostni element proti priprtju potnikov ostanejo aktivni senzorji v vratnih gumah na vseh krilih vrat. Sistem proti priprtju mora delovati tudi v smeri odpiranja vrat. </w:t>
      </w:r>
    </w:p>
    <w:p w14:paraId="5915FCF7" w14:textId="77777777" w:rsidR="000B1FE2" w:rsidRDefault="000B1FE2" w:rsidP="008A52D9">
      <w:pPr>
        <w:spacing w:after="0" w:line="360" w:lineRule="auto"/>
        <w:jc w:val="both"/>
        <w:rPr>
          <w:rFonts w:ascii="Tahoma" w:hAnsi="Tahoma" w:cs="Tahoma"/>
          <w:sz w:val="20"/>
          <w:szCs w:val="20"/>
        </w:rPr>
      </w:pPr>
    </w:p>
    <w:p w14:paraId="29CA7C16" w14:textId="66B63712" w:rsidR="0013182B"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Varnost zapiranja vrat mora biti dodatno zaščitena </w:t>
      </w:r>
      <w:r w:rsidR="00C80FE8">
        <w:rPr>
          <w:rFonts w:ascii="Tahoma" w:hAnsi="Tahoma" w:cs="Tahoma"/>
          <w:sz w:val="20"/>
          <w:szCs w:val="20"/>
        </w:rPr>
        <w:t xml:space="preserve"> z analognimi</w:t>
      </w:r>
      <w:r w:rsidRPr="00A41ACA">
        <w:rPr>
          <w:rFonts w:ascii="Tahoma" w:hAnsi="Tahoma" w:cs="Tahoma"/>
          <w:sz w:val="20"/>
          <w:szCs w:val="20"/>
        </w:rPr>
        <w:t xml:space="preserve"> kamerami</w:t>
      </w:r>
      <w:r w:rsidR="004C50BB" w:rsidRPr="00A41ACA">
        <w:rPr>
          <w:rFonts w:ascii="Tahoma" w:hAnsi="Tahoma" w:cs="Tahoma"/>
          <w:sz w:val="20"/>
          <w:szCs w:val="20"/>
        </w:rPr>
        <w:t xml:space="preserve"> za nadzor </w:t>
      </w:r>
      <w:r w:rsidR="00B74978">
        <w:rPr>
          <w:rFonts w:ascii="Tahoma" w:hAnsi="Tahoma" w:cs="Tahoma"/>
          <w:sz w:val="20"/>
          <w:szCs w:val="20"/>
        </w:rPr>
        <w:t>2.</w:t>
      </w:r>
      <w:r w:rsidR="00875B93">
        <w:rPr>
          <w:rFonts w:ascii="Tahoma" w:hAnsi="Tahoma" w:cs="Tahoma"/>
          <w:sz w:val="20"/>
          <w:szCs w:val="20"/>
        </w:rPr>
        <w:t xml:space="preserve"> in</w:t>
      </w:r>
      <w:r w:rsidR="00B74978">
        <w:rPr>
          <w:rFonts w:ascii="Tahoma" w:hAnsi="Tahoma" w:cs="Tahoma"/>
          <w:sz w:val="20"/>
          <w:szCs w:val="20"/>
        </w:rPr>
        <w:t xml:space="preserve"> 3.  </w:t>
      </w:r>
      <w:r w:rsidR="00DB1A8C">
        <w:rPr>
          <w:rFonts w:ascii="Tahoma" w:hAnsi="Tahoma" w:cs="Tahoma"/>
          <w:sz w:val="20"/>
          <w:szCs w:val="20"/>
        </w:rPr>
        <w:t>izstopnih vrat</w:t>
      </w:r>
      <w:bookmarkStart w:id="52" w:name="page23"/>
      <w:bookmarkEnd w:id="52"/>
      <w:r w:rsidR="00000A93">
        <w:rPr>
          <w:rFonts w:ascii="Tahoma" w:hAnsi="Tahoma" w:cs="Tahoma"/>
          <w:sz w:val="20"/>
          <w:szCs w:val="20"/>
        </w:rPr>
        <w:t>.</w:t>
      </w:r>
    </w:p>
    <w:p w14:paraId="67DC982D" w14:textId="77777777" w:rsidR="00BA2EAC" w:rsidRDefault="00BA2EAC" w:rsidP="008A52D9">
      <w:pPr>
        <w:spacing w:after="0" w:line="360" w:lineRule="auto"/>
        <w:jc w:val="both"/>
        <w:rPr>
          <w:rFonts w:ascii="Tahoma" w:hAnsi="Tahoma" w:cs="Tahoma"/>
          <w:sz w:val="20"/>
          <w:szCs w:val="20"/>
        </w:rPr>
      </w:pPr>
    </w:p>
    <w:p w14:paraId="56C2B206" w14:textId="77777777" w:rsidR="00686A77" w:rsidRPr="00A41ACA" w:rsidRDefault="00686A77" w:rsidP="00231C2C">
      <w:pPr>
        <w:pStyle w:val="Naslov5"/>
      </w:pPr>
      <w:bookmarkStart w:id="53" w:name="_Toc226122152"/>
      <w:r w:rsidRPr="00A41ACA">
        <w:t>Vstop in izstop</w:t>
      </w:r>
      <w:bookmarkEnd w:id="53"/>
      <w:r w:rsidRPr="00A41ACA">
        <w:t xml:space="preserve"> </w:t>
      </w:r>
    </w:p>
    <w:p w14:paraId="063481C6" w14:textId="77777777" w:rsidR="00686A77" w:rsidRPr="00A41ACA" w:rsidRDefault="00686A77" w:rsidP="008A52D9">
      <w:pPr>
        <w:spacing w:after="0" w:line="360" w:lineRule="auto"/>
        <w:jc w:val="both"/>
        <w:rPr>
          <w:rFonts w:ascii="Tahoma" w:hAnsi="Tahoma" w:cs="Tahoma"/>
          <w:sz w:val="20"/>
          <w:szCs w:val="20"/>
        </w:rPr>
      </w:pPr>
    </w:p>
    <w:p w14:paraId="27634A7E" w14:textId="75AE7EAA"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Robovi vstopne površine morajo biti zaščiteni z aluminijastim </w:t>
      </w:r>
      <w:proofErr w:type="spellStart"/>
      <w:r w:rsidR="00253D0B" w:rsidRPr="00A41ACA">
        <w:rPr>
          <w:rFonts w:ascii="Tahoma" w:hAnsi="Tahoma" w:cs="Tahoma"/>
          <w:sz w:val="20"/>
          <w:szCs w:val="20"/>
        </w:rPr>
        <w:t>protidrsnim</w:t>
      </w:r>
      <w:proofErr w:type="spellEnd"/>
      <w:r w:rsidRPr="00A41ACA">
        <w:rPr>
          <w:rFonts w:ascii="Tahoma" w:hAnsi="Tahoma" w:cs="Tahoma"/>
          <w:sz w:val="20"/>
          <w:szCs w:val="20"/>
        </w:rPr>
        <w:t xml:space="preserve"> profilom in označeni z rumeno barvo, da se poudari začetek pohodne površine.</w:t>
      </w:r>
      <w:r w:rsidR="001E536B">
        <w:rPr>
          <w:rFonts w:ascii="Tahoma" w:hAnsi="Tahoma" w:cs="Tahoma"/>
          <w:sz w:val="20"/>
          <w:szCs w:val="20"/>
        </w:rPr>
        <w:t xml:space="preserve"> </w:t>
      </w:r>
      <w:r w:rsidR="004C1CCF">
        <w:rPr>
          <w:rFonts w:ascii="Tahoma" w:hAnsi="Tahoma" w:cs="Tahoma"/>
          <w:sz w:val="20"/>
          <w:szCs w:val="20"/>
        </w:rPr>
        <w:t xml:space="preserve">Na vseh vhodih/izhodih </w:t>
      </w:r>
      <w:r w:rsidR="00E509A7">
        <w:rPr>
          <w:rFonts w:ascii="Tahoma" w:hAnsi="Tahoma" w:cs="Tahoma"/>
          <w:sz w:val="20"/>
          <w:szCs w:val="20"/>
        </w:rPr>
        <w:t xml:space="preserve">2. in 3. vrat </w:t>
      </w:r>
      <w:r w:rsidR="004C1CCF">
        <w:rPr>
          <w:rFonts w:ascii="Tahoma" w:hAnsi="Tahoma" w:cs="Tahoma"/>
          <w:sz w:val="20"/>
          <w:szCs w:val="20"/>
        </w:rPr>
        <w:t>mora biti prvih 30 cm</w:t>
      </w:r>
      <w:r w:rsidR="0075623B">
        <w:rPr>
          <w:rFonts w:ascii="Tahoma" w:hAnsi="Tahoma" w:cs="Tahoma"/>
          <w:sz w:val="20"/>
          <w:szCs w:val="20"/>
        </w:rPr>
        <w:t xml:space="preserve"> pohodna površina</w:t>
      </w:r>
      <w:r w:rsidR="004C1CCF">
        <w:rPr>
          <w:rFonts w:ascii="Tahoma" w:hAnsi="Tahoma" w:cs="Tahoma"/>
          <w:sz w:val="20"/>
          <w:szCs w:val="20"/>
        </w:rPr>
        <w:t xml:space="preserve"> vozila</w:t>
      </w:r>
      <w:r w:rsidR="0075623B">
        <w:rPr>
          <w:rFonts w:ascii="Tahoma" w:hAnsi="Tahoma" w:cs="Tahoma"/>
          <w:sz w:val="20"/>
          <w:szCs w:val="20"/>
        </w:rPr>
        <w:t xml:space="preserve"> izveden</w:t>
      </w:r>
      <w:r w:rsidR="001723FE">
        <w:rPr>
          <w:rFonts w:ascii="Tahoma" w:hAnsi="Tahoma" w:cs="Tahoma"/>
          <w:sz w:val="20"/>
          <w:szCs w:val="20"/>
        </w:rPr>
        <w:t>a</w:t>
      </w:r>
      <w:r w:rsidR="0075623B">
        <w:rPr>
          <w:rFonts w:ascii="Tahoma" w:hAnsi="Tahoma" w:cs="Tahoma"/>
          <w:sz w:val="20"/>
          <w:szCs w:val="20"/>
        </w:rPr>
        <w:t xml:space="preserve"> </w:t>
      </w:r>
      <w:r w:rsidR="004C1CCF">
        <w:rPr>
          <w:rFonts w:ascii="Tahoma" w:hAnsi="Tahoma" w:cs="Tahoma"/>
          <w:sz w:val="20"/>
          <w:szCs w:val="20"/>
        </w:rPr>
        <w:t>v</w:t>
      </w:r>
      <w:r w:rsidR="0075623B">
        <w:rPr>
          <w:rFonts w:ascii="Tahoma" w:hAnsi="Tahoma" w:cs="Tahoma"/>
          <w:sz w:val="20"/>
          <w:szCs w:val="20"/>
        </w:rPr>
        <w:t xml:space="preserve"> rumen</w:t>
      </w:r>
      <w:r w:rsidR="004C1CCF">
        <w:rPr>
          <w:rFonts w:ascii="Tahoma" w:hAnsi="Tahoma" w:cs="Tahoma"/>
          <w:sz w:val="20"/>
          <w:szCs w:val="20"/>
        </w:rPr>
        <w:t>i</w:t>
      </w:r>
      <w:r w:rsidR="0075623B">
        <w:rPr>
          <w:rFonts w:ascii="Tahoma" w:hAnsi="Tahoma" w:cs="Tahoma"/>
          <w:sz w:val="20"/>
          <w:szCs w:val="20"/>
        </w:rPr>
        <w:t xml:space="preserve"> barv</w:t>
      </w:r>
      <w:r w:rsidR="004C1CCF">
        <w:rPr>
          <w:rFonts w:ascii="Tahoma" w:hAnsi="Tahoma" w:cs="Tahoma"/>
          <w:sz w:val="20"/>
          <w:szCs w:val="20"/>
        </w:rPr>
        <w:t>i</w:t>
      </w:r>
      <w:r w:rsidR="006D6CCB">
        <w:rPr>
          <w:rFonts w:ascii="Tahoma" w:hAnsi="Tahoma" w:cs="Tahoma"/>
          <w:sz w:val="20"/>
          <w:szCs w:val="20"/>
        </w:rPr>
        <w:t>.</w:t>
      </w:r>
    </w:p>
    <w:p w14:paraId="272D9B24" w14:textId="77777777" w:rsidR="00982415" w:rsidRPr="00A41ACA" w:rsidRDefault="00982415" w:rsidP="008A52D9">
      <w:pPr>
        <w:spacing w:after="0" w:line="360" w:lineRule="auto"/>
        <w:jc w:val="both"/>
        <w:rPr>
          <w:rFonts w:ascii="Tahoma" w:hAnsi="Tahoma" w:cs="Tahoma"/>
          <w:sz w:val="20"/>
          <w:szCs w:val="20"/>
        </w:rPr>
      </w:pPr>
    </w:p>
    <w:p w14:paraId="1BA585FA" w14:textId="77777777" w:rsidR="00686A77" w:rsidRPr="00A41ACA" w:rsidRDefault="00686A77" w:rsidP="00231C2C">
      <w:pPr>
        <w:pStyle w:val="Naslov5"/>
      </w:pPr>
      <w:bookmarkStart w:id="54" w:name="_Toc226122153"/>
      <w:r w:rsidRPr="00A41ACA">
        <w:t>Ključavnice na vratih</w:t>
      </w:r>
      <w:bookmarkEnd w:id="54"/>
      <w:r w:rsidRPr="00A41ACA">
        <w:t xml:space="preserve"> </w:t>
      </w:r>
    </w:p>
    <w:p w14:paraId="38118FC1" w14:textId="77777777" w:rsidR="00686A77" w:rsidRPr="00A41ACA" w:rsidRDefault="00686A77" w:rsidP="008A52D9">
      <w:pPr>
        <w:spacing w:after="0" w:line="360" w:lineRule="auto"/>
        <w:jc w:val="both"/>
        <w:rPr>
          <w:rFonts w:ascii="Tahoma" w:hAnsi="Tahoma" w:cs="Tahoma"/>
          <w:sz w:val="20"/>
          <w:szCs w:val="20"/>
        </w:rPr>
      </w:pPr>
    </w:p>
    <w:p w14:paraId="14C4A0FA" w14:textId="77777777" w:rsidR="00686A77" w:rsidRPr="00C64967" w:rsidRDefault="000C14BA" w:rsidP="008A52D9">
      <w:pPr>
        <w:spacing w:after="0" w:line="360" w:lineRule="auto"/>
        <w:jc w:val="both"/>
        <w:rPr>
          <w:rFonts w:ascii="Tahoma" w:hAnsi="Tahoma" w:cs="Tahoma"/>
          <w:sz w:val="20"/>
          <w:szCs w:val="20"/>
        </w:rPr>
      </w:pPr>
      <w:r w:rsidRPr="00C64967">
        <w:rPr>
          <w:rFonts w:ascii="Tahoma" w:hAnsi="Tahoma" w:cs="Tahoma"/>
          <w:sz w:val="20"/>
          <w:szCs w:val="20"/>
        </w:rPr>
        <w:t xml:space="preserve">Na vseh vratih morajo biti </w:t>
      </w:r>
      <w:r w:rsidR="00686A77" w:rsidRPr="00C64967">
        <w:rPr>
          <w:rFonts w:ascii="Tahoma" w:hAnsi="Tahoma" w:cs="Tahoma"/>
          <w:sz w:val="20"/>
          <w:szCs w:val="20"/>
        </w:rPr>
        <w:t xml:space="preserve">vgrajene </w:t>
      </w:r>
      <w:r w:rsidR="008C7451" w:rsidRPr="00C64967">
        <w:rPr>
          <w:rFonts w:ascii="Tahoma" w:hAnsi="Tahoma" w:cs="Tahoma"/>
          <w:sz w:val="20"/>
          <w:szCs w:val="20"/>
        </w:rPr>
        <w:t xml:space="preserve">varnostne </w:t>
      </w:r>
      <w:r w:rsidR="00686A77" w:rsidRPr="00C64967">
        <w:rPr>
          <w:rFonts w:ascii="Tahoma" w:hAnsi="Tahoma" w:cs="Tahoma"/>
          <w:sz w:val="20"/>
          <w:szCs w:val="20"/>
        </w:rPr>
        <w:t xml:space="preserve">ključavnice, ki se odklepajo z zunanjim štirirobim ključem. </w:t>
      </w:r>
      <w:r w:rsidRPr="00C64967">
        <w:rPr>
          <w:rFonts w:ascii="Tahoma" w:hAnsi="Tahoma" w:cs="Tahoma"/>
          <w:sz w:val="20"/>
          <w:szCs w:val="20"/>
        </w:rPr>
        <w:t>Prva vrata</w:t>
      </w:r>
      <w:r w:rsidR="006F3E06" w:rsidRPr="00C64967">
        <w:rPr>
          <w:rFonts w:ascii="Tahoma" w:hAnsi="Tahoma" w:cs="Tahoma"/>
          <w:sz w:val="20"/>
          <w:szCs w:val="20"/>
        </w:rPr>
        <w:t xml:space="preserve"> imajo na</w:t>
      </w:r>
      <w:r w:rsidRPr="00C64967">
        <w:rPr>
          <w:rFonts w:ascii="Tahoma" w:hAnsi="Tahoma" w:cs="Tahoma"/>
          <w:sz w:val="20"/>
          <w:szCs w:val="20"/>
        </w:rPr>
        <w:t xml:space="preserve"> zunanji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ostala vrata na notranji strani </w:t>
      </w:r>
      <w:r w:rsidR="006F3E06" w:rsidRPr="00C64967">
        <w:rPr>
          <w:rFonts w:ascii="Tahoma" w:hAnsi="Tahoma" w:cs="Tahoma"/>
          <w:sz w:val="20"/>
          <w:szCs w:val="20"/>
        </w:rPr>
        <w:t xml:space="preserve">varnostne </w:t>
      </w:r>
      <w:r w:rsidRPr="00C64967">
        <w:rPr>
          <w:rFonts w:ascii="Tahoma" w:hAnsi="Tahoma" w:cs="Tahoma"/>
          <w:sz w:val="20"/>
          <w:szCs w:val="20"/>
        </w:rPr>
        <w:t xml:space="preserve">ključavnice. </w:t>
      </w:r>
      <w:r w:rsidR="00686A77" w:rsidRPr="00C64967">
        <w:rPr>
          <w:rFonts w:ascii="Tahoma" w:hAnsi="Tahoma" w:cs="Tahoma"/>
          <w:sz w:val="20"/>
          <w:szCs w:val="20"/>
        </w:rPr>
        <w:t>Ključavnice morajo ustrezati direktivi ECE 2001/85.</w:t>
      </w:r>
    </w:p>
    <w:p w14:paraId="4DD0BD71" w14:textId="77777777" w:rsidR="00CE2627" w:rsidRPr="00A41ACA" w:rsidRDefault="00CE2627" w:rsidP="008A52D9">
      <w:pPr>
        <w:spacing w:after="0" w:line="360" w:lineRule="auto"/>
        <w:jc w:val="both"/>
        <w:rPr>
          <w:rFonts w:ascii="Tahoma" w:hAnsi="Tahoma" w:cs="Tahoma"/>
          <w:sz w:val="20"/>
          <w:szCs w:val="20"/>
        </w:rPr>
      </w:pPr>
    </w:p>
    <w:p w14:paraId="29644039" w14:textId="77777777" w:rsidR="00686A77" w:rsidRPr="00A41ACA" w:rsidRDefault="00686A77" w:rsidP="004B4F5B">
      <w:pPr>
        <w:pStyle w:val="Naslov3"/>
      </w:pPr>
      <w:bookmarkStart w:id="55" w:name="_Toc136595757"/>
      <w:bookmarkStart w:id="56" w:name="_Toc226122154"/>
      <w:r w:rsidRPr="00A41ACA">
        <w:t>Sušilnik zraka</w:t>
      </w:r>
      <w:bookmarkEnd w:id="55"/>
      <w:bookmarkEnd w:id="56"/>
      <w:r w:rsidRPr="00A41ACA">
        <w:t xml:space="preserve"> </w:t>
      </w:r>
    </w:p>
    <w:p w14:paraId="0600A167" w14:textId="77777777" w:rsidR="00686A77" w:rsidRPr="00A41ACA" w:rsidRDefault="00686A77" w:rsidP="008A52D9">
      <w:pPr>
        <w:spacing w:after="0" w:line="360" w:lineRule="auto"/>
        <w:jc w:val="both"/>
        <w:rPr>
          <w:rFonts w:ascii="Tahoma" w:hAnsi="Tahoma" w:cs="Tahoma"/>
          <w:sz w:val="20"/>
          <w:szCs w:val="20"/>
        </w:rPr>
      </w:pPr>
    </w:p>
    <w:p w14:paraId="4AAD206E" w14:textId="243D8FD7" w:rsidR="00C05040"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Med kompresorjem zraka in rezervoarjem za stisnjeni zrak mora biti montiran sušilnik zraka z ogrevanjem. </w:t>
      </w:r>
      <w:r w:rsidR="00E26953">
        <w:rPr>
          <w:rFonts w:ascii="Tahoma" w:hAnsi="Tahoma" w:cs="Tahoma"/>
          <w:sz w:val="20"/>
          <w:szCs w:val="20"/>
        </w:rPr>
        <w:t>Vgrajen mora biti tudi izločevalnik olja in vode.</w:t>
      </w:r>
    </w:p>
    <w:p w14:paraId="752FD01F" w14:textId="15B727A2" w:rsidR="00FC0DA5" w:rsidRDefault="00FC0DA5" w:rsidP="008A52D9">
      <w:pPr>
        <w:spacing w:after="0" w:line="360" w:lineRule="auto"/>
        <w:jc w:val="both"/>
        <w:rPr>
          <w:rFonts w:ascii="Tahoma" w:hAnsi="Tahoma" w:cs="Tahoma"/>
          <w:sz w:val="20"/>
          <w:szCs w:val="20"/>
        </w:rPr>
      </w:pPr>
    </w:p>
    <w:p w14:paraId="72CB2286" w14:textId="6D47C8F4" w:rsidR="00686A77" w:rsidRPr="00000A93" w:rsidRDefault="00686A77" w:rsidP="004B4F5B">
      <w:pPr>
        <w:pStyle w:val="Naslov3"/>
      </w:pPr>
      <w:bookmarkStart w:id="57" w:name="_Toc136595758"/>
      <w:bookmarkStart w:id="58" w:name="_Toc226122155"/>
      <w:r w:rsidRPr="00000A93">
        <w:t>Priključki za preizkus delovanja posameznih sistemov vozila</w:t>
      </w:r>
      <w:bookmarkEnd w:id="57"/>
      <w:bookmarkEnd w:id="58"/>
      <w:r w:rsidRPr="00000A93">
        <w:t xml:space="preserve"> </w:t>
      </w:r>
    </w:p>
    <w:p w14:paraId="75F85BB3" w14:textId="77777777" w:rsidR="00686A77" w:rsidRPr="00A41ACA" w:rsidRDefault="00686A77" w:rsidP="008A52D9">
      <w:pPr>
        <w:spacing w:after="0" w:line="360" w:lineRule="auto"/>
        <w:jc w:val="both"/>
        <w:rPr>
          <w:rFonts w:ascii="Tahoma" w:hAnsi="Tahoma" w:cs="Tahoma"/>
          <w:sz w:val="20"/>
          <w:szCs w:val="20"/>
        </w:rPr>
      </w:pPr>
    </w:p>
    <w:p w14:paraId="53E2C6F4" w14:textId="77777777"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Priključki za preizkus delovanja posameznih sistemov vozila naj bodo nameščeni skupaj na enem mestu, na lahko dostopnem kraju, tako, da se lahko hitro opravi diagnoza delovanja. Napisi morajo biti v slovenskem jeziku. Vozilo mora imeti najmanj naslednje priključke za kontrolo:</w:t>
      </w:r>
    </w:p>
    <w:p w14:paraId="3DF77241"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zračnih blazinah, </w:t>
      </w:r>
    </w:p>
    <w:p w14:paraId="58E70BDE"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zavornem sistemu – ločeno za vse posamezne  osi in na obe strani (levo-desno) </w:t>
      </w:r>
    </w:p>
    <w:p w14:paraId="32BF1ED6" w14:textId="77777777" w:rsidR="00686A77" w:rsidRPr="00A41ACA" w:rsidRDefault="00686A77" w:rsidP="00CD3F0C">
      <w:pPr>
        <w:pStyle w:val="Odstavekseznama"/>
        <w:numPr>
          <w:ilvl w:val="0"/>
          <w:numId w:val="8"/>
        </w:numPr>
        <w:spacing w:after="0" w:line="360" w:lineRule="auto"/>
        <w:jc w:val="both"/>
        <w:rPr>
          <w:rFonts w:ascii="Tahoma" w:hAnsi="Tahoma" w:cs="Tahoma"/>
          <w:sz w:val="20"/>
          <w:szCs w:val="20"/>
        </w:rPr>
      </w:pPr>
      <w:r w:rsidRPr="00A41ACA">
        <w:rPr>
          <w:rFonts w:ascii="Tahoma" w:hAnsi="Tahoma" w:cs="Tahoma"/>
          <w:sz w:val="20"/>
          <w:szCs w:val="20"/>
        </w:rPr>
        <w:t xml:space="preserve">tlak zraka v vseh rezervoarjih zraka </w:t>
      </w:r>
    </w:p>
    <w:p w14:paraId="7E3A6548" w14:textId="77777777" w:rsidR="00D6225C" w:rsidRPr="00A41ACA" w:rsidRDefault="00D6225C" w:rsidP="008A52D9">
      <w:pPr>
        <w:spacing w:after="0" w:line="360" w:lineRule="auto"/>
        <w:jc w:val="both"/>
        <w:rPr>
          <w:rFonts w:ascii="Tahoma" w:hAnsi="Tahoma" w:cs="Tahoma"/>
          <w:sz w:val="20"/>
          <w:szCs w:val="20"/>
        </w:rPr>
      </w:pPr>
    </w:p>
    <w:p w14:paraId="78DE6F0C" w14:textId="77777777" w:rsidR="00686A77" w:rsidRPr="00A41ACA" w:rsidRDefault="00686A77" w:rsidP="00231C2C">
      <w:pPr>
        <w:pStyle w:val="Naslov5"/>
      </w:pPr>
      <w:bookmarkStart w:id="59" w:name="_Toc226122156"/>
      <w:r w:rsidRPr="00A41ACA">
        <w:t>Priključek za polnitev komprimiranega zraka</w:t>
      </w:r>
      <w:bookmarkEnd w:id="59"/>
      <w:r w:rsidRPr="00A41ACA">
        <w:t xml:space="preserve"> </w:t>
      </w:r>
    </w:p>
    <w:p w14:paraId="08571AB2" w14:textId="77777777" w:rsidR="00686A77" w:rsidRPr="00A41ACA" w:rsidRDefault="00686A77" w:rsidP="008A52D9">
      <w:pPr>
        <w:spacing w:after="0" w:line="360" w:lineRule="auto"/>
        <w:jc w:val="both"/>
        <w:rPr>
          <w:rFonts w:ascii="Tahoma" w:hAnsi="Tahoma" w:cs="Tahoma"/>
          <w:sz w:val="20"/>
          <w:szCs w:val="20"/>
        </w:rPr>
      </w:pPr>
    </w:p>
    <w:p w14:paraId="10A7D18B" w14:textId="77777777" w:rsidR="00AF6F7C" w:rsidRPr="00AF6F7C" w:rsidRDefault="00686A77" w:rsidP="008A52D9">
      <w:pPr>
        <w:spacing w:after="0" w:line="360" w:lineRule="auto"/>
        <w:jc w:val="both"/>
        <w:rPr>
          <w:rFonts w:ascii="Tahoma" w:hAnsi="Tahoma" w:cs="Tahoma"/>
          <w:i/>
          <w:sz w:val="20"/>
          <w:szCs w:val="20"/>
        </w:rPr>
      </w:pPr>
      <w:r w:rsidRPr="00A41ACA">
        <w:rPr>
          <w:rFonts w:ascii="Tahoma" w:hAnsi="Tahoma" w:cs="Tahoma"/>
          <w:sz w:val="20"/>
          <w:szCs w:val="20"/>
        </w:rPr>
        <w:t xml:space="preserve">Za polnitev komprimiranega zraka </w:t>
      </w:r>
      <w:r w:rsidR="00C6442F" w:rsidRPr="00294386">
        <w:rPr>
          <w:rFonts w:ascii="Tahoma" w:hAnsi="Tahoma" w:cs="Tahoma"/>
          <w:sz w:val="20"/>
          <w:szCs w:val="20"/>
        </w:rPr>
        <w:t>mora biti</w:t>
      </w:r>
      <w:r w:rsidRPr="00A41ACA">
        <w:rPr>
          <w:rFonts w:ascii="Tahoma" w:hAnsi="Tahoma" w:cs="Tahoma"/>
          <w:sz w:val="20"/>
          <w:szCs w:val="20"/>
        </w:rPr>
        <w:t xml:space="preserve"> v sprednjem delu vozila vgrajen priključek M16x1,5. Priključek mora biti zakrit in lahko dosegljiv z zunanje strani.</w:t>
      </w:r>
      <w:r w:rsidR="00863439">
        <w:rPr>
          <w:rFonts w:ascii="Tahoma" w:hAnsi="Tahoma" w:cs="Tahoma"/>
          <w:sz w:val="20"/>
          <w:szCs w:val="20"/>
        </w:rPr>
        <w:t xml:space="preserve"> </w:t>
      </w:r>
    </w:p>
    <w:p w14:paraId="111E81CA" w14:textId="034FBC24" w:rsidR="00B05DB2" w:rsidRDefault="00B05DB2" w:rsidP="008A52D9">
      <w:pPr>
        <w:spacing w:after="0" w:line="360" w:lineRule="auto"/>
        <w:jc w:val="both"/>
        <w:rPr>
          <w:rFonts w:ascii="Tahoma" w:hAnsi="Tahoma" w:cs="Tahoma"/>
          <w:sz w:val="20"/>
          <w:szCs w:val="20"/>
        </w:rPr>
      </w:pPr>
    </w:p>
    <w:p w14:paraId="24F15EF0" w14:textId="3A941B77" w:rsidR="00BA2EAC" w:rsidRDefault="00BA2EAC" w:rsidP="008A52D9">
      <w:pPr>
        <w:spacing w:after="0" w:line="360" w:lineRule="auto"/>
        <w:jc w:val="both"/>
        <w:rPr>
          <w:rFonts w:ascii="Tahoma" w:hAnsi="Tahoma" w:cs="Tahoma"/>
          <w:sz w:val="20"/>
          <w:szCs w:val="20"/>
        </w:rPr>
      </w:pPr>
    </w:p>
    <w:p w14:paraId="5A65D003" w14:textId="77777777" w:rsidR="00686A77" w:rsidRPr="00A41ACA" w:rsidRDefault="00686A77" w:rsidP="00231C2C">
      <w:pPr>
        <w:pStyle w:val="Naslov5"/>
      </w:pPr>
      <w:bookmarkStart w:id="60" w:name="_Toc226122157"/>
      <w:r w:rsidRPr="00A41ACA">
        <w:t>Rezervoarji za hladilno vodo, hidravlično olje in volansko olje</w:t>
      </w:r>
      <w:bookmarkEnd w:id="60"/>
    </w:p>
    <w:p w14:paraId="0EE9F4AF" w14:textId="77777777" w:rsidR="00686A77" w:rsidRPr="00A41ACA" w:rsidRDefault="00686A77" w:rsidP="008A52D9">
      <w:pPr>
        <w:spacing w:after="0" w:line="360" w:lineRule="auto"/>
        <w:jc w:val="both"/>
        <w:rPr>
          <w:rFonts w:ascii="Tahoma" w:hAnsi="Tahoma" w:cs="Tahoma"/>
          <w:sz w:val="20"/>
          <w:szCs w:val="20"/>
        </w:rPr>
      </w:pPr>
    </w:p>
    <w:p w14:paraId="405C9F23" w14:textId="71CD4DD8" w:rsidR="00686A77" w:rsidRDefault="00686A77" w:rsidP="008A52D9">
      <w:pPr>
        <w:spacing w:after="0" w:line="360" w:lineRule="auto"/>
        <w:jc w:val="both"/>
        <w:rPr>
          <w:rFonts w:ascii="Tahoma" w:hAnsi="Tahoma" w:cs="Tahoma"/>
          <w:sz w:val="20"/>
          <w:szCs w:val="20"/>
        </w:rPr>
      </w:pPr>
      <w:r w:rsidRPr="00A41ACA">
        <w:rPr>
          <w:rFonts w:ascii="Tahoma" w:hAnsi="Tahoma" w:cs="Tahoma"/>
          <w:sz w:val="20"/>
          <w:szCs w:val="20"/>
        </w:rPr>
        <w:t>Rezervoarji za volansko olje</w:t>
      </w:r>
      <w:r w:rsidR="003A0D71">
        <w:rPr>
          <w:rFonts w:ascii="Tahoma" w:hAnsi="Tahoma" w:cs="Tahoma"/>
          <w:sz w:val="20"/>
          <w:szCs w:val="20"/>
        </w:rPr>
        <w:t xml:space="preserve"> in ostale tekočine</w:t>
      </w:r>
      <w:r w:rsidRPr="00A41ACA">
        <w:rPr>
          <w:rFonts w:ascii="Tahoma" w:hAnsi="Tahoma" w:cs="Tahoma"/>
          <w:sz w:val="20"/>
          <w:szCs w:val="20"/>
        </w:rPr>
        <w:t xml:space="preserve"> morajo biti označeni</w:t>
      </w:r>
      <w:r w:rsidR="00201676">
        <w:rPr>
          <w:rFonts w:ascii="Tahoma" w:hAnsi="Tahoma" w:cs="Tahoma"/>
          <w:sz w:val="20"/>
          <w:szCs w:val="20"/>
        </w:rPr>
        <w:t xml:space="preserve"> v</w:t>
      </w:r>
      <w:r w:rsidRPr="00A41ACA">
        <w:rPr>
          <w:rFonts w:ascii="Tahoma" w:hAnsi="Tahoma" w:cs="Tahoma"/>
          <w:sz w:val="20"/>
          <w:szCs w:val="20"/>
        </w:rPr>
        <w:t xml:space="preserve"> slovenskem jeziku. Rezervoarji morajo biti izdelani tako, da je možna hitra vizualna kontrola nivoja tekočin. V primeru, da </w:t>
      </w:r>
      <w:r w:rsidR="00480A4F">
        <w:rPr>
          <w:rFonts w:ascii="Tahoma" w:hAnsi="Tahoma" w:cs="Tahoma"/>
          <w:sz w:val="20"/>
          <w:szCs w:val="20"/>
        </w:rPr>
        <w:t>pade nivo tekočin</w:t>
      </w:r>
      <w:r w:rsidR="00317CF8">
        <w:rPr>
          <w:rFonts w:ascii="Tahoma" w:hAnsi="Tahoma" w:cs="Tahoma"/>
          <w:sz w:val="20"/>
          <w:szCs w:val="20"/>
        </w:rPr>
        <w:t xml:space="preserve"> </w:t>
      </w:r>
      <w:r w:rsidR="00317CF8" w:rsidRPr="0083351C">
        <w:rPr>
          <w:rFonts w:ascii="Tahoma" w:hAnsi="Tahoma" w:cs="Tahoma"/>
          <w:sz w:val="20"/>
          <w:szCs w:val="20"/>
        </w:rPr>
        <w:t>(vključno s posodo za pranje vetrobranskega stekla)</w:t>
      </w:r>
      <w:r w:rsidR="00480A4F">
        <w:rPr>
          <w:rFonts w:ascii="Tahoma" w:hAnsi="Tahoma" w:cs="Tahoma"/>
          <w:sz w:val="20"/>
          <w:szCs w:val="20"/>
        </w:rPr>
        <w:t xml:space="preserve"> pod predpisano ravnjo </w:t>
      </w:r>
      <w:r w:rsidRPr="00A41ACA">
        <w:rPr>
          <w:rFonts w:ascii="Tahoma" w:hAnsi="Tahoma" w:cs="Tahoma"/>
          <w:sz w:val="20"/>
          <w:szCs w:val="20"/>
        </w:rPr>
        <w:t>se mora to prikazati na displeju pri vozniku.</w:t>
      </w:r>
      <w:r w:rsidR="0057164E">
        <w:rPr>
          <w:rFonts w:ascii="Tahoma" w:hAnsi="Tahoma" w:cs="Tahoma"/>
          <w:sz w:val="20"/>
          <w:szCs w:val="20"/>
        </w:rPr>
        <w:t xml:space="preserve"> </w:t>
      </w:r>
    </w:p>
    <w:p w14:paraId="5636A965" w14:textId="77777777" w:rsidR="00FC0DA5" w:rsidRPr="00A41ACA" w:rsidRDefault="00FC0DA5" w:rsidP="008A52D9">
      <w:pPr>
        <w:spacing w:after="0" w:line="360" w:lineRule="auto"/>
        <w:jc w:val="both"/>
        <w:rPr>
          <w:rFonts w:ascii="Tahoma" w:hAnsi="Tahoma" w:cs="Tahoma"/>
          <w:sz w:val="20"/>
          <w:szCs w:val="20"/>
        </w:rPr>
      </w:pPr>
    </w:p>
    <w:p w14:paraId="7F101EF8" w14:textId="77777777" w:rsidR="00686A77" w:rsidRPr="00A41ACA" w:rsidRDefault="00686A77" w:rsidP="004B4F5B">
      <w:pPr>
        <w:pStyle w:val="Naslov3"/>
      </w:pPr>
      <w:bookmarkStart w:id="61" w:name="_Toc136595759"/>
      <w:bookmarkStart w:id="62" w:name="_Toc226122158"/>
      <w:r w:rsidRPr="00A41ACA">
        <w:t>Elektrika na vozilu</w:t>
      </w:r>
      <w:bookmarkEnd w:id="61"/>
      <w:bookmarkEnd w:id="62"/>
    </w:p>
    <w:p w14:paraId="28811EAF" w14:textId="77777777" w:rsidR="00686A77" w:rsidRPr="00A41ACA" w:rsidRDefault="00686A77" w:rsidP="00E56CD6">
      <w:pPr>
        <w:pStyle w:val="Naslov5"/>
        <w:numPr>
          <w:ilvl w:val="0"/>
          <w:numId w:val="0"/>
        </w:numPr>
        <w:ind w:left="1080"/>
      </w:pPr>
    </w:p>
    <w:p w14:paraId="231901E4" w14:textId="20FFE446" w:rsidR="00855B4E" w:rsidRDefault="00767555" w:rsidP="008A52D9">
      <w:pPr>
        <w:spacing w:after="0" w:line="360" w:lineRule="auto"/>
        <w:jc w:val="both"/>
        <w:rPr>
          <w:rFonts w:ascii="Tahoma" w:hAnsi="Tahoma" w:cs="Tahoma"/>
          <w:sz w:val="20"/>
          <w:szCs w:val="20"/>
        </w:rPr>
      </w:pPr>
      <w:r>
        <w:rPr>
          <w:rFonts w:ascii="Tahoma" w:hAnsi="Tahoma" w:cs="Tahoma"/>
          <w:sz w:val="20"/>
          <w:szCs w:val="20"/>
        </w:rPr>
        <w:t>V</w:t>
      </w:r>
      <w:r w:rsidR="00686A77" w:rsidRPr="00A41ACA">
        <w:rPr>
          <w:rFonts w:ascii="Tahoma" w:hAnsi="Tahoma" w:cs="Tahoma"/>
          <w:sz w:val="20"/>
          <w:szCs w:val="20"/>
        </w:rPr>
        <w:t xml:space="preserve"> vozil</w:t>
      </w:r>
      <w:r>
        <w:rPr>
          <w:rFonts w:ascii="Tahoma" w:hAnsi="Tahoma" w:cs="Tahoma"/>
          <w:sz w:val="20"/>
          <w:szCs w:val="20"/>
        </w:rPr>
        <w:t>u</w:t>
      </w:r>
      <w:r w:rsidR="00686A77" w:rsidRPr="00A41ACA">
        <w:rPr>
          <w:rFonts w:ascii="Tahoma" w:hAnsi="Tahoma" w:cs="Tahoma"/>
          <w:sz w:val="20"/>
          <w:szCs w:val="20"/>
        </w:rPr>
        <w:t xml:space="preserve"> morajo biti vgrajene avtomatske varovalke. V voznikovem prostoru mora</w:t>
      </w:r>
      <w:r w:rsidR="00A927F5">
        <w:rPr>
          <w:rFonts w:ascii="Tahoma" w:hAnsi="Tahoma" w:cs="Tahoma"/>
          <w:sz w:val="20"/>
          <w:szCs w:val="20"/>
        </w:rPr>
        <w:t>ta</w:t>
      </w:r>
      <w:r w:rsidR="00686A77" w:rsidRPr="00A41ACA">
        <w:rPr>
          <w:rFonts w:ascii="Tahoma" w:hAnsi="Tahoma" w:cs="Tahoma"/>
          <w:sz w:val="20"/>
          <w:szCs w:val="20"/>
        </w:rPr>
        <w:t xml:space="preserve"> biti nameščena</w:t>
      </w:r>
      <w:r w:rsidR="00A927F5">
        <w:rPr>
          <w:rFonts w:ascii="Tahoma" w:hAnsi="Tahoma" w:cs="Tahoma"/>
          <w:sz w:val="20"/>
          <w:szCs w:val="20"/>
        </w:rPr>
        <w:t xml:space="preserve"> dva</w:t>
      </w:r>
      <w:r w:rsidR="00686A77" w:rsidRPr="00A41ACA">
        <w:rPr>
          <w:rFonts w:ascii="Tahoma" w:hAnsi="Tahoma" w:cs="Tahoma"/>
          <w:sz w:val="20"/>
          <w:szCs w:val="20"/>
        </w:rPr>
        <w:t xml:space="preserve"> dodatna </w:t>
      </w:r>
      <w:r w:rsidR="00402CE9">
        <w:rPr>
          <w:rFonts w:ascii="Tahoma" w:hAnsi="Tahoma" w:cs="Tahoma"/>
          <w:sz w:val="20"/>
          <w:szCs w:val="20"/>
        </w:rPr>
        <w:t>USB</w:t>
      </w:r>
      <w:r w:rsidR="00A927F5">
        <w:rPr>
          <w:rFonts w:ascii="Tahoma" w:hAnsi="Tahoma" w:cs="Tahoma"/>
          <w:sz w:val="20"/>
          <w:szCs w:val="20"/>
        </w:rPr>
        <w:t xml:space="preserve"> priključka</w:t>
      </w:r>
      <w:r w:rsidR="00681F06">
        <w:rPr>
          <w:rFonts w:ascii="Tahoma" w:hAnsi="Tahoma" w:cs="Tahoma"/>
          <w:sz w:val="20"/>
          <w:szCs w:val="20"/>
        </w:rPr>
        <w:t xml:space="preserve"> (1x USB-A, 1x USB-C)</w:t>
      </w:r>
      <w:r w:rsidR="00402CE9">
        <w:rPr>
          <w:rFonts w:ascii="Tahoma" w:hAnsi="Tahoma" w:cs="Tahoma"/>
          <w:sz w:val="20"/>
          <w:szCs w:val="20"/>
        </w:rPr>
        <w:t xml:space="preserve"> in </w:t>
      </w:r>
      <w:r w:rsidR="00416A3A">
        <w:rPr>
          <w:rFonts w:ascii="Tahoma" w:hAnsi="Tahoma" w:cs="Tahoma"/>
          <w:sz w:val="20"/>
          <w:szCs w:val="20"/>
        </w:rPr>
        <w:t>12</w:t>
      </w:r>
      <w:r w:rsidR="00695C86">
        <w:rPr>
          <w:rFonts w:ascii="Tahoma" w:hAnsi="Tahoma" w:cs="Tahoma"/>
          <w:sz w:val="20"/>
          <w:szCs w:val="20"/>
        </w:rPr>
        <w:t xml:space="preserve"> </w:t>
      </w:r>
      <w:r w:rsidR="00F13945">
        <w:rPr>
          <w:rFonts w:ascii="Tahoma" w:hAnsi="Tahoma" w:cs="Tahoma"/>
          <w:sz w:val="20"/>
          <w:szCs w:val="20"/>
        </w:rPr>
        <w:t xml:space="preserve">V </w:t>
      </w:r>
      <w:r w:rsidR="00686A77" w:rsidRPr="00150EDC">
        <w:rPr>
          <w:rFonts w:ascii="Tahoma" w:hAnsi="Tahoma" w:cs="Tahoma"/>
          <w:sz w:val="20"/>
          <w:szCs w:val="20"/>
        </w:rPr>
        <w:t>vtičnica.</w:t>
      </w:r>
      <w:r w:rsidR="00686A77" w:rsidRPr="00A41ACA">
        <w:rPr>
          <w:rFonts w:ascii="Tahoma" w:hAnsi="Tahoma" w:cs="Tahoma"/>
          <w:sz w:val="20"/>
          <w:szCs w:val="20"/>
        </w:rPr>
        <w:t xml:space="preserve"> </w:t>
      </w:r>
    </w:p>
    <w:p w14:paraId="45B8BF6C" w14:textId="5D004987" w:rsidR="00686A77" w:rsidRDefault="00855B4E" w:rsidP="008A52D9">
      <w:pPr>
        <w:spacing w:after="0" w:line="360" w:lineRule="auto"/>
        <w:jc w:val="both"/>
        <w:rPr>
          <w:rFonts w:ascii="Tahoma" w:hAnsi="Tahoma" w:cs="Tahoma"/>
          <w:sz w:val="20"/>
          <w:szCs w:val="20"/>
        </w:rPr>
      </w:pPr>
      <w:r>
        <w:rPr>
          <w:rFonts w:ascii="Tahoma" w:hAnsi="Tahoma" w:cs="Tahoma"/>
          <w:sz w:val="20"/>
          <w:szCs w:val="20"/>
        </w:rPr>
        <w:t xml:space="preserve">Pri </w:t>
      </w:r>
      <w:r w:rsidR="00A41B80">
        <w:rPr>
          <w:rFonts w:ascii="Tahoma" w:hAnsi="Tahoma" w:cs="Tahoma"/>
          <w:sz w:val="20"/>
          <w:szCs w:val="20"/>
        </w:rPr>
        <w:t>razvojnem procesu</w:t>
      </w:r>
      <w:r w:rsidR="0084634C">
        <w:rPr>
          <w:rFonts w:ascii="Tahoma" w:hAnsi="Tahoma" w:cs="Tahoma"/>
          <w:sz w:val="20"/>
          <w:szCs w:val="20"/>
        </w:rPr>
        <w:t xml:space="preserve"> </w:t>
      </w:r>
      <w:r w:rsidR="00A41B80">
        <w:rPr>
          <w:rFonts w:ascii="Tahoma" w:hAnsi="Tahoma" w:cs="Tahoma"/>
          <w:sz w:val="20"/>
          <w:szCs w:val="20"/>
        </w:rPr>
        <w:t xml:space="preserve">mora biti </w:t>
      </w:r>
      <w:r>
        <w:rPr>
          <w:rFonts w:ascii="Tahoma" w:hAnsi="Tahoma" w:cs="Tahoma"/>
          <w:sz w:val="20"/>
          <w:szCs w:val="20"/>
        </w:rPr>
        <w:t>upošteva</w:t>
      </w:r>
      <w:r w:rsidR="00A41B80">
        <w:rPr>
          <w:rFonts w:ascii="Tahoma" w:hAnsi="Tahoma" w:cs="Tahoma"/>
          <w:sz w:val="20"/>
          <w:szCs w:val="20"/>
        </w:rPr>
        <w:t>n</w:t>
      </w:r>
      <w:r>
        <w:rPr>
          <w:rFonts w:ascii="Tahoma" w:hAnsi="Tahoma" w:cs="Tahoma"/>
          <w:sz w:val="20"/>
          <w:szCs w:val="20"/>
        </w:rPr>
        <w:t xml:space="preserve"> standard ISO 26262</w:t>
      </w:r>
      <w:r w:rsidR="00A41B80">
        <w:rPr>
          <w:rFonts w:ascii="Tahoma" w:hAnsi="Tahoma" w:cs="Tahoma"/>
          <w:sz w:val="20"/>
          <w:szCs w:val="20"/>
        </w:rPr>
        <w:t xml:space="preserve"> v varnostno relevantnih sistemih, ki vsebujejo električne/elektronske komponente. </w:t>
      </w:r>
    </w:p>
    <w:p w14:paraId="0652F748" w14:textId="77777777" w:rsidR="00855B4E" w:rsidRPr="00A41ACA" w:rsidRDefault="00855B4E" w:rsidP="008A52D9">
      <w:pPr>
        <w:spacing w:after="0" w:line="360" w:lineRule="auto"/>
        <w:jc w:val="both"/>
        <w:rPr>
          <w:rFonts w:ascii="Tahoma" w:hAnsi="Tahoma" w:cs="Tahoma"/>
          <w:sz w:val="20"/>
          <w:szCs w:val="20"/>
        </w:rPr>
      </w:pPr>
    </w:p>
    <w:p w14:paraId="5B947E0E" w14:textId="5BEC795D" w:rsidR="00686A77" w:rsidRPr="00A41ACA" w:rsidRDefault="005B0841" w:rsidP="00231C2C">
      <w:pPr>
        <w:pStyle w:val="Naslov5"/>
      </w:pPr>
      <w:bookmarkStart w:id="63" w:name="_Toc226122159"/>
      <w:r>
        <w:t>Visokonapetostne</w:t>
      </w:r>
      <w:r w:rsidR="00114233">
        <w:t xml:space="preserve"> pogonske</w:t>
      </w:r>
      <w:r>
        <w:t xml:space="preserve"> baterije</w:t>
      </w:r>
      <w:bookmarkEnd w:id="63"/>
      <w:r w:rsidR="00686A77" w:rsidRPr="00A41ACA">
        <w:t xml:space="preserve"> </w:t>
      </w:r>
    </w:p>
    <w:p w14:paraId="6AB4C789" w14:textId="0560D60B" w:rsidR="00686A77" w:rsidRPr="00A41ACA" w:rsidRDefault="00686A77" w:rsidP="008A52D9">
      <w:pPr>
        <w:spacing w:after="0" w:line="360" w:lineRule="auto"/>
        <w:jc w:val="both"/>
        <w:rPr>
          <w:rFonts w:ascii="Tahoma" w:hAnsi="Tahoma" w:cs="Tahoma"/>
          <w:sz w:val="20"/>
          <w:szCs w:val="20"/>
        </w:rPr>
      </w:pPr>
    </w:p>
    <w:p w14:paraId="74BC790D" w14:textId="752CB9CD" w:rsidR="00E50A57" w:rsidRDefault="005B0841" w:rsidP="008A52D9">
      <w:pPr>
        <w:spacing w:after="0" w:line="360" w:lineRule="auto"/>
        <w:jc w:val="both"/>
        <w:rPr>
          <w:rFonts w:ascii="Tahoma" w:hAnsi="Tahoma" w:cs="Tahoma"/>
          <w:sz w:val="20"/>
          <w:szCs w:val="20"/>
        </w:rPr>
      </w:pPr>
      <w:r>
        <w:rPr>
          <w:rFonts w:ascii="Tahoma" w:hAnsi="Tahoma" w:cs="Tahoma"/>
          <w:sz w:val="20"/>
          <w:szCs w:val="20"/>
        </w:rPr>
        <w:t xml:space="preserve">Visokonapetostne baterije morajo imeti </w:t>
      </w:r>
      <w:r w:rsidRPr="00317CF8">
        <w:rPr>
          <w:rFonts w:ascii="Tahoma" w:hAnsi="Tahoma" w:cs="Tahoma"/>
          <w:b/>
          <w:bCs/>
          <w:sz w:val="20"/>
          <w:szCs w:val="20"/>
        </w:rPr>
        <w:t>n</w:t>
      </w:r>
      <w:r w:rsidRPr="000B1FE2">
        <w:rPr>
          <w:rFonts w:ascii="Tahoma" w:hAnsi="Tahoma" w:cs="Tahoma"/>
          <w:b/>
          <w:bCs/>
          <w:sz w:val="20"/>
          <w:szCs w:val="20"/>
        </w:rPr>
        <w:t xml:space="preserve">ajmanj </w:t>
      </w:r>
      <w:r w:rsidR="00875B93">
        <w:rPr>
          <w:rFonts w:ascii="Tahoma" w:hAnsi="Tahoma" w:cs="Tahoma"/>
          <w:b/>
          <w:bCs/>
          <w:sz w:val="20"/>
          <w:szCs w:val="20"/>
        </w:rPr>
        <w:t xml:space="preserve"> 4</w:t>
      </w:r>
      <w:r w:rsidR="00D07B9B">
        <w:rPr>
          <w:rFonts w:ascii="Tahoma" w:hAnsi="Tahoma" w:cs="Tahoma"/>
          <w:b/>
          <w:bCs/>
          <w:sz w:val="20"/>
          <w:szCs w:val="20"/>
        </w:rPr>
        <w:t>4</w:t>
      </w:r>
      <w:r w:rsidR="00724754">
        <w:rPr>
          <w:rFonts w:ascii="Tahoma" w:hAnsi="Tahoma" w:cs="Tahoma"/>
          <w:b/>
          <w:bCs/>
          <w:sz w:val="20"/>
          <w:szCs w:val="20"/>
        </w:rPr>
        <w:t>0</w:t>
      </w:r>
      <w:r w:rsidR="003242F0" w:rsidRPr="000B1FE2">
        <w:rPr>
          <w:rFonts w:ascii="Tahoma" w:hAnsi="Tahoma" w:cs="Tahoma"/>
          <w:b/>
          <w:bCs/>
          <w:sz w:val="20"/>
          <w:szCs w:val="20"/>
        </w:rPr>
        <w:t xml:space="preserve"> </w:t>
      </w:r>
      <w:r w:rsidRPr="000B1FE2">
        <w:rPr>
          <w:rFonts w:ascii="Tahoma" w:hAnsi="Tahoma" w:cs="Tahoma"/>
          <w:b/>
          <w:bCs/>
          <w:sz w:val="20"/>
          <w:szCs w:val="20"/>
        </w:rPr>
        <w:t>kWh</w:t>
      </w:r>
      <w:r w:rsidR="00A263A7" w:rsidRPr="000B1FE2">
        <w:rPr>
          <w:rFonts w:ascii="Tahoma" w:hAnsi="Tahoma" w:cs="Tahoma"/>
          <w:b/>
          <w:bCs/>
          <w:sz w:val="20"/>
          <w:szCs w:val="20"/>
        </w:rPr>
        <w:t xml:space="preserve"> bruto kapacitete in najmanj </w:t>
      </w:r>
      <w:r w:rsidR="00875B93">
        <w:rPr>
          <w:rFonts w:ascii="Tahoma" w:hAnsi="Tahoma" w:cs="Tahoma"/>
          <w:b/>
          <w:bCs/>
          <w:sz w:val="20"/>
          <w:szCs w:val="20"/>
        </w:rPr>
        <w:t xml:space="preserve"> </w:t>
      </w:r>
      <w:r w:rsidR="00D07B9B">
        <w:rPr>
          <w:rFonts w:ascii="Tahoma" w:hAnsi="Tahoma" w:cs="Tahoma"/>
          <w:b/>
          <w:bCs/>
          <w:sz w:val="20"/>
          <w:szCs w:val="20"/>
        </w:rPr>
        <w:t>40</w:t>
      </w:r>
      <w:r w:rsidR="00875B93">
        <w:rPr>
          <w:rFonts w:ascii="Tahoma" w:hAnsi="Tahoma" w:cs="Tahoma"/>
          <w:b/>
          <w:bCs/>
          <w:sz w:val="20"/>
          <w:szCs w:val="20"/>
        </w:rPr>
        <w:t>0</w:t>
      </w:r>
      <w:r w:rsidR="00A263A7" w:rsidRPr="000B1FE2">
        <w:rPr>
          <w:rFonts w:ascii="Tahoma" w:hAnsi="Tahoma" w:cs="Tahoma"/>
          <w:b/>
          <w:bCs/>
          <w:sz w:val="20"/>
          <w:szCs w:val="20"/>
        </w:rPr>
        <w:t xml:space="preserve"> kWh neto kapacitete</w:t>
      </w:r>
      <w:r>
        <w:rPr>
          <w:rFonts w:ascii="Tahoma" w:hAnsi="Tahoma" w:cs="Tahoma"/>
          <w:sz w:val="20"/>
          <w:szCs w:val="20"/>
        </w:rPr>
        <w:t>.</w:t>
      </w:r>
      <w:r w:rsidR="009D7AE0">
        <w:rPr>
          <w:rFonts w:ascii="Tahoma" w:hAnsi="Tahoma" w:cs="Tahoma"/>
          <w:sz w:val="20"/>
          <w:szCs w:val="20"/>
        </w:rPr>
        <w:t xml:space="preserve"> Visokonapetostne pogonske baterije morajo dopuščati globino izpraznitve (</w:t>
      </w:r>
      <w:proofErr w:type="spellStart"/>
      <w:r w:rsidR="009D7AE0">
        <w:rPr>
          <w:rFonts w:ascii="Tahoma" w:hAnsi="Tahoma" w:cs="Tahoma"/>
          <w:sz w:val="20"/>
          <w:szCs w:val="20"/>
        </w:rPr>
        <w:t>an</w:t>
      </w:r>
      <w:proofErr w:type="spellEnd"/>
      <w:r w:rsidR="009D7AE0">
        <w:rPr>
          <w:rFonts w:ascii="Tahoma" w:hAnsi="Tahoma" w:cs="Tahoma"/>
          <w:sz w:val="20"/>
          <w:szCs w:val="20"/>
        </w:rPr>
        <w:t xml:space="preserve">. </w:t>
      </w:r>
      <w:proofErr w:type="spellStart"/>
      <w:r w:rsidR="009D7AE0">
        <w:rPr>
          <w:rFonts w:ascii="Tahoma" w:hAnsi="Tahoma" w:cs="Tahoma"/>
          <w:sz w:val="20"/>
          <w:szCs w:val="20"/>
        </w:rPr>
        <w:t>Depth</w:t>
      </w:r>
      <w:proofErr w:type="spellEnd"/>
      <w:r w:rsidR="009D7AE0">
        <w:rPr>
          <w:rFonts w:ascii="Tahoma" w:hAnsi="Tahoma" w:cs="Tahoma"/>
          <w:sz w:val="20"/>
          <w:szCs w:val="20"/>
        </w:rPr>
        <w:t xml:space="preserve"> </w:t>
      </w:r>
      <w:proofErr w:type="spellStart"/>
      <w:r w:rsidR="009D7AE0">
        <w:rPr>
          <w:rFonts w:ascii="Tahoma" w:hAnsi="Tahoma" w:cs="Tahoma"/>
          <w:sz w:val="20"/>
          <w:szCs w:val="20"/>
        </w:rPr>
        <w:t>of</w:t>
      </w:r>
      <w:proofErr w:type="spellEnd"/>
      <w:r w:rsidR="009D7AE0">
        <w:rPr>
          <w:rFonts w:ascii="Tahoma" w:hAnsi="Tahoma" w:cs="Tahoma"/>
          <w:sz w:val="20"/>
          <w:szCs w:val="20"/>
        </w:rPr>
        <w:t xml:space="preserve"> </w:t>
      </w:r>
      <w:proofErr w:type="spellStart"/>
      <w:r w:rsidR="009D7AE0">
        <w:rPr>
          <w:rFonts w:ascii="Tahoma" w:hAnsi="Tahoma" w:cs="Tahoma"/>
          <w:sz w:val="20"/>
          <w:szCs w:val="20"/>
        </w:rPr>
        <w:t>discharge</w:t>
      </w:r>
      <w:proofErr w:type="spellEnd"/>
      <w:r w:rsidR="009D7AE0">
        <w:rPr>
          <w:rFonts w:ascii="Tahoma" w:hAnsi="Tahoma" w:cs="Tahoma"/>
          <w:sz w:val="20"/>
          <w:szCs w:val="20"/>
        </w:rPr>
        <w:t>)</w:t>
      </w:r>
      <w:r w:rsidR="00724754">
        <w:rPr>
          <w:rFonts w:ascii="Tahoma" w:hAnsi="Tahoma" w:cs="Tahoma"/>
          <w:sz w:val="20"/>
          <w:szCs w:val="20"/>
        </w:rPr>
        <w:t xml:space="preserve"> najmanj</w:t>
      </w:r>
      <w:r w:rsidR="009D7AE0">
        <w:rPr>
          <w:rFonts w:ascii="Tahoma" w:hAnsi="Tahoma" w:cs="Tahoma"/>
          <w:sz w:val="20"/>
          <w:szCs w:val="20"/>
        </w:rPr>
        <w:t xml:space="preserve"> </w:t>
      </w:r>
      <w:proofErr w:type="spellStart"/>
      <w:r w:rsidR="009D7AE0">
        <w:rPr>
          <w:rFonts w:ascii="Tahoma" w:hAnsi="Tahoma" w:cs="Tahoma"/>
          <w:sz w:val="20"/>
          <w:szCs w:val="20"/>
        </w:rPr>
        <w:t>DoD</w:t>
      </w:r>
      <w:proofErr w:type="spellEnd"/>
      <w:r w:rsidR="009D7AE0">
        <w:rPr>
          <w:rFonts w:ascii="Tahoma" w:hAnsi="Tahoma" w:cs="Tahoma"/>
          <w:sz w:val="20"/>
          <w:szCs w:val="20"/>
        </w:rPr>
        <w:t xml:space="preserve"> </w:t>
      </w:r>
      <w:r w:rsidR="00D07B9B">
        <w:rPr>
          <w:rFonts w:ascii="Tahoma" w:hAnsi="Tahoma" w:cs="Tahoma"/>
          <w:sz w:val="20"/>
          <w:szCs w:val="20"/>
        </w:rPr>
        <w:t>9</w:t>
      </w:r>
      <w:r w:rsidR="00A263A7">
        <w:rPr>
          <w:rFonts w:ascii="Tahoma" w:hAnsi="Tahoma" w:cs="Tahoma"/>
          <w:sz w:val="20"/>
          <w:szCs w:val="20"/>
        </w:rPr>
        <w:t>0</w:t>
      </w:r>
      <w:r w:rsidR="009D7AE0">
        <w:rPr>
          <w:rFonts w:ascii="Tahoma" w:hAnsi="Tahoma" w:cs="Tahoma"/>
          <w:sz w:val="20"/>
          <w:szCs w:val="20"/>
        </w:rPr>
        <w:t>%.</w:t>
      </w:r>
      <w:r>
        <w:rPr>
          <w:rFonts w:ascii="Tahoma" w:hAnsi="Tahoma" w:cs="Tahoma"/>
          <w:sz w:val="20"/>
          <w:szCs w:val="20"/>
        </w:rPr>
        <w:t xml:space="preserve"> </w:t>
      </w:r>
      <w:r w:rsidR="00E50A57">
        <w:rPr>
          <w:rFonts w:ascii="Tahoma" w:hAnsi="Tahoma" w:cs="Tahoma"/>
          <w:sz w:val="20"/>
          <w:szCs w:val="20"/>
        </w:rPr>
        <w:t>Visokonapetostne pogonske baterije morajo izpolnjevati standard ECE R100.3.</w:t>
      </w:r>
    </w:p>
    <w:p w14:paraId="38DF1325" w14:textId="77777777" w:rsidR="00E50A57" w:rsidRDefault="00E50A57" w:rsidP="008A52D9">
      <w:pPr>
        <w:spacing w:after="0" w:line="360" w:lineRule="auto"/>
        <w:jc w:val="both"/>
        <w:rPr>
          <w:rFonts w:ascii="Tahoma" w:hAnsi="Tahoma" w:cs="Tahoma"/>
          <w:sz w:val="20"/>
          <w:szCs w:val="20"/>
        </w:rPr>
      </w:pPr>
    </w:p>
    <w:p w14:paraId="20B6487F" w14:textId="4FE0EEB9" w:rsidR="00230904" w:rsidRDefault="007C3196" w:rsidP="008A52D9">
      <w:pPr>
        <w:spacing w:after="0" w:line="360" w:lineRule="auto"/>
        <w:jc w:val="both"/>
        <w:rPr>
          <w:rFonts w:ascii="Tahoma" w:hAnsi="Tahoma" w:cs="Tahoma"/>
          <w:sz w:val="20"/>
          <w:szCs w:val="20"/>
        </w:rPr>
      </w:pPr>
      <w:r>
        <w:rPr>
          <w:rFonts w:ascii="Tahoma" w:hAnsi="Tahoma" w:cs="Tahoma"/>
          <w:sz w:val="20"/>
          <w:szCs w:val="20"/>
        </w:rPr>
        <w:t xml:space="preserve">Polnilni priključek tipa </w:t>
      </w:r>
      <w:r w:rsidR="00D925FE">
        <w:rPr>
          <w:rFonts w:ascii="Tahoma" w:hAnsi="Tahoma" w:cs="Tahoma"/>
          <w:sz w:val="20"/>
          <w:szCs w:val="20"/>
        </w:rPr>
        <w:t>CCS2 (</w:t>
      </w:r>
      <w:proofErr w:type="spellStart"/>
      <w:r w:rsidR="00D925FE">
        <w:rPr>
          <w:rFonts w:ascii="Tahoma" w:hAnsi="Tahoma" w:cs="Tahoma"/>
          <w:sz w:val="20"/>
          <w:szCs w:val="20"/>
        </w:rPr>
        <w:t>Combo</w:t>
      </w:r>
      <w:proofErr w:type="spellEnd"/>
      <w:r w:rsidR="00D925FE">
        <w:rPr>
          <w:rFonts w:ascii="Tahoma" w:hAnsi="Tahoma" w:cs="Tahoma"/>
          <w:sz w:val="20"/>
          <w:szCs w:val="20"/>
        </w:rPr>
        <w:t xml:space="preserve"> 2)</w:t>
      </w:r>
      <w:r w:rsidR="001175C4">
        <w:rPr>
          <w:rFonts w:ascii="Tahoma" w:hAnsi="Tahoma" w:cs="Tahoma"/>
          <w:sz w:val="20"/>
          <w:szCs w:val="20"/>
        </w:rPr>
        <w:t xml:space="preserve"> v skladu z SIST EN 61851-23</w:t>
      </w:r>
      <w:r>
        <w:rPr>
          <w:rFonts w:ascii="Tahoma" w:hAnsi="Tahoma" w:cs="Tahoma"/>
          <w:sz w:val="20"/>
          <w:szCs w:val="20"/>
        </w:rPr>
        <w:t xml:space="preserve"> za polnjenje baterij mora biti nameščen na</w:t>
      </w:r>
      <w:r w:rsidR="00114233">
        <w:rPr>
          <w:rFonts w:ascii="Tahoma" w:hAnsi="Tahoma" w:cs="Tahoma"/>
          <w:sz w:val="20"/>
          <w:szCs w:val="20"/>
        </w:rPr>
        <w:t xml:space="preserve"> </w:t>
      </w:r>
      <w:r>
        <w:rPr>
          <w:rFonts w:ascii="Tahoma" w:hAnsi="Tahoma" w:cs="Tahoma"/>
          <w:sz w:val="20"/>
          <w:szCs w:val="20"/>
        </w:rPr>
        <w:t>desni strani</w:t>
      </w:r>
      <w:r w:rsidR="00114233">
        <w:rPr>
          <w:rFonts w:ascii="Tahoma" w:hAnsi="Tahoma" w:cs="Tahoma"/>
          <w:sz w:val="20"/>
          <w:szCs w:val="20"/>
        </w:rPr>
        <w:t xml:space="preserve"> vozila</w:t>
      </w:r>
      <w:r>
        <w:rPr>
          <w:rFonts w:ascii="Tahoma" w:hAnsi="Tahoma" w:cs="Tahoma"/>
          <w:sz w:val="20"/>
          <w:szCs w:val="20"/>
        </w:rPr>
        <w:t xml:space="preserve"> nad</w:t>
      </w:r>
      <w:r w:rsidR="00E511AA">
        <w:rPr>
          <w:rFonts w:ascii="Tahoma" w:hAnsi="Tahoma" w:cs="Tahoma"/>
          <w:sz w:val="20"/>
          <w:szCs w:val="20"/>
        </w:rPr>
        <w:t xml:space="preserve"> 1.</w:t>
      </w:r>
      <w:r w:rsidR="002B6EA4">
        <w:rPr>
          <w:rFonts w:ascii="Tahoma" w:hAnsi="Tahoma" w:cs="Tahoma"/>
          <w:sz w:val="20"/>
          <w:szCs w:val="20"/>
        </w:rPr>
        <w:t xml:space="preserve"> osjo</w:t>
      </w:r>
      <w:r>
        <w:rPr>
          <w:rFonts w:ascii="Tahoma" w:hAnsi="Tahoma" w:cs="Tahoma"/>
          <w:sz w:val="20"/>
          <w:szCs w:val="20"/>
        </w:rPr>
        <w:t>.</w:t>
      </w:r>
      <w:r w:rsidR="009D7AE0">
        <w:rPr>
          <w:rFonts w:ascii="Tahoma" w:hAnsi="Tahoma" w:cs="Tahoma"/>
          <w:sz w:val="20"/>
          <w:szCs w:val="20"/>
        </w:rPr>
        <w:t xml:space="preserve"> Vozilo mora imeti blokado zagona v primeru priključenega CCS priključka.</w:t>
      </w:r>
      <w:r w:rsidR="00D925FE">
        <w:rPr>
          <w:rFonts w:ascii="Tahoma" w:hAnsi="Tahoma" w:cs="Tahoma"/>
          <w:sz w:val="20"/>
          <w:szCs w:val="20"/>
        </w:rPr>
        <w:t xml:space="preserve"> Sistem mora omogočati doseganje </w:t>
      </w:r>
      <w:r w:rsidR="00D925FE" w:rsidRPr="000B1FE2">
        <w:rPr>
          <w:rFonts w:ascii="Tahoma" w:hAnsi="Tahoma" w:cs="Tahoma"/>
          <w:b/>
          <w:bCs/>
          <w:sz w:val="20"/>
          <w:szCs w:val="20"/>
        </w:rPr>
        <w:t>polnilne moči najmanj</w:t>
      </w:r>
      <w:r w:rsidR="009B5358" w:rsidRPr="000B1FE2">
        <w:rPr>
          <w:rFonts w:ascii="Tahoma" w:hAnsi="Tahoma" w:cs="Tahoma"/>
          <w:b/>
          <w:bCs/>
          <w:sz w:val="20"/>
          <w:szCs w:val="20"/>
        </w:rPr>
        <w:t xml:space="preserve"> </w:t>
      </w:r>
      <w:r w:rsidR="00DD7FBB" w:rsidRPr="000B1FE2">
        <w:rPr>
          <w:rFonts w:ascii="Tahoma" w:hAnsi="Tahoma" w:cs="Tahoma"/>
          <w:b/>
          <w:bCs/>
          <w:sz w:val="20"/>
          <w:szCs w:val="20"/>
        </w:rPr>
        <w:t>1</w:t>
      </w:r>
      <w:r w:rsidR="0095566E">
        <w:rPr>
          <w:rFonts w:ascii="Tahoma" w:hAnsi="Tahoma" w:cs="Tahoma"/>
          <w:b/>
          <w:bCs/>
          <w:sz w:val="20"/>
          <w:szCs w:val="20"/>
        </w:rPr>
        <w:t>4</w:t>
      </w:r>
      <w:r w:rsidR="00DD7FBB" w:rsidRPr="000B1FE2">
        <w:rPr>
          <w:rFonts w:ascii="Tahoma" w:hAnsi="Tahoma" w:cs="Tahoma"/>
          <w:b/>
          <w:bCs/>
          <w:sz w:val="20"/>
          <w:szCs w:val="20"/>
        </w:rPr>
        <w:t>0</w:t>
      </w:r>
      <w:r w:rsidR="00D925FE" w:rsidRPr="000B1FE2">
        <w:rPr>
          <w:rFonts w:ascii="Tahoma" w:hAnsi="Tahoma" w:cs="Tahoma"/>
          <w:b/>
          <w:bCs/>
          <w:sz w:val="20"/>
          <w:szCs w:val="20"/>
        </w:rPr>
        <w:t xml:space="preserve"> kW</w:t>
      </w:r>
      <w:r w:rsidR="0015066B">
        <w:rPr>
          <w:rFonts w:ascii="Tahoma" w:hAnsi="Tahoma" w:cs="Tahoma"/>
          <w:sz w:val="20"/>
          <w:szCs w:val="20"/>
        </w:rPr>
        <w:t xml:space="preserve"> ter </w:t>
      </w:r>
      <w:r w:rsidR="00721B70">
        <w:rPr>
          <w:rFonts w:ascii="Tahoma" w:hAnsi="Tahoma" w:cs="Tahoma"/>
          <w:sz w:val="20"/>
          <w:szCs w:val="20"/>
        </w:rPr>
        <w:t>podpira</w:t>
      </w:r>
      <w:r w:rsidR="0015066B">
        <w:rPr>
          <w:rFonts w:ascii="Tahoma" w:hAnsi="Tahoma" w:cs="Tahoma"/>
          <w:sz w:val="20"/>
          <w:szCs w:val="20"/>
        </w:rPr>
        <w:t xml:space="preserve"> </w:t>
      </w:r>
      <w:r w:rsidR="00147B63">
        <w:rPr>
          <w:rFonts w:ascii="Tahoma" w:hAnsi="Tahoma" w:cs="Tahoma"/>
          <w:sz w:val="20"/>
          <w:szCs w:val="20"/>
        </w:rPr>
        <w:t>standard</w:t>
      </w:r>
      <w:r w:rsidR="00E511AA">
        <w:rPr>
          <w:rFonts w:ascii="Tahoma" w:hAnsi="Tahoma" w:cs="Tahoma"/>
          <w:sz w:val="20"/>
          <w:szCs w:val="20"/>
        </w:rPr>
        <w:t xml:space="preserve">e </w:t>
      </w:r>
      <w:r w:rsidR="00E511AA" w:rsidRPr="000B1FE2">
        <w:rPr>
          <w:rFonts w:ascii="Tahoma" w:hAnsi="Tahoma" w:cs="Tahoma"/>
          <w:b/>
          <w:bCs/>
          <w:sz w:val="20"/>
          <w:szCs w:val="20"/>
        </w:rPr>
        <w:t>ISO 15118 in</w:t>
      </w:r>
      <w:r w:rsidR="00147B63" w:rsidRPr="000B1FE2">
        <w:rPr>
          <w:rFonts w:ascii="Tahoma" w:hAnsi="Tahoma" w:cs="Tahoma"/>
          <w:b/>
          <w:bCs/>
          <w:sz w:val="20"/>
          <w:szCs w:val="20"/>
        </w:rPr>
        <w:t xml:space="preserve"> </w:t>
      </w:r>
      <w:r w:rsidR="0015066B" w:rsidRPr="000B1FE2">
        <w:rPr>
          <w:rFonts w:ascii="Tahoma" w:hAnsi="Tahoma" w:cs="Tahoma"/>
          <w:b/>
          <w:bCs/>
          <w:sz w:val="20"/>
          <w:szCs w:val="20"/>
        </w:rPr>
        <w:t>VDV</w:t>
      </w:r>
      <w:r w:rsidR="00147B63" w:rsidRPr="000B1FE2">
        <w:rPr>
          <w:rFonts w:ascii="Tahoma" w:hAnsi="Tahoma" w:cs="Tahoma"/>
          <w:b/>
          <w:bCs/>
          <w:sz w:val="20"/>
          <w:szCs w:val="20"/>
        </w:rPr>
        <w:t xml:space="preserve"> </w:t>
      </w:r>
      <w:r w:rsidR="0015066B" w:rsidRPr="000B1FE2">
        <w:rPr>
          <w:rFonts w:ascii="Tahoma" w:hAnsi="Tahoma" w:cs="Tahoma"/>
          <w:b/>
          <w:bCs/>
          <w:sz w:val="20"/>
          <w:szCs w:val="20"/>
        </w:rPr>
        <w:t>261</w:t>
      </w:r>
      <w:r w:rsidR="0015066B">
        <w:rPr>
          <w:rFonts w:ascii="Tahoma" w:hAnsi="Tahoma" w:cs="Tahoma"/>
          <w:sz w:val="20"/>
          <w:szCs w:val="20"/>
        </w:rPr>
        <w:t>.</w:t>
      </w:r>
    </w:p>
    <w:p w14:paraId="5531F5C2" w14:textId="77777777" w:rsidR="009F4992" w:rsidRDefault="009F4992" w:rsidP="008A52D9">
      <w:pPr>
        <w:spacing w:after="0" w:line="360" w:lineRule="auto"/>
        <w:jc w:val="both"/>
        <w:rPr>
          <w:rFonts w:ascii="Tahoma" w:hAnsi="Tahoma" w:cs="Tahoma"/>
          <w:sz w:val="20"/>
          <w:szCs w:val="20"/>
        </w:rPr>
      </w:pPr>
    </w:p>
    <w:p w14:paraId="6C77AB11" w14:textId="25610506" w:rsidR="001D6E05" w:rsidRDefault="001D6E05" w:rsidP="008A52D9">
      <w:pPr>
        <w:spacing w:after="0" w:line="360" w:lineRule="auto"/>
        <w:jc w:val="both"/>
        <w:rPr>
          <w:rFonts w:ascii="Tahoma" w:hAnsi="Tahoma" w:cs="Tahoma"/>
          <w:sz w:val="20"/>
          <w:szCs w:val="20"/>
        </w:rPr>
      </w:pPr>
      <w:r>
        <w:rPr>
          <w:rFonts w:ascii="Tahoma" w:hAnsi="Tahoma" w:cs="Tahoma"/>
          <w:sz w:val="20"/>
          <w:szCs w:val="20"/>
        </w:rPr>
        <w:t>Na osrednj</w:t>
      </w:r>
      <w:r w:rsidR="0075026B">
        <w:rPr>
          <w:rFonts w:ascii="Tahoma" w:hAnsi="Tahoma" w:cs="Tahoma"/>
          <w:sz w:val="20"/>
          <w:szCs w:val="20"/>
        </w:rPr>
        <w:t>em položaju</w:t>
      </w:r>
      <w:r>
        <w:rPr>
          <w:rFonts w:ascii="Tahoma" w:hAnsi="Tahoma" w:cs="Tahoma"/>
          <w:sz w:val="20"/>
          <w:szCs w:val="20"/>
        </w:rPr>
        <w:t xml:space="preserve"> vozila morajo biti nameščene merilne vtičnice, da se ugotovi ali je VN sistem brez napetosti. Te morajo biti zaščiteni s pokrovom in morajo biti zasnovane tako, da so varne na dotik in namenjen za standardne merilne konice</w:t>
      </w:r>
      <w:r w:rsidR="0075026B">
        <w:rPr>
          <w:rFonts w:ascii="Tahoma" w:hAnsi="Tahoma" w:cs="Tahoma"/>
          <w:sz w:val="20"/>
          <w:szCs w:val="20"/>
        </w:rPr>
        <w:t>,</w:t>
      </w:r>
      <w:r>
        <w:rPr>
          <w:rFonts w:ascii="Tahoma" w:hAnsi="Tahoma" w:cs="Tahoma"/>
          <w:sz w:val="20"/>
          <w:szCs w:val="20"/>
        </w:rPr>
        <w:t xml:space="preserve"> barvno oprem</w:t>
      </w:r>
      <w:r w:rsidR="0075026B">
        <w:rPr>
          <w:rFonts w:ascii="Tahoma" w:hAnsi="Tahoma" w:cs="Tahoma"/>
          <w:sz w:val="20"/>
          <w:szCs w:val="20"/>
        </w:rPr>
        <w:t>ljene</w:t>
      </w:r>
      <w:r>
        <w:rPr>
          <w:rFonts w:ascii="Tahoma" w:hAnsi="Tahoma" w:cs="Tahoma"/>
          <w:sz w:val="20"/>
          <w:szCs w:val="20"/>
        </w:rPr>
        <w:t xml:space="preserve"> in ustrezno označ</w:t>
      </w:r>
      <w:r w:rsidR="0075026B">
        <w:rPr>
          <w:rFonts w:ascii="Tahoma" w:hAnsi="Tahoma" w:cs="Tahoma"/>
          <w:sz w:val="20"/>
          <w:szCs w:val="20"/>
        </w:rPr>
        <w:t>ene</w:t>
      </w:r>
      <w:r>
        <w:rPr>
          <w:rFonts w:ascii="Tahoma" w:hAnsi="Tahoma" w:cs="Tahoma"/>
          <w:sz w:val="20"/>
          <w:szCs w:val="20"/>
        </w:rPr>
        <w:t xml:space="preserve">. </w:t>
      </w:r>
    </w:p>
    <w:p w14:paraId="30D31C82" w14:textId="77777777" w:rsidR="00087C4F" w:rsidRDefault="00087C4F" w:rsidP="00087C4F">
      <w:pPr>
        <w:spacing w:after="0" w:line="360" w:lineRule="auto"/>
        <w:jc w:val="both"/>
        <w:rPr>
          <w:rFonts w:ascii="Tahoma" w:hAnsi="Tahoma" w:cs="Tahoma"/>
          <w:sz w:val="20"/>
          <w:szCs w:val="20"/>
        </w:rPr>
      </w:pPr>
    </w:p>
    <w:p w14:paraId="2DF96CEE"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xml:space="preserve">Na notranji strani v desnem spodnjem kotu vetrobranskega stekla mora biti nameščeno držalo z napisom "ELEKTRO"  (kot npr. </w:t>
      </w:r>
      <w:proofErr w:type="spellStart"/>
      <w:r>
        <w:rPr>
          <w:rFonts w:ascii="Tahoma" w:hAnsi="Tahoma" w:cs="Tahoma"/>
          <w:sz w:val="20"/>
          <w:szCs w:val="20"/>
        </w:rPr>
        <w:t>SafetyBag</w:t>
      </w:r>
      <w:proofErr w:type="spellEnd"/>
      <w:r>
        <w:rPr>
          <w:rFonts w:ascii="Tahoma" w:hAnsi="Tahoma" w:cs="Tahoma"/>
          <w:sz w:val="20"/>
          <w:szCs w:val="20"/>
        </w:rPr>
        <w:t>) za reševalno kartico s sledečimi podatki:</w:t>
      </w:r>
    </w:p>
    <w:p w14:paraId="54D4B596"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Pregled lokacij VN komponent</w:t>
      </w:r>
    </w:p>
    <w:p w14:paraId="7F470E22"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Kratka navodila za izklop napajanja</w:t>
      </w:r>
    </w:p>
    <w:p w14:paraId="63F63BF7"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Pozicija in vrsta varnostnih naprav</w:t>
      </w:r>
    </w:p>
    <w:p w14:paraId="78675841"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Informacije o vrsti omrežja (varnostni standardi in ozemljitvene točke)</w:t>
      </w:r>
    </w:p>
    <w:p w14:paraId="2FB1BA8A"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t>- Podatek o trajanju znižanja napetosti</w:t>
      </w:r>
    </w:p>
    <w:p w14:paraId="504DFC99" w14:textId="77777777" w:rsidR="00087C4F" w:rsidRDefault="00087C4F" w:rsidP="00087C4F">
      <w:pPr>
        <w:spacing w:after="0" w:line="360" w:lineRule="auto"/>
        <w:jc w:val="both"/>
        <w:rPr>
          <w:rFonts w:ascii="Tahoma" w:hAnsi="Tahoma" w:cs="Tahoma"/>
          <w:sz w:val="20"/>
          <w:szCs w:val="20"/>
        </w:rPr>
      </w:pPr>
      <w:r>
        <w:rPr>
          <w:rFonts w:ascii="Tahoma" w:hAnsi="Tahoma" w:cs="Tahoma"/>
          <w:sz w:val="20"/>
          <w:szCs w:val="20"/>
        </w:rPr>
        <w:lastRenderedPageBreak/>
        <w:t>Dodatno je potrebno namestiti nalepko s QR-kodo s povezavo do digitalne verzije reševalne kartice na notranji strani pokrova za polnjenje elektrike nad 1. osjo.</w:t>
      </w:r>
    </w:p>
    <w:p w14:paraId="1B1123D5" w14:textId="77777777" w:rsidR="00BA2EAC" w:rsidRDefault="00BA2EAC" w:rsidP="008A52D9">
      <w:pPr>
        <w:spacing w:after="0" w:line="360" w:lineRule="auto"/>
        <w:jc w:val="both"/>
        <w:rPr>
          <w:rFonts w:ascii="Tahoma" w:hAnsi="Tahoma" w:cs="Tahoma"/>
          <w:sz w:val="20"/>
          <w:szCs w:val="20"/>
        </w:rPr>
      </w:pPr>
    </w:p>
    <w:p w14:paraId="4CEAB024" w14:textId="3A335EB9" w:rsidR="00686A77" w:rsidRPr="002B6EA4" w:rsidRDefault="00686A77" w:rsidP="002B6EA4">
      <w:pPr>
        <w:pStyle w:val="Naslov5"/>
      </w:pPr>
      <w:bookmarkStart w:id="64" w:name="_Toc226122160"/>
      <w:r w:rsidRPr="00A41ACA">
        <w:t>Akumulator</w:t>
      </w:r>
      <w:bookmarkEnd w:id="64"/>
      <w:r w:rsidRPr="00A41ACA">
        <w:t xml:space="preserve"> </w:t>
      </w:r>
    </w:p>
    <w:p w14:paraId="62742B2B" w14:textId="23754A87" w:rsidR="00775102" w:rsidRDefault="00775102" w:rsidP="008A52D9">
      <w:pPr>
        <w:spacing w:after="0" w:line="360" w:lineRule="auto"/>
        <w:jc w:val="both"/>
        <w:rPr>
          <w:rFonts w:ascii="Tahoma" w:hAnsi="Tahoma" w:cs="Tahoma"/>
          <w:sz w:val="20"/>
          <w:szCs w:val="20"/>
        </w:rPr>
      </w:pPr>
    </w:p>
    <w:p w14:paraId="1DA90583" w14:textId="35E1A00E" w:rsidR="00773DB2" w:rsidRDefault="006614E8" w:rsidP="008A52D9">
      <w:pPr>
        <w:spacing w:after="0" w:line="360" w:lineRule="auto"/>
        <w:jc w:val="both"/>
        <w:rPr>
          <w:rFonts w:ascii="Tahoma" w:hAnsi="Tahoma" w:cs="Tahoma"/>
          <w:sz w:val="20"/>
          <w:szCs w:val="20"/>
        </w:rPr>
      </w:pPr>
      <w:r w:rsidRPr="00CE2627">
        <w:rPr>
          <w:rFonts w:ascii="Tahoma" w:hAnsi="Tahoma" w:cs="Tahoma"/>
          <w:sz w:val="20"/>
          <w:szCs w:val="20"/>
        </w:rPr>
        <w:t>Akumulatorji morajo bit</w:t>
      </w:r>
      <w:r w:rsidR="00D602E8" w:rsidRPr="00CE2627">
        <w:rPr>
          <w:rFonts w:ascii="Tahoma" w:hAnsi="Tahoma" w:cs="Tahoma"/>
          <w:sz w:val="20"/>
          <w:szCs w:val="20"/>
        </w:rPr>
        <w:t>i</w:t>
      </w:r>
      <w:r w:rsidRPr="00CE2627">
        <w:rPr>
          <w:rFonts w:ascii="Tahoma" w:hAnsi="Tahoma" w:cs="Tahoma"/>
          <w:sz w:val="20"/>
          <w:szCs w:val="20"/>
        </w:rPr>
        <w:t xml:space="preserve"> </w:t>
      </w:r>
      <w:r w:rsidR="003C6F10" w:rsidRPr="00CE2627">
        <w:rPr>
          <w:rFonts w:ascii="Tahoma" w:hAnsi="Tahoma" w:cs="Tahoma"/>
          <w:sz w:val="20"/>
          <w:szCs w:val="20"/>
        </w:rPr>
        <w:t xml:space="preserve">ustrezne kapacitete, da zagotavljajo dovolj energije za </w:t>
      </w:r>
      <w:r w:rsidR="00146905">
        <w:rPr>
          <w:rFonts w:ascii="Tahoma" w:hAnsi="Tahoma" w:cs="Tahoma"/>
          <w:sz w:val="20"/>
          <w:szCs w:val="20"/>
        </w:rPr>
        <w:t xml:space="preserve">vse </w:t>
      </w:r>
      <w:r w:rsidR="003C6F10" w:rsidRPr="00CE2627">
        <w:rPr>
          <w:rFonts w:ascii="Tahoma" w:hAnsi="Tahoma" w:cs="Tahoma"/>
          <w:sz w:val="20"/>
          <w:szCs w:val="20"/>
        </w:rPr>
        <w:t>porabnike nizkonapetostnega sistema (EFB).</w:t>
      </w:r>
      <w:r w:rsidR="002B6EA4">
        <w:rPr>
          <w:rFonts w:ascii="Tahoma" w:hAnsi="Tahoma" w:cs="Tahoma"/>
          <w:sz w:val="20"/>
          <w:szCs w:val="20"/>
        </w:rPr>
        <w:t xml:space="preserve"> </w:t>
      </w:r>
      <w:r w:rsidR="00686A77" w:rsidRPr="00A41ACA">
        <w:rPr>
          <w:rFonts w:ascii="Tahoma" w:hAnsi="Tahoma" w:cs="Tahoma"/>
          <w:sz w:val="20"/>
          <w:szCs w:val="20"/>
        </w:rPr>
        <w:t xml:space="preserve">Nameščeni morajo biti na posebnem okviru oz. saneh, ki se lahko izvlečejo iz vozila. Prostor, kjer se nahajajo akumulatorji mora biti v smeri proti potniški kabini </w:t>
      </w:r>
      <w:proofErr w:type="spellStart"/>
      <w:r w:rsidR="00686A77" w:rsidRPr="00A41ACA">
        <w:rPr>
          <w:rFonts w:ascii="Tahoma" w:hAnsi="Tahoma" w:cs="Tahoma"/>
          <w:sz w:val="20"/>
          <w:szCs w:val="20"/>
        </w:rPr>
        <w:t>plinotesen</w:t>
      </w:r>
      <w:proofErr w:type="spellEnd"/>
      <w:r w:rsidR="00686A77" w:rsidRPr="00A41ACA">
        <w:rPr>
          <w:rFonts w:ascii="Tahoma" w:hAnsi="Tahoma" w:cs="Tahoma"/>
          <w:sz w:val="20"/>
          <w:szCs w:val="20"/>
        </w:rPr>
        <w:t>.</w:t>
      </w:r>
      <w:r w:rsidR="007318EB">
        <w:rPr>
          <w:rFonts w:ascii="Tahoma" w:hAnsi="Tahoma" w:cs="Tahoma"/>
          <w:sz w:val="20"/>
          <w:szCs w:val="20"/>
        </w:rPr>
        <w:t xml:space="preserve"> Vrata prostora akumulatorjev morajo biti nameščena na tečajih in se zaklepajo s štirirobo ključavnico.</w:t>
      </w:r>
      <w:r w:rsidR="00686A77" w:rsidRPr="00A41ACA">
        <w:rPr>
          <w:rFonts w:ascii="Tahoma" w:hAnsi="Tahoma" w:cs="Tahoma"/>
          <w:sz w:val="20"/>
          <w:szCs w:val="20"/>
        </w:rPr>
        <w:t xml:space="preserve"> </w:t>
      </w:r>
    </w:p>
    <w:p w14:paraId="4C6A2BF9" w14:textId="3C08A603" w:rsidR="00D6225C"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 prostoru za akumulatorje mora biti montiran</w:t>
      </w:r>
      <w:r w:rsidR="00875B93">
        <w:rPr>
          <w:rFonts w:ascii="Tahoma" w:hAnsi="Tahoma" w:cs="Tahoma"/>
          <w:sz w:val="20"/>
          <w:szCs w:val="20"/>
        </w:rPr>
        <w:t>o</w:t>
      </w:r>
      <w:r w:rsidR="006750BA">
        <w:rPr>
          <w:rFonts w:ascii="Tahoma" w:hAnsi="Tahoma" w:cs="Tahoma"/>
          <w:sz w:val="20"/>
          <w:szCs w:val="20"/>
        </w:rPr>
        <w:t xml:space="preserve"> stikal</w:t>
      </w:r>
      <w:r w:rsidR="00416A3A">
        <w:rPr>
          <w:rFonts w:ascii="Tahoma" w:hAnsi="Tahoma" w:cs="Tahoma"/>
          <w:sz w:val="20"/>
          <w:szCs w:val="20"/>
        </w:rPr>
        <w:t>o</w:t>
      </w:r>
      <w:r w:rsidRPr="00A41ACA">
        <w:rPr>
          <w:rFonts w:ascii="Tahoma" w:hAnsi="Tahoma" w:cs="Tahoma"/>
          <w:sz w:val="20"/>
          <w:szCs w:val="20"/>
        </w:rPr>
        <w:t xml:space="preserve"> s katerim odklopimo vso elektr</w:t>
      </w:r>
      <w:r w:rsidR="00982415" w:rsidRPr="00A41ACA">
        <w:rPr>
          <w:rFonts w:ascii="Tahoma" w:hAnsi="Tahoma" w:cs="Tahoma"/>
          <w:sz w:val="20"/>
          <w:szCs w:val="20"/>
        </w:rPr>
        <w:t>ično mrežo</w:t>
      </w:r>
      <w:r w:rsidR="00A55301">
        <w:rPr>
          <w:rFonts w:ascii="Tahoma" w:hAnsi="Tahoma" w:cs="Tahoma"/>
          <w:sz w:val="20"/>
          <w:szCs w:val="20"/>
        </w:rPr>
        <w:t xml:space="preserve"> (</w:t>
      </w:r>
      <w:r w:rsidR="001F005F">
        <w:rPr>
          <w:rFonts w:ascii="Tahoma" w:hAnsi="Tahoma" w:cs="Tahoma"/>
          <w:sz w:val="20"/>
          <w:szCs w:val="20"/>
        </w:rPr>
        <w:t xml:space="preserve"> nizka napeto</w:t>
      </w:r>
      <w:r w:rsidR="00A55301">
        <w:rPr>
          <w:rFonts w:ascii="Tahoma" w:hAnsi="Tahoma" w:cs="Tahoma"/>
          <w:sz w:val="20"/>
          <w:szCs w:val="20"/>
        </w:rPr>
        <w:t>st)</w:t>
      </w:r>
      <w:r w:rsidR="00982415" w:rsidRPr="00A41ACA">
        <w:rPr>
          <w:rFonts w:ascii="Tahoma" w:hAnsi="Tahoma" w:cs="Tahoma"/>
          <w:sz w:val="20"/>
          <w:szCs w:val="20"/>
        </w:rPr>
        <w:t xml:space="preserve"> od tokovnega izvora</w:t>
      </w:r>
      <w:r w:rsidR="00620F43">
        <w:rPr>
          <w:rFonts w:ascii="Tahoma" w:hAnsi="Tahoma" w:cs="Tahoma"/>
          <w:sz w:val="20"/>
          <w:szCs w:val="20"/>
        </w:rPr>
        <w:t>, ter NATO priključek za polnjenje baterij.</w:t>
      </w:r>
    </w:p>
    <w:p w14:paraId="23E1A698" w14:textId="6B9A7572" w:rsidR="00410AD1" w:rsidRDefault="00875B93" w:rsidP="008A52D9">
      <w:pPr>
        <w:spacing w:after="0" w:line="360" w:lineRule="auto"/>
        <w:jc w:val="both"/>
        <w:rPr>
          <w:rFonts w:ascii="Tahoma" w:hAnsi="Tahoma" w:cs="Tahoma"/>
          <w:sz w:val="20"/>
          <w:szCs w:val="20"/>
        </w:rPr>
      </w:pPr>
      <w:r>
        <w:rPr>
          <w:rFonts w:ascii="Tahoma" w:hAnsi="Tahoma" w:cs="Tahoma"/>
          <w:sz w:val="20"/>
          <w:szCs w:val="20"/>
        </w:rPr>
        <w:t>Stikalo za izklop električne mreže visoke napetosti mora biti nameščeno poleg polnilnega priključka CCS-2</w:t>
      </w:r>
      <w:r w:rsidR="006C4DCE">
        <w:rPr>
          <w:rFonts w:ascii="Tahoma" w:hAnsi="Tahoma" w:cs="Tahoma"/>
          <w:sz w:val="20"/>
          <w:szCs w:val="20"/>
        </w:rPr>
        <w:t xml:space="preserve"> in na levi stranski armaturi pri vozniku.</w:t>
      </w:r>
    </w:p>
    <w:p w14:paraId="3682EE88" w14:textId="77777777" w:rsidR="00875B93" w:rsidRPr="00A41ACA" w:rsidRDefault="00875B93" w:rsidP="008A52D9">
      <w:pPr>
        <w:spacing w:after="0" w:line="360" w:lineRule="auto"/>
        <w:jc w:val="both"/>
        <w:rPr>
          <w:rFonts w:ascii="Tahoma" w:hAnsi="Tahoma" w:cs="Tahoma"/>
          <w:sz w:val="20"/>
          <w:szCs w:val="20"/>
        </w:rPr>
      </w:pPr>
    </w:p>
    <w:p w14:paraId="53EC5B77" w14:textId="7499D780" w:rsidR="00686A77" w:rsidRPr="00A41ACA" w:rsidRDefault="00686A77" w:rsidP="00231C2C">
      <w:pPr>
        <w:pStyle w:val="Naslov5"/>
      </w:pPr>
      <w:bookmarkStart w:id="65" w:name="_Toc226122161"/>
      <w:r w:rsidRPr="00A41ACA">
        <w:t>Elektronika, glavna in pomožna stikalna plošča</w:t>
      </w:r>
      <w:r w:rsidR="00704D6D">
        <w:t>, FMS</w:t>
      </w:r>
      <w:bookmarkEnd w:id="65"/>
    </w:p>
    <w:p w14:paraId="2D7DB860" w14:textId="77777777" w:rsidR="00686A77" w:rsidRPr="00A41ACA" w:rsidRDefault="00686A77" w:rsidP="008A52D9">
      <w:pPr>
        <w:spacing w:after="0" w:line="360" w:lineRule="auto"/>
        <w:jc w:val="both"/>
        <w:rPr>
          <w:rFonts w:ascii="Tahoma" w:hAnsi="Tahoma" w:cs="Tahoma"/>
          <w:sz w:val="20"/>
          <w:szCs w:val="20"/>
        </w:rPr>
      </w:pPr>
    </w:p>
    <w:p w14:paraId="4F68A351" w14:textId="4D8D61D1" w:rsidR="00686A77" w:rsidRPr="00A41ACA" w:rsidRDefault="00D224CB" w:rsidP="008A52D9">
      <w:pPr>
        <w:spacing w:after="0" w:line="360" w:lineRule="auto"/>
        <w:jc w:val="both"/>
        <w:rPr>
          <w:rFonts w:ascii="Tahoma" w:hAnsi="Tahoma" w:cs="Tahoma"/>
          <w:sz w:val="20"/>
          <w:szCs w:val="20"/>
        </w:rPr>
      </w:pPr>
      <w:r w:rsidRPr="00A41ACA">
        <w:rPr>
          <w:rFonts w:ascii="Tahoma" w:hAnsi="Tahoma" w:cs="Tahoma"/>
          <w:sz w:val="20"/>
          <w:szCs w:val="20"/>
        </w:rPr>
        <w:t xml:space="preserve">Elektronika vozila, glavna in pomožna stikalna plošča naj bodo montirane na lahko dostopnem mestu </w:t>
      </w:r>
      <w:r>
        <w:rPr>
          <w:rFonts w:ascii="Tahoma" w:hAnsi="Tahoma" w:cs="Tahoma"/>
          <w:sz w:val="20"/>
          <w:szCs w:val="20"/>
        </w:rPr>
        <w:t xml:space="preserve">pri čemer mora biti vgrajena dostopna loputa na tečajih s štirirobo ključavnico v območju prečnega stropnega kanala za 1. vrati.  </w:t>
      </w:r>
      <w:r w:rsidR="00686A77" w:rsidRPr="00A41ACA">
        <w:rPr>
          <w:rFonts w:ascii="Tahoma" w:hAnsi="Tahoma" w:cs="Tahoma"/>
          <w:sz w:val="20"/>
          <w:szCs w:val="20"/>
        </w:rPr>
        <w:t>Vozilo mora biti oprem</w:t>
      </w:r>
      <w:r w:rsidR="001E536B">
        <w:rPr>
          <w:rFonts w:ascii="Tahoma" w:hAnsi="Tahoma" w:cs="Tahoma"/>
          <w:sz w:val="20"/>
          <w:szCs w:val="20"/>
        </w:rPr>
        <w:t xml:space="preserve">ljeno s </w:t>
      </w:r>
      <w:proofErr w:type="spellStart"/>
      <w:r w:rsidR="001E536B">
        <w:rPr>
          <w:rFonts w:ascii="Tahoma" w:hAnsi="Tahoma" w:cs="Tahoma"/>
          <w:sz w:val="20"/>
          <w:szCs w:val="20"/>
        </w:rPr>
        <w:t>pod</w:t>
      </w:r>
      <w:r w:rsidR="00982415" w:rsidRPr="00A41ACA">
        <w:rPr>
          <w:rFonts w:ascii="Tahoma" w:hAnsi="Tahoma" w:cs="Tahoma"/>
          <w:sz w:val="20"/>
          <w:szCs w:val="20"/>
        </w:rPr>
        <w:t>napetostno</w:t>
      </w:r>
      <w:proofErr w:type="spellEnd"/>
      <w:r w:rsidR="00982415" w:rsidRPr="00A41ACA">
        <w:rPr>
          <w:rFonts w:ascii="Tahoma" w:hAnsi="Tahoma" w:cs="Tahoma"/>
          <w:sz w:val="20"/>
          <w:szCs w:val="20"/>
        </w:rPr>
        <w:t xml:space="preserve"> </w:t>
      </w:r>
      <w:r w:rsidR="00EC067B">
        <w:rPr>
          <w:rFonts w:ascii="Tahoma" w:hAnsi="Tahoma" w:cs="Tahoma"/>
          <w:sz w:val="20"/>
          <w:szCs w:val="20"/>
        </w:rPr>
        <w:t>in prenapetostno</w:t>
      </w:r>
      <w:r w:rsidR="00EC067B" w:rsidRPr="00E739EA">
        <w:rPr>
          <w:rFonts w:ascii="Tahoma" w:hAnsi="Tahoma" w:cs="Tahoma"/>
          <w:sz w:val="20"/>
          <w:szCs w:val="20"/>
        </w:rPr>
        <w:t xml:space="preserve"> zaščito</w:t>
      </w:r>
      <w:r w:rsidR="00982415" w:rsidRPr="00A41ACA">
        <w:rPr>
          <w:rFonts w:ascii="Tahoma" w:hAnsi="Tahoma" w:cs="Tahoma"/>
          <w:sz w:val="20"/>
          <w:szCs w:val="20"/>
        </w:rPr>
        <w:t>.</w:t>
      </w:r>
    </w:p>
    <w:p w14:paraId="1626871D" w14:textId="16125790" w:rsidR="00EB588F" w:rsidRDefault="00686A77" w:rsidP="008A52D9">
      <w:pPr>
        <w:spacing w:after="0" w:line="360" w:lineRule="auto"/>
        <w:jc w:val="both"/>
        <w:rPr>
          <w:rFonts w:ascii="Tahoma" w:hAnsi="Tahoma" w:cs="Tahoma"/>
          <w:sz w:val="20"/>
          <w:szCs w:val="20"/>
        </w:rPr>
      </w:pPr>
      <w:r w:rsidRPr="00E7275F">
        <w:rPr>
          <w:rFonts w:ascii="Tahoma" w:hAnsi="Tahoma" w:cs="Tahoma"/>
          <w:sz w:val="20"/>
          <w:szCs w:val="20"/>
        </w:rPr>
        <w:t>V avtobus mora biti vgrajen FMS bu</w:t>
      </w:r>
      <w:r w:rsidR="00982415" w:rsidRPr="00E7275F">
        <w:rPr>
          <w:rFonts w:ascii="Tahoma" w:hAnsi="Tahoma" w:cs="Tahoma"/>
          <w:sz w:val="20"/>
          <w:szCs w:val="20"/>
        </w:rPr>
        <w:t>s vmesnik</w:t>
      </w:r>
      <w:r w:rsidR="003F6639">
        <w:rPr>
          <w:rFonts w:ascii="Tahoma" w:hAnsi="Tahoma" w:cs="Tahoma"/>
          <w:sz w:val="20"/>
          <w:szCs w:val="20"/>
        </w:rPr>
        <w:t xml:space="preserve"> po normi DIN 72585</w:t>
      </w:r>
      <w:r w:rsidR="00E07AB0">
        <w:rPr>
          <w:rFonts w:ascii="Tahoma" w:hAnsi="Tahoma" w:cs="Tahoma"/>
          <w:sz w:val="20"/>
          <w:szCs w:val="20"/>
        </w:rPr>
        <w:t xml:space="preserve"> (</w:t>
      </w:r>
      <w:r w:rsidR="00EB588F">
        <w:rPr>
          <w:rFonts w:ascii="Tahoma" w:hAnsi="Tahoma" w:cs="Tahoma"/>
          <w:sz w:val="20"/>
          <w:szCs w:val="20"/>
        </w:rPr>
        <w:t>dostopni vsi signali po</w:t>
      </w:r>
      <w:r w:rsidR="003F6639">
        <w:rPr>
          <w:rFonts w:ascii="Tahoma" w:hAnsi="Tahoma" w:cs="Tahoma"/>
          <w:sz w:val="20"/>
          <w:szCs w:val="20"/>
        </w:rPr>
        <w:t xml:space="preserve"> FMS</w:t>
      </w:r>
      <w:r w:rsidR="00EB588F">
        <w:rPr>
          <w:rFonts w:ascii="Tahoma" w:hAnsi="Tahoma" w:cs="Tahoma"/>
          <w:sz w:val="20"/>
          <w:szCs w:val="20"/>
        </w:rPr>
        <w:t xml:space="preserve"> verziji</w:t>
      </w:r>
      <w:r w:rsidR="00E07AB0">
        <w:rPr>
          <w:rFonts w:ascii="Tahoma" w:hAnsi="Tahoma" w:cs="Tahoma"/>
          <w:sz w:val="20"/>
          <w:szCs w:val="20"/>
        </w:rPr>
        <w:t xml:space="preserve"> </w:t>
      </w:r>
      <w:r w:rsidR="007109CC">
        <w:rPr>
          <w:rFonts w:ascii="Tahoma" w:hAnsi="Tahoma" w:cs="Tahoma"/>
          <w:sz w:val="20"/>
          <w:szCs w:val="20"/>
        </w:rPr>
        <w:t>05</w:t>
      </w:r>
      <w:r w:rsidR="00027DBE">
        <w:rPr>
          <w:rFonts w:ascii="Tahoma" w:hAnsi="Tahoma" w:cs="Tahoma"/>
          <w:sz w:val="20"/>
          <w:szCs w:val="20"/>
        </w:rPr>
        <w:t xml:space="preserve"> – priložiti tabelo</w:t>
      </w:r>
      <w:r w:rsidR="0077455E">
        <w:rPr>
          <w:rFonts w:ascii="Tahoma" w:hAnsi="Tahoma" w:cs="Tahoma"/>
          <w:sz w:val="20"/>
          <w:szCs w:val="20"/>
        </w:rPr>
        <w:t xml:space="preserve"> signalov ter </w:t>
      </w:r>
      <w:r w:rsidR="004D6318">
        <w:rPr>
          <w:rFonts w:ascii="Tahoma" w:hAnsi="Tahoma" w:cs="Tahoma"/>
          <w:sz w:val="20"/>
          <w:szCs w:val="20"/>
        </w:rPr>
        <w:t xml:space="preserve">številke </w:t>
      </w:r>
      <w:r w:rsidR="0077455E">
        <w:rPr>
          <w:rFonts w:ascii="Tahoma" w:hAnsi="Tahoma" w:cs="Tahoma"/>
          <w:sz w:val="20"/>
          <w:szCs w:val="20"/>
        </w:rPr>
        <w:t>PGN+SPN</w:t>
      </w:r>
      <w:r w:rsidR="00E07AB0">
        <w:rPr>
          <w:rFonts w:ascii="Tahoma" w:hAnsi="Tahoma" w:cs="Tahoma"/>
          <w:sz w:val="20"/>
          <w:szCs w:val="20"/>
        </w:rPr>
        <w:t>)</w:t>
      </w:r>
      <w:r w:rsidR="00982415" w:rsidRPr="00E7275F">
        <w:rPr>
          <w:rFonts w:ascii="Tahoma" w:hAnsi="Tahoma" w:cs="Tahoma"/>
          <w:sz w:val="20"/>
          <w:szCs w:val="20"/>
        </w:rPr>
        <w:t>, ki podpira SAE J1939</w:t>
      </w:r>
      <w:r w:rsidR="00E7275F" w:rsidRPr="00E7275F">
        <w:rPr>
          <w:rFonts w:ascii="Tahoma" w:hAnsi="Tahoma" w:cs="Tahoma"/>
          <w:sz w:val="20"/>
          <w:szCs w:val="20"/>
        </w:rPr>
        <w:t xml:space="preserve"> (Bus FMS CAN / Bus FMS to IP)</w:t>
      </w:r>
      <w:r w:rsidR="00EB588F">
        <w:rPr>
          <w:rFonts w:ascii="Tahoma" w:hAnsi="Tahoma" w:cs="Tahoma"/>
          <w:sz w:val="20"/>
          <w:szCs w:val="20"/>
        </w:rPr>
        <w:t>.</w:t>
      </w:r>
      <w:r w:rsidR="0030688F" w:rsidRPr="00E7275F">
        <w:rPr>
          <w:rFonts w:ascii="Tahoma" w:hAnsi="Tahoma" w:cs="Tahoma"/>
          <w:sz w:val="20"/>
          <w:szCs w:val="20"/>
        </w:rPr>
        <w:t xml:space="preserve"> </w:t>
      </w:r>
    </w:p>
    <w:p w14:paraId="7C4E328A" w14:textId="4CD89B3C" w:rsidR="00686A77" w:rsidRDefault="00EB588F" w:rsidP="008A52D9">
      <w:pPr>
        <w:spacing w:after="0" w:line="360" w:lineRule="auto"/>
        <w:jc w:val="both"/>
        <w:rPr>
          <w:rFonts w:ascii="Tahoma" w:hAnsi="Tahoma" w:cs="Tahoma"/>
          <w:sz w:val="20"/>
          <w:szCs w:val="20"/>
        </w:rPr>
      </w:pPr>
      <w:r>
        <w:rPr>
          <w:rFonts w:ascii="Tahoma" w:hAnsi="Tahoma" w:cs="Tahoma"/>
          <w:sz w:val="20"/>
          <w:szCs w:val="20"/>
        </w:rPr>
        <w:t>O</w:t>
      </w:r>
      <w:r w:rsidR="003C4126" w:rsidRPr="00E7275F">
        <w:rPr>
          <w:rFonts w:ascii="Tahoma" w:hAnsi="Tahoma" w:cs="Tahoma"/>
          <w:sz w:val="20"/>
          <w:szCs w:val="20"/>
        </w:rPr>
        <w:t>mogočen</w:t>
      </w:r>
      <w:r w:rsidR="00240DFB">
        <w:rPr>
          <w:rFonts w:ascii="Tahoma" w:hAnsi="Tahoma" w:cs="Tahoma"/>
          <w:sz w:val="20"/>
          <w:szCs w:val="20"/>
        </w:rPr>
        <w:t xml:space="preserve"> mora biti</w:t>
      </w:r>
      <w:r w:rsidR="003C4126" w:rsidRPr="00E7275F">
        <w:rPr>
          <w:rFonts w:ascii="Tahoma" w:hAnsi="Tahoma" w:cs="Tahoma"/>
          <w:sz w:val="20"/>
          <w:szCs w:val="20"/>
        </w:rPr>
        <w:t xml:space="preserve"> </w:t>
      </w:r>
      <w:r>
        <w:rPr>
          <w:rFonts w:ascii="Tahoma" w:hAnsi="Tahoma" w:cs="Tahoma"/>
          <w:sz w:val="20"/>
          <w:szCs w:val="20"/>
        </w:rPr>
        <w:t xml:space="preserve">tudi </w:t>
      </w:r>
      <w:r w:rsidR="003C4126" w:rsidRPr="00E7275F">
        <w:rPr>
          <w:rFonts w:ascii="Tahoma" w:hAnsi="Tahoma" w:cs="Tahoma"/>
          <w:sz w:val="20"/>
          <w:szCs w:val="20"/>
        </w:rPr>
        <w:t>dostop do vseh</w:t>
      </w:r>
      <w:r w:rsidR="00230904">
        <w:rPr>
          <w:rFonts w:ascii="Tahoma" w:hAnsi="Tahoma" w:cs="Tahoma"/>
          <w:sz w:val="20"/>
          <w:szCs w:val="20"/>
        </w:rPr>
        <w:t xml:space="preserve"> </w:t>
      </w:r>
      <w:r w:rsidR="003C4126" w:rsidRPr="00E7275F">
        <w:rPr>
          <w:rFonts w:ascii="Tahoma" w:hAnsi="Tahoma" w:cs="Tahoma"/>
          <w:sz w:val="20"/>
          <w:szCs w:val="20"/>
        </w:rPr>
        <w:t>signalov</w:t>
      </w:r>
      <w:r w:rsidR="003959BE">
        <w:rPr>
          <w:rFonts w:ascii="Tahoma" w:hAnsi="Tahoma" w:cs="Tahoma"/>
          <w:sz w:val="20"/>
          <w:szCs w:val="20"/>
        </w:rPr>
        <w:t xml:space="preserve"> (CAN parametri + indikatorji)</w:t>
      </w:r>
      <w:r w:rsidR="003959BE" w:rsidRPr="00E7275F">
        <w:rPr>
          <w:rFonts w:ascii="Tahoma" w:hAnsi="Tahoma" w:cs="Tahoma"/>
          <w:sz w:val="20"/>
          <w:szCs w:val="20"/>
        </w:rPr>
        <w:t xml:space="preserve"> </w:t>
      </w:r>
      <w:r w:rsidR="003C4126" w:rsidRPr="00E7275F">
        <w:rPr>
          <w:rFonts w:ascii="Tahoma" w:hAnsi="Tahoma" w:cs="Tahoma"/>
          <w:sz w:val="20"/>
          <w:szCs w:val="20"/>
        </w:rPr>
        <w:t xml:space="preserve"> po</w:t>
      </w:r>
      <w:r w:rsidR="00AF4B8B" w:rsidRPr="00E7275F">
        <w:rPr>
          <w:rFonts w:ascii="Tahoma" w:hAnsi="Tahoma" w:cs="Tahoma"/>
          <w:sz w:val="20"/>
          <w:szCs w:val="20"/>
        </w:rPr>
        <w:t xml:space="preserve"> standardu </w:t>
      </w:r>
      <w:proofErr w:type="spellStart"/>
      <w:r w:rsidR="00D81574" w:rsidRPr="00E7275F">
        <w:rPr>
          <w:rFonts w:ascii="Tahoma" w:hAnsi="Tahoma" w:cs="Tahoma"/>
          <w:sz w:val="20"/>
          <w:szCs w:val="20"/>
        </w:rPr>
        <w:t>ITxPT</w:t>
      </w:r>
      <w:proofErr w:type="spellEnd"/>
      <w:r w:rsidR="00D81574" w:rsidRPr="00E7275F">
        <w:rPr>
          <w:rFonts w:ascii="Tahoma" w:hAnsi="Tahoma" w:cs="Tahoma"/>
          <w:sz w:val="20"/>
          <w:szCs w:val="20"/>
        </w:rPr>
        <w:t xml:space="preserve"> </w:t>
      </w:r>
      <w:proofErr w:type="spellStart"/>
      <w:r w:rsidR="00D81574" w:rsidRPr="00E7275F">
        <w:rPr>
          <w:rFonts w:ascii="Tahoma" w:hAnsi="Tahoma" w:cs="Tahoma"/>
          <w:sz w:val="20"/>
          <w:szCs w:val="20"/>
        </w:rPr>
        <w:t>TiGR</w:t>
      </w:r>
      <w:proofErr w:type="spellEnd"/>
      <w:r w:rsidR="007A71AA">
        <w:rPr>
          <w:rFonts w:ascii="Tahoma" w:hAnsi="Tahoma" w:cs="Tahoma"/>
          <w:sz w:val="20"/>
          <w:szCs w:val="20"/>
        </w:rPr>
        <w:t xml:space="preserve">, ki so možna pri </w:t>
      </w:r>
      <w:r w:rsidR="00A927F5">
        <w:rPr>
          <w:rFonts w:ascii="Tahoma" w:hAnsi="Tahoma" w:cs="Tahoma"/>
          <w:sz w:val="20"/>
          <w:szCs w:val="20"/>
        </w:rPr>
        <w:t>baterijskih električnih avtobusih</w:t>
      </w:r>
      <w:r w:rsidR="00A8468D">
        <w:rPr>
          <w:rFonts w:ascii="Tahoma" w:hAnsi="Tahoma" w:cs="Tahoma"/>
          <w:sz w:val="20"/>
          <w:szCs w:val="20"/>
        </w:rPr>
        <w:t xml:space="preserve"> upoštevaje tudi vse ostale tehnične zahteve v tej razpisni dokumentacij</w:t>
      </w:r>
      <w:r w:rsidR="00E32E6A">
        <w:rPr>
          <w:rFonts w:ascii="Tahoma" w:hAnsi="Tahoma" w:cs="Tahoma"/>
          <w:sz w:val="20"/>
          <w:szCs w:val="20"/>
        </w:rPr>
        <w:t>.</w:t>
      </w:r>
    </w:p>
    <w:p w14:paraId="39CBFEFB" w14:textId="77777777" w:rsidR="00925AA9" w:rsidRPr="00CD540A" w:rsidRDefault="00925AA9" w:rsidP="00925AA9">
      <w:pPr>
        <w:spacing w:after="0" w:line="360" w:lineRule="auto"/>
        <w:jc w:val="both"/>
        <w:rPr>
          <w:rFonts w:ascii="Tahoma" w:hAnsi="Tahoma" w:cs="Tahoma"/>
          <w:sz w:val="20"/>
          <w:szCs w:val="20"/>
        </w:rPr>
      </w:pPr>
      <w:r>
        <w:rPr>
          <w:rFonts w:ascii="Tahoma" w:hAnsi="Tahoma" w:cs="Tahoma"/>
          <w:sz w:val="20"/>
          <w:szCs w:val="20"/>
        </w:rPr>
        <w:t>Na voljo mora biti o</w:t>
      </w:r>
      <w:r w:rsidRPr="00CD540A">
        <w:rPr>
          <w:rFonts w:ascii="Tahoma" w:hAnsi="Tahoma" w:cs="Tahoma"/>
          <w:sz w:val="20"/>
          <w:szCs w:val="20"/>
        </w:rPr>
        <w:t>pozorilni signal za zaznavanje previsoke temperature v visokonapetostni</w:t>
      </w:r>
      <w:r>
        <w:rPr>
          <w:rFonts w:ascii="Tahoma" w:hAnsi="Tahoma" w:cs="Tahoma"/>
          <w:sz w:val="20"/>
          <w:szCs w:val="20"/>
        </w:rPr>
        <w:t>h</w:t>
      </w:r>
      <w:r w:rsidRPr="00CD540A">
        <w:rPr>
          <w:rFonts w:ascii="Tahoma" w:hAnsi="Tahoma" w:cs="Tahoma"/>
          <w:sz w:val="20"/>
          <w:szCs w:val="20"/>
        </w:rPr>
        <w:t xml:space="preserve"> baterij</w:t>
      </w:r>
      <w:r>
        <w:rPr>
          <w:rFonts w:ascii="Tahoma" w:hAnsi="Tahoma" w:cs="Tahoma"/>
          <w:sz w:val="20"/>
          <w:szCs w:val="20"/>
        </w:rPr>
        <w:t>ah</w:t>
      </w:r>
      <w:r w:rsidRPr="00CD540A">
        <w:rPr>
          <w:rFonts w:ascii="Tahoma" w:hAnsi="Tahoma" w:cs="Tahoma"/>
          <w:sz w:val="20"/>
          <w:szCs w:val="20"/>
        </w:rPr>
        <w:t>. Signal se mora oddati, ko je vozilo vklopljeno ali priključeno na polnilno infrastrukturo. Hitrost prenosa je vsaj enkrat na sekundo, prenos pa se izvede, ko se vrednost spremeni. Hkrati se na telefon pošlje obvestilo, ko se sproži opozorilo.</w:t>
      </w:r>
    </w:p>
    <w:p w14:paraId="20977BAC" w14:textId="77777777" w:rsidR="00925AA9" w:rsidRDefault="00925AA9" w:rsidP="008A52D9">
      <w:pPr>
        <w:spacing w:after="0" w:line="360" w:lineRule="auto"/>
        <w:jc w:val="both"/>
        <w:rPr>
          <w:rFonts w:ascii="Tahoma" w:hAnsi="Tahoma" w:cs="Tahoma"/>
          <w:sz w:val="20"/>
          <w:szCs w:val="20"/>
        </w:rPr>
      </w:pPr>
    </w:p>
    <w:p w14:paraId="61FEDDD6" w14:textId="294D969B" w:rsidR="00B70E19" w:rsidRDefault="00D81574" w:rsidP="008A52D9">
      <w:pPr>
        <w:spacing w:after="0" w:line="360" w:lineRule="auto"/>
        <w:jc w:val="both"/>
        <w:rPr>
          <w:rFonts w:ascii="Tahoma" w:hAnsi="Tahoma" w:cs="Tahoma"/>
          <w:sz w:val="20"/>
          <w:szCs w:val="20"/>
        </w:rPr>
      </w:pPr>
      <w:r>
        <w:rPr>
          <w:rFonts w:ascii="Tahoma" w:hAnsi="Tahoma" w:cs="Tahoma"/>
          <w:sz w:val="20"/>
          <w:szCs w:val="20"/>
        </w:rPr>
        <w:t xml:space="preserve">Upoštevati je potrebno dokument </w:t>
      </w:r>
      <w:r w:rsidR="00DC47CB">
        <w:rPr>
          <w:rFonts w:ascii="Tahoma" w:hAnsi="Tahoma" w:cs="Tahoma"/>
          <w:sz w:val="20"/>
          <w:szCs w:val="20"/>
        </w:rPr>
        <w:t>"</w:t>
      </w:r>
      <w:proofErr w:type="spellStart"/>
      <w:r>
        <w:rPr>
          <w:rFonts w:ascii="Tahoma" w:hAnsi="Tahoma" w:cs="Tahoma"/>
          <w:sz w:val="20"/>
          <w:szCs w:val="20"/>
        </w:rPr>
        <w:t>ITxPT</w:t>
      </w:r>
      <w:proofErr w:type="spellEnd"/>
      <w:r>
        <w:rPr>
          <w:rFonts w:ascii="Tahoma" w:hAnsi="Tahoma" w:cs="Tahoma"/>
          <w:sz w:val="20"/>
          <w:szCs w:val="20"/>
        </w:rPr>
        <w:t xml:space="preserve"> </w:t>
      </w:r>
      <w:r w:rsidR="00DC47CB">
        <w:rPr>
          <w:rFonts w:ascii="Tahoma" w:hAnsi="Tahoma" w:cs="Tahoma"/>
          <w:sz w:val="20"/>
          <w:szCs w:val="20"/>
        </w:rPr>
        <w:t xml:space="preserve">S01 - </w:t>
      </w:r>
      <w:proofErr w:type="spellStart"/>
      <w:r w:rsidR="00DC47CB">
        <w:rPr>
          <w:rFonts w:ascii="Tahoma" w:hAnsi="Tahoma" w:cs="Tahoma"/>
          <w:sz w:val="20"/>
          <w:szCs w:val="20"/>
        </w:rPr>
        <w:t>Onboard</w:t>
      </w:r>
      <w:proofErr w:type="spellEnd"/>
      <w:r w:rsidR="00DC47CB">
        <w:rPr>
          <w:rFonts w:ascii="Tahoma" w:hAnsi="Tahoma" w:cs="Tahoma"/>
          <w:sz w:val="20"/>
          <w:szCs w:val="20"/>
        </w:rPr>
        <w:t xml:space="preserve"> </w:t>
      </w:r>
      <w:proofErr w:type="spellStart"/>
      <w:r w:rsidR="00DC47CB">
        <w:rPr>
          <w:rFonts w:ascii="Tahoma" w:hAnsi="Tahoma" w:cs="Tahoma"/>
          <w:sz w:val="20"/>
          <w:szCs w:val="20"/>
        </w:rPr>
        <w:t>Installation</w:t>
      </w:r>
      <w:proofErr w:type="spellEnd"/>
      <w:r w:rsidR="00DC47CB">
        <w:rPr>
          <w:rFonts w:ascii="Tahoma" w:hAnsi="Tahoma" w:cs="Tahoma"/>
          <w:sz w:val="20"/>
          <w:szCs w:val="20"/>
        </w:rPr>
        <w:t xml:space="preserve"> </w:t>
      </w:r>
      <w:proofErr w:type="spellStart"/>
      <w:r w:rsidR="00DC47CB">
        <w:rPr>
          <w:rFonts w:ascii="Tahoma" w:hAnsi="Tahoma" w:cs="Tahoma"/>
          <w:sz w:val="20"/>
          <w:szCs w:val="20"/>
        </w:rPr>
        <w:t>Requirements</w:t>
      </w:r>
      <w:proofErr w:type="spellEnd"/>
      <w:r w:rsidR="00DC47CB">
        <w:rPr>
          <w:rFonts w:ascii="Tahoma" w:hAnsi="Tahoma" w:cs="Tahoma"/>
          <w:sz w:val="20"/>
          <w:szCs w:val="20"/>
        </w:rPr>
        <w:t xml:space="preserve"> v2.2.</w:t>
      </w:r>
      <w:r w:rsidR="00357163">
        <w:rPr>
          <w:rFonts w:ascii="Tahoma" w:hAnsi="Tahoma" w:cs="Tahoma"/>
          <w:sz w:val="20"/>
          <w:szCs w:val="20"/>
        </w:rPr>
        <w:t>4</w:t>
      </w:r>
      <w:r>
        <w:rPr>
          <w:rFonts w:ascii="Tahoma" w:hAnsi="Tahoma" w:cs="Tahoma"/>
          <w:sz w:val="20"/>
          <w:szCs w:val="20"/>
        </w:rPr>
        <w:t xml:space="preserve"> (202</w:t>
      </w:r>
      <w:r w:rsidR="00357163">
        <w:rPr>
          <w:rFonts w:ascii="Tahoma" w:hAnsi="Tahoma" w:cs="Tahoma"/>
          <w:sz w:val="20"/>
          <w:szCs w:val="20"/>
        </w:rPr>
        <w:t>4</w:t>
      </w:r>
      <w:r>
        <w:rPr>
          <w:rFonts w:ascii="Tahoma" w:hAnsi="Tahoma" w:cs="Tahoma"/>
          <w:sz w:val="20"/>
          <w:szCs w:val="20"/>
        </w:rPr>
        <w:t>-0</w:t>
      </w:r>
      <w:r w:rsidR="00357163">
        <w:rPr>
          <w:rFonts w:ascii="Tahoma" w:hAnsi="Tahoma" w:cs="Tahoma"/>
          <w:sz w:val="20"/>
          <w:szCs w:val="20"/>
        </w:rPr>
        <w:t>4</w:t>
      </w:r>
      <w:r>
        <w:rPr>
          <w:rFonts w:ascii="Tahoma" w:hAnsi="Tahoma" w:cs="Tahoma"/>
          <w:sz w:val="20"/>
          <w:szCs w:val="20"/>
        </w:rPr>
        <w:t>)</w:t>
      </w:r>
      <w:r w:rsidR="00DC47CB">
        <w:rPr>
          <w:rFonts w:ascii="Tahoma" w:hAnsi="Tahoma" w:cs="Tahoma"/>
          <w:sz w:val="20"/>
          <w:szCs w:val="20"/>
        </w:rPr>
        <w:t>"</w:t>
      </w:r>
      <w:r w:rsidR="002924AE">
        <w:rPr>
          <w:rFonts w:ascii="Tahoma" w:hAnsi="Tahoma" w:cs="Tahoma"/>
          <w:sz w:val="20"/>
          <w:szCs w:val="20"/>
        </w:rPr>
        <w:t xml:space="preserve"> </w:t>
      </w:r>
    </w:p>
    <w:p w14:paraId="54B62240" w14:textId="40B6AFD8" w:rsidR="009F3AC4" w:rsidRDefault="003F0152" w:rsidP="008A52D9">
      <w:pPr>
        <w:spacing w:after="0" w:line="360" w:lineRule="auto"/>
        <w:jc w:val="both"/>
        <w:rPr>
          <w:rFonts w:ascii="Tahoma" w:hAnsi="Tahoma" w:cs="Tahoma"/>
          <w:sz w:val="20"/>
          <w:szCs w:val="20"/>
        </w:rPr>
      </w:pPr>
      <w:r>
        <w:rPr>
          <w:rFonts w:ascii="Tahoma" w:hAnsi="Tahoma" w:cs="Tahoma"/>
          <w:sz w:val="20"/>
          <w:szCs w:val="20"/>
        </w:rPr>
        <w:t>Omogočena mora biti tudi možnost diagnoze napak vozila na daljavo in sicer na način, da so dostopne vse obstoječe napake na vozilu</w:t>
      </w:r>
      <w:r w:rsidR="00D8209E">
        <w:rPr>
          <w:rFonts w:ascii="Tahoma" w:hAnsi="Tahoma" w:cs="Tahoma"/>
          <w:sz w:val="20"/>
          <w:szCs w:val="20"/>
        </w:rPr>
        <w:t>.</w:t>
      </w:r>
      <w:r>
        <w:rPr>
          <w:rFonts w:ascii="Tahoma" w:hAnsi="Tahoma" w:cs="Tahoma"/>
          <w:sz w:val="20"/>
          <w:szCs w:val="20"/>
        </w:rPr>
        <w:t xml:space="preserve"> </w:t>
      </w:r>
    </w:p>
    <w:p w14:paraId="47A759D7" w14:textId="77777777" w:rsidR="0012770E" w:rsidRPr="00C41F1F" w:rsidRDefault="0012770E" w:rsidP="008A52D9">
      <w:pPr>
        <w:spacing w:after="0" w:line="360" w:lineRule="auto"/>
        <w:jc w:val="both"/>
        <w:rPr>
          <w:rFonts w:ascii="Tahoma" w:hAnsi="Tahoma" w:cs="Tahoma"/>
          <w:sz w:val="20"/>
          <w:szCs w:val="20"/>
        </w:rPr>
      </w:pPr>
    </w:p>
    <w:p w14:paraId="3EEFD9DE" w14:textId="54E4765E" w:rsidR="00E15188" w:rsidRDefault="00C70648" w:rsidP="008A52D9">
      <w:pPr>
        <w:spacing w:after="0" w:line="360" w:lineRule="auto"/>
        <w:jc w:val="both"/>
        <w:rPr>
          <w:rFonts w:ascii="Tahoma" w:hAnsi="Tahoma" w:cs="Tahoma"/>
          <w:sz w:val="20"/>
          <w:szCs w:val="20"/>
        </w:rPr>
      </w:pPr>
      <w:r>
        <w:rPr>
          <w:rFonts w:ascii="Tahoma" w:hAnsi="Tahoma" w:cs="Tahoma"/>
          <w:sz w:val="20"/>
          <w:szCs w:val="20"/>
        </w:rPr>
        <w:t xml:space="preserve">Vsi zgoraj navedeni dostopi morajo biti omogočeni brezplačno </w:t>
      </w:r>
      <w:r w:rsidRPr="000B1FE2">
        <w:rPr>
          <w:rFonts w:ascii="Tahoma" w:hAnsi="Tahoma" w:cs="Tahoma"/>
          <w:b/>
          <w:bCs/>
          <w:sz w:val="20"/>
          <w:szCs w:val="20"/>
        </w:rPr>
        <w:t>v trajanju 15 let od dneva prve registracije</w:t>
      </w:r>
      <w:r>
        <w:rPr>
          <w:rFonts w:ascii="Tahoma" w:hAnsi="Tahoma" w:cs="Tahoma"/>
          <w:sz w:val="20"/>
          <w:szCs w:val="20"/>
        </w:rPr>
        <w:t>.</w:t>
      </w:r>
      <w:r w:rsidR="00146905">
        <w:rPr>
          <w:rFonts w:ascii="Tahoma" w:hAnsi="Tahoma" w:cs="Tahoma"/>
          <w:sz w:val="20"/>
          <w:szCs w:val="20"/>
        </w:rPr>
        <w:t xml:space="preserve"> </w:t>
      </w:r>
      <w:r w:rsidR="00E15188">
        <w:rPr>
          <w:rFonts w:ascii="Tahoma" w:hAnsi="Tahoma" w:cs="Tahoma"/>
          <w:sz w:val="20"/>
          <w:szCs w:val="20"/>
        </w:rPr>
        <w:t xml:space="preserve">Na zahtevo </w:t>
      </w:r>
      <w:r w:rsidR="00C41F1F">
        <w:rPr>
          <w:rFonts w:ascii="Tahoma" w:hAnsi="Tahoma" w:cs="Tahoma"/>
          <w:sz w:val="20"/>
          <w:szCs w:val="20"/>
        </w:rPr>
        <w:t>naročnika, ki je hkrati tudi lastnik</w:t>
      </w:r>
      <w:r w:rsidR="00161C15">
        <w:rPr>
          <w:rFonts w:ascii="Tahoma" w:hAnsi="Tahoma" w:cs="Tahoma"/>
          <w:sz w:val="20"/>
          <w:szCs w:val="20"/>
        </w:rPr>
        <w:t xml:space="preserve"> vseh </w:t>
      </w:r>
      <w:r w:rsidR="00C41F1F">
        <w:rPr>
          <w:rFonts w:ascii="Tahoma" w:hAnsi="Tahoma" w:cs="Tahoma"/>
          <w:sz w:val="20"/>
          <w:szCs w:val="20"/>
        </w:rPr>
        <w:t>podatkov</w:t>
      </w:r>
      <w:r w:rsidR="00161C15">
        <w:rPr>
          <w:rFonts w:ascii="Tahoma" w:hAnsi="Tahoma" w:cs="Tahoma"/>
          <w:sz w:val="20"/>
          <w:szCs w:val="20"/>
        </w:rPr>
        <w:t xml:space="preserve"> na vozilu</w:t>
      </w:r>
      <w:r w:rsidR="00C41F1F">
        <w:rPr>
          <w:rFonts w:ascii="Tahoma" w:hAnsi="Tahoma" w:cs="Tahoma"/>
          <w:sz w:val="20"/>
          <w:szCs w:val="20"/>
        </w:rPr>
        <w:t xml:space="preserve">, </w:t>
      </w:r>
      <w:r w:rsidR="00E15188">
        <w:rPr>
          <w:rFonts w:ascii="Tahoma" w:hAnsi="Tahoma" w:cs="Tahoma"/>
          <w:sz w:val="20"/>
          <w:szCs w:val="20"/>
        </w:rPr>
        <w:t xml:space="preserve">mora ponudnik omogočiti dostop </w:t>
      </w:r>
      <w:r w:rsidR="00AA6584">
        <w:rPr>
          <w:rFonts w:ascii="Tahoma" w:hAnsi="Tahoma" w:cs="Tahoma"/>
          <w:sz w:val="20"/>
          <w:szCs w:val="20"/>
        </w:rPr>
        <w:t xml:space="preserve">do </w:t>
      </w:r>
      <w:r w:rsidR="00E15188">
        <w:rPr>
          <w:rFonts w:ascii="Tahoma" w:hAnsi="Tahoma" w:cs="Tahoma"/>
          <w:sz w:val="20"/>
          <w:szCs w:val="20"/>
        </w:rPr>
        <w:t>popolnoma vseh podatkov/signalov, ki so na voljo na vozilu.</w:t>
      </w:r>
      <w:r w:rsidR="00AA6584">
        <w:rPr>
          <w:rFonts w:ascii="Tahoma" w:hAnsi="Tahoma" w:cs="Tahoma"/>
          <w:sz w:val="20"/>
          <w:szCs w:val="20"/>
        </w:rPr>
        <w:t xml:space="preserve"> Ponudnik mora predložiti tabelo z vsemi signali vozila</w:t>
      </w:r>
      <w:r w:rsidR="00E32E6A">
        <w:rPr>
          <w:rFonts w:ascii="Tahoma" w:hAnsi="Tahoma" w:cs="Tahoma"/>
          <w:sz w:val="20"/>
          <w:szCs w:val="20"/>
        </w:rPr>
        <w:t xml:space="preserve"> ter številke PGN+SPN.</w:t>
      </w:r>
    </w:p>
    <w:p w14:paraId="163A46DB" w14:textId="01BED38C" w:rsidR="00686A77" w:rsidRPr="00A41ACA" w:rsidRDefault="00686A77" w:rsidP="00231C2C">
      <w:pPr>
        <w:pStyle w:val="Naslov5"/>
      </w:pPr>
      <w:bookmarkStart w:id="66" w:name="_Toc226122162"/>
      <w:r w:rsidRPr="00A41ACA">
        <w:lastRenderedPageBreak/>
        <w:t xml:space="preserve">On </w:t>
      </w:r>
      <w:proofErr w:type="spellStart"/>
      <w:r w:rsidRPr="00A41ACA">
        <w:t>Board</w:t>
      </w:r>
      <w:proofErr w:type="spellEnd"/>
      <w:r w:rsidRPr="00A41ACA">
        <w:t xml:space="preserve"> - Diagnoza (OBD) </w:t>
      </w:r>
      <w:r w:rsidR="000C2D0D">
        <w:t>in diagnostika</w:t>
      </w:r>
      <w:bookmarkEnd w:id="66"/>
    </w:p>
    <w:p w14:paraId="54BD0C22" w14:textId="77777777" w:rsidR="00686A77" w:rsidRPr="00A41ACA" w:rsidRDefault="00686A77" w:rsidP="008A52D9">
      <w:pPr>
        <w:spacing w:after="0" w:line="360" w:lineRule="auto"/>
        <w:jc w:val="both"/>
        <w:rPr>
          <w:rFonts w:ascii="Tahoma" w:hAnsi="Tahoma" w:cs="Tahoma"/>
          <w:sz w:val="20"/>
          <w:szCs w:val="20"/>
        </w:rPr>
      </w:pPr>
    </w:p>
    <w:p w14:paraId="2CBC3A4B" w14:textId="28E74047" w:rsidR="00317CF8"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Vsi elektronski in električni sistemi na vozilu morajo biti s pomočjo CAN</w:t>
      </w:r>
      <w:r w:rsidR="00C7539D">
        <w:rPr>
          <w:rFonts w:ascii="Tahoma" w:hAnsi="Tahoma" w:cs="Tahoma"/>
          <w:sz w:val="20"/>
          <w:szCs w:val="20"/>
        </w:rPr>
        <w:t>-Data bus sistema</w:t>
      </w:r>
      <w:r w:rsidRPr="00A41ACA">
        <w:rPr>
          <w:rFonts w:ascii="Tahoma" w:hAnsi="Tahoma" w:cs="Tahoma"/>
          <w:sz w:val="20"/>
          <w:szCs w:val="20"/>
        </w:rPr>
        <w:t xml:space="preserve"> povezani v enoten sistem, ki omogoča diagnozo delovanja vozila oz. vseh njegovih podsistemov in prikaz na displeju pri vozniku. S pomočjo OBD sistema mora biti omogočeno spremljanje delovanja </w:t>
      </w:r>
      <w:r w:rsidR="00BE07E2">
        <w:rPr>
          <w:rFonts w:ascii="Tahoma" w:hAnsi="Tahoma" w:cs="Tahoma"/>
          <w:sz w:val="20"/>
          <w:szCs w:val="20"/>
        </w:rPr>
        <w:t xml:space="preserve">elektro </w:t>
      </w:r>
      <w:r w:rsidRPr="00A41ACA">
        <w:rPr>
          <w:rFonts w:ascii="Tahoma" w:hAnsi="Tahoma" w:cs="Tahoma"/>
          <w:sz w:val="20"/>
          <w:szCs w:val="20"/>
        </w:rPr>
        <w:t>motorja,</w:t>
      </w:r>
      <w:r w:rsidR="00BE07E2">
        <w:rPr>
          <w:rFonts w:ascii="Tahoma" w:hAnsi="Tahoma" w:cs="Tahoma"/>
          <w:sz w:val="20"/>
          <w:szCs w:val="20"/>
        </w:rPr>
        <w:t xml:space="preserve"> stanje baterij, </w:t>
      </w:r>
      <w:r w:rsidRPr="00A41ACA">
        <w:rPr>
          <w:rFonts w:ascii="Tahoma" w:hAnsi="Tahoma" w:cs="Tahoma"/>
          <w:sz w:val="20"/>
          <w:szCs w:val="20"/>
        </w:rPr>
        <w:t xml:space="preserve">zavor, vrat, klimatske naprave in ostalih električnih in elektronskih sistemov na vozilu, ter prikaz morebitnih napak v delovanju posameznih </w:t>
      </w:r>
      <w:r w:rsidR="0033744D">
        <w:rPr>
          <w:rFonts w:ascii="Tahoma" w:hAnsi="Tahoma" w:cs="Tahoma"/>
          <w:sz w:val="20"/>
          <w:szCs w:val="20"/>
        </w:rPr>
        <w:t>naprav</w:t>
      </w:r>
      <w:r w:rsidRPr="00A41ACA">
        <w:rPr>
          <w:rFonts w:ascii="Tahoma" w:hAnsi="Tahoma" w:cs="Tahoma"/>
          <w:sz w:val="20"/>
          <w:szCs w:val="20"/>
        </w:rPr>
        <w:t xml:space="preserve"> in sistemov.</w:t>
      </w:r>
    </w:p>
    <w:p w14:paraId="4A999A7E" w14:textId="77777777" w:rsidR="00317CF8" w:rsidRDefault="00317CF8" w:rsidP="008A52D9">
      <w:pPr>
        <w:spacing w:after="0" w:line="360" w:lineRule="auto"/>
        <w:jc w:val="both"/>
        <w:rPr>
          <w:rFonts w:ascii="Tahoma" w:hAnsi="Tahoma" w:cs="Tahoma"/>
          <w:sz w:val="20"/>
          <w:szCs w:val="20"/>
        </w:rPr>
      </w:pPr>
    </w:p>
    <w:p w14:paraId="1CA0EB6F" w14:textId="77777777" w:rsidR="002B0886" w:rsidRDefault="002B0886" w:rsidP="00231C2C">
      <w:pPr>
        <w:pStyle w:val="Naslov5"/>
      </w:pPr>
      <w:bookmarkStart w:id="67" w:name="_Toc527456456"/>
      <w:bookmarkStart w:id="68" w:name="_Toc226122163"/>
      <w:r>
        <w:t>Kamera za vzvratno vožnjo</w:t>
      </w:r>
      <w:bookmarkEnd w:id="67"/>
      <w:bookmarkEnd w:id="68"/>
    </w:p>
    <w:p w14:paraId="6474CB34" w14:textId="77777777" w:rsidR="002B0886" w:rsidRPr="00E06EC7" w:rsidRDefault="002B0886" w:rsidP="008A52D9">
      <w:pPr>
        <w:spacing w:after="0" w:line="360" w:lineRule="auto"/>
        <w:jc w:val="both"/>
        <w:rPr>
          <w:rFonts w:ascii="Tahoma" w:hAnsi="Tahoma" w:cs="Tahoma"/>
          <w:sz w:val="20"/>
          <w:szCs w:val="20"/>
        </w:rPr>
      </w:pPr>
    </w:p>
    <w:p w14:paraId="6FA46779" w14:textId="6C8213F8" w:rsidR="00284183" w:rsidRPr="00AF35CA" w:rsidRDefault="002B0886" w:rsidP="008A52D9">
      <w:pPr>
        <w:spacing w:after="0" w:line="360" w:lineRule="auto"/>
        <w:jc w:val="both"/>
        <w:rPr>
          <w:rFonts w:ascii="Tahoma" w:hAnsi="Tahoma" w:cs="Tahoma"/>
          <w:sz w:val="20"/>
          <w:szCs w:val="20"/>
        </w:rPr>
      </w:pPr>
      <w:r w:rsidRPr="00AF35CA">
        <w:rPr>
          <w:rFonts w:ascii="Tahoma" w:hAnsi="Tahoma" w:cs="Tahoma"/>
          <w:sz w:val="20"/>
          <w:szCs w:val="20"/>
        </w:rPr>
        <w:t>Vozilo mora biti opremljeno s kamero za vzvratno vožnjo</w:t>
      </w:r>
      <w:r w:rsidR="00F86BAB">
        <w:rPr>
          <w:rFonts w:ascii="Tahoma" w:hAnsi="Tahoma" w:cs="Tahoma"/>
          <w:sz w:val="20"/>
          <w:szCs w:val="20"/>
        </w:rPr>
        <w:t>.</w:t>
      </w:r>
      <w:r w:rsidRPr="00AF35CA">
        <w:rPr>
          <w:rFonts w:ascii="Tahoma" w:hAnsi="Tahoma" w:cs="Tahoma"/>
          <w:sz w:val="20"/>
          <w:szCs w:val="20"/>
        </w:rPr>
        <w:t xml:space="preserve"> Kamera se aktivira samodejno, ko voznik prestavi v vzvratno prestavo. </w:t>
      </w:r>
    </w:p>
    <w:p w14:paraId="11228824" w14:textId="77777777" w:rsidR="00B05DB2" w:rsidRDefault="00B05DB2" w:rsidP="008A52D9">
      <w:pPr>
        <w:pStyle w:val="Brezrazmikov"/>
        <w:spacing w:line="360" w:lineRule="auto"/>
      </w:pPr>
    </w:p>
    <w:p w14:paraId="74CD983A" w14:textId="77777777" w:rsidR="00E06EC7" w:rsidRDefault="0006496E" w:rsidP="00231C2C">
      <w:pPr>
        <w:pStyle w:val="Naslov5"/>
      </w:pPr>
      <w:bookmarkStart w:id="69" w:name="_Toc226122164"/>
      <w:proofErr w:type="spellStart"/>
      <w:r>
        <w:t>Asistenčni</w:t>
      </w:r>
      <w:proofErr w:type="spellEnd"/>
      <w:r>
        <w:t xml:space="preserve"> sistem za pešc</w:t>
      </w:r>
      <w:r w:rsidR="00CF2D86">
        <w:t>e</w:t>
      </w:r>
      <w:bookmarkEnd w:id="69"/>
    </w:p>
    <w:p w14:paraId="0E55F065" w14:textId="77777777" w:rsidR="00CF2D86" w:rsidRPr="00CF2D86" w:rsidRDefault="00CF2D86" w:rsidP="008A52D9">
      <w:pPr>
        <w:pStyle w:val="Brezrazmikov"/>
        <w:spacing w:line="360" w:lineRule="auto"/>
      </w:pPr>
    </w:p>
    <w:p w14:paraId="59E26E30" w14:textId="529C060D" w:rsidR="0041389D" w:rsidRDefault="00CF2D86" w:rsidP="008A52D9">
      <w:pPr>
        <w:spacing w:after="0" w:line="360" w:lineRule="auto"/>
        <w:rPr>
          <w:rFonts w:ascii="Tahoma" w:hAnsi="Tahoma" w:cs="Tahoma"/>
          <w:sz w:val="20"/>
          <w:szCs w:val="20"/>
        </w:rPr>
      </w:pPr>
      <w:r w:rsidRPr="00596FA9">
        <w:rPr>
          <w:rFonts w:ascii="Tahoma" w:hAnsi="Tahoma" w:cs="Tahoma"/>
          <w:sz w:val="20"/>
          <w:szCs w:val="20"/>
        </w:rPr>
        <w:t>Vozilo mora biti opremljeno z</w:t>
      </w:r>
      <w:r w:rsidR="00E37627">
        <w:rPr>
          <w:rFonts w:ascii="Tahoma" w:hAnsi="Tahoma" w:cs="Tahoma"/>
          <w:sz w:val="20"/>
          <w:szCs w:val="20"/>
        </w:rPr>
        <w:t xml:space="preserve"> </w:t>
      </w:r>
      <w:proofErr w:type="spellStart"/>
      <w:r w:rsidR="00E37627">
        <w:rPr>
          <w:rFonts w:ascii="Tahoma" w:hAnsi="Tahoma" w:cs="Tahoma"/>
          <w:sz w:val="20"/>
          <w:szCs w:val="20"/>
        </w:rPr>
        <w:t>asistenčnim</w:t>
      </w:r>
      <w:proofErr w:type="spellEnd"/>
      <w:r w:rsidR="00E37627">
        <w:rPr>
          <w:rFonts w:ascii="Tahoma" w:hAnsi="Tahoma" w:cs="Tahoma"/>
          <w:sz w:val="20"/>
          <w:szCs w:val="20"/>
        </w:rPr>
        <w:t xml:space="preserve"> sistemom za pešc</w:t>
      </w:r>
      <w:r w:rsidRPr="00596FA9">
        <w:rPr>
          <w:rFonts w:ascii="Tahoma" w:hAnsi="Tahoma" w:cs="Tahoma"/>
          <w:sz w:val="20"/>
          <w:szCs w:val="20"/>
        </w:rPr>
        <w:t>e, ki voznika pri zavijanju v d</w:t>
      </w:r>
      <w:r w:rsidR="00E37627">
        <w:rPr>
          <w:rFonts w:ascii="Tahoma" w:hAnsi="Tahoma" w:cs="Tahoma"/>
          <w:sz w:val="20"/>
          <w:szCs w:val="20"/>
        </w:rPr>
        <w:t>esno, opozori na prisotnost pešc</w:t>
      </w:r>
      <w:r w:rsidRPr="00596FA9">
        <w:rPr>
          <w:rFonts w:ascii="Tahoma" w:hAnsi="Tahoma" w:cs="Tahoma"/>
          <w:sz w:val="20"/>
          <w:szCs w:val="20"/>
        </w:rPr>
        <w:t>a ali kolesarja v območju mrtvega kota desno od vozila.</w:t>
      </w:r>
      <w:r w:rsidR="00146905">
        <w:rPr>
          <w:rFonts w:ascii="Tahoma" w:hAnsi="Tahoma" w:cs="Tahoma"/>
          <w:sz w:val="20"/>
          <w:szCs w:val="20"/>
        </w:rPr>
        <w:t xml:space="preserve"> </w:t>
      </w:r>
      <w:r w:rsidR="0041389D" w:rsidRPr="00596FA9">
        <w:rPr>
          <w:rFonts w:ascii="Tahoma" w:hAnsi="Tahoma" w:cs="Tahoma"/>
          <w:sz w:val="20"/>
          <w:szCs w:val="20"/>
        </w:rPr>
        <w:t xml:space="preserve">Opozorilna </w:t>
      </w:r>
      <w:r w:rsidR="00580FE2">
        <w:rPr>
          <w:rFonts w:ascii="Tahoma" w:hAnsi="Tahoma" w:cs="Tahoma"/>
          <w:sz w:val="20"/>
          <w:szCs w:val="20"/>
        </w:rPr>
        <w:t>naprava</w:t>
      </w:r>
      <w:r w:rsidR="00580FE2" w:rsidRPr="00596FA9">
        <w:rPr>
          <w:rFonts w:ascii="Tahoma" w:hAnsi="Tahoma" w:cs="Tahoma"/>
          <w:sz w:val="20"/>
          <w:szCs w:val="20"/>
        </w:rPr>
        <w:t xml:space="preserve"> </w:t>
      </w:r>
      <w:r w:rsidR="0041389D" w:rsidRPr="00596FA9">
        <w:rPr>
          <w:rFonts w:ascii="Tahoma" w:hAnsi="Tahoma" w:cs="Tahoma"/>
          <w:sz w:val="20"/>
          <w:szCs w:val="20"/>
        </w:rPr>
        <w:t>sistema mora biti nameščena na desnem A stebričku.</w:t>
      </w:r>
    </w:p>
    <w:p w14:paraId="5BC9F357" w14:textId="012D55CE" w:rsidR="004F29F3" w:rsidRDefault="004F29F3" w:rsidP="008A52D9">
      <w:pPr>
        <w:spacing w:after="0" w:line="360" w:lineRule="auto"/>
        <w:rPr>
          <w:rFonts w:ascii="Tahoma" w:hAnsi="Tahoma" w:cs="Tahoma"/>
          <w:sz w:val="20"/>
          <w:szCs w:val="20"/>
        </w:rPr>
      </w:pPr>
      <w:r>
        <w:rPr>
          <w:rFonts w:ascii="Tahoma" w:hAnsi="Tahoma" w:cs="Tahoma"/>
          <w:sz w:val="20"/>
          <w:szCs w:val="20"/>
        </w:rPr>
        <w:t>Zvočni opozorilni sistem (AVAS) mora zunaj vozila predvajati "VDV</w:t>
      </w:r>
      <w:r w:rsidR="006D1103">
        <w:rPr>
          <w:rFonts w:ascii="Tahoma" w:hAnsi="Tahoma" w:cs="Tahoma"/>
          <w:sz w:val="20"/>
          <w:szCs w:val="20"/>
        </w:rPr>
        <w:t>-E-</w:t>
      </w:r>
      <w:r>
        <w:rPr>
          <w:rFonts w:ascii="Tahoma" w:hAnsi="Tahoma" w:cs="Tahoma"/>
          <w:sz w:val="20"/>
          <w:szCs w:val="20"/>
        </w:rPr>
        <w:t>Bus</w:t>
      </w:r>
      <w:r w:rsidR="006D1103">
        <w:rPr>
          <w:rFonts w:ascii="Tahoma" w:hAnsi="Tahoma" w:cs="Tahoma"/>
          <w:sz w:val="20"/>
          <w:szCs w:val="20"/>
        </w:rPr>
        <w:t>-</w:t>
      </w:r>
      <w:proofErr w:type="spellStart"/>
      <w:r w:rsidR="006D1103">
        <w:rPr>
          <w:rFonts w:ascii="Tahoma" w:hAnsi="Tahoma" w:cs="Tahoma"/>
          <w:sz w:val="20"/>
          <w:szCs w:val="20"/>
        </w:rPr>
        <w:t>Sound</w:t>
      </w:r>
      <w:proofErr w:type="spellEnd"/>
      <w:r>
        <w:rPr>
          <w:rFonts w:ascii="Tahoma" w:hAnsi="Tahoma" w:cs="Tahoma"/>
          <w:sz w:val="20"/>
          <w:szCs w:val="20"/>
        </w:rPr>
        <w:t xml:space="preserve">" zvok do hitrosti 20km/h.  </w:t>
      </w:r>
    </w:p>
    <w:p w14:paraId="324E163C" w14:textId="77777777" w:rsidR="008860D1" w:rsidRDefault="008860D1" w:rsidP="008A52D9">
      <w:pPr>
        <w:spacing w:after="0" w:line="360" w:lineRule="auto"/>
        <w:rPr>
          <w:rFonts w:ascii="Tahoma" w:hAnsi="Tahoma" w:cs="Tahoma"/>
          <w:sz w:val="20"/>
          <w:szCs w:val="20"/>
        </w:rPr>
      </w:pPr>
    </w:p>
    <w:p w14:paraId="3D5B774F" w14:textId="461D0C21" w:rsidR="00686A77" w:rsidRPr="00A41ACA" w:rsidRDefault="00686A77" w:rsidP="00231C2C">
      <w:pPr>
        <w:pStyle w:val="Naslov5"/>
      </w:pPr>
      <w:bookmarkStart w:id="70" w:name="page27"/>
      <w:bookmarkStart w:id="71" w:name="_Toc226122165"/>
      <w:bookmarkEnd w:id="70"/>
      <w:r w:rsidRPr="00A41ACA">
        <w:t>Nadzor obratovanja vozila</w:t>
      </w:r>
      <w:bookmarkEnd w:id="71"/>
      <w:r w:rsidRPr="00A41ACA">
        <w:t xml:space="preserve"> </w:t>
      </w:r>
    </w:p>
    <w:p w14:paraId="78FCD5A8" w14:textId="77777777" w:rsidR="00686A77" w:rsidRPr="00A41ACA" w:rsidRDefault="00686A77" w:rsidP="008A52D9">
      <w:pPr>
        <w:spacing w:after="0" w:line="360" w:lineRule="auto"/>
        <w:jc w:val="both"/>
        <w:rPr>
          <w:rFonts w:ascii="Tahoma" w:hAnsi="Tahoma" w:cs="Tahoma"/>
          <w:sz w:val="20"/>
          <w:szCs w:val="20"/>
        </w:rPr>
      </w:pPr>
    </w:p>
    <w:p w14:paraId="169D8492" w14:textId="412EB5F2" w:rsidR="00686A77" w:rsidRPr="00A41ACA" w:rsidRDefault="00686A77" w:rsidP="008A52D9">
      <w:pPr>
        <w:spacing w:after="0" w:line="360" w:lineRule="auto"/>
        <w:jc w:val="both"/>
        <w:rPr>
          <w:rFonts w:ascii="Tahoma" w:hAnsi="Tahoma" w:cs="Tahoma"/>
          <w:sz w:val="20"/>
          <w:szCs w:val="20"/>
        </w:rPr>
      </w:pPr>
      <w:r w:rsidRPr="00A41ACA">
        <w:rPr>
          <w:rFonts w:ascii="Tahoma" w:hAnsi="Tahoma" w:cs="Tahoma"/>
          <w:sz w:val="20"/>
          <w:szCs w:val="20"/>
        </w:rPr>
        <w:t>Na armaturni plošči mor</w:t>
      </w:r>
      <w:r w:rsidR="00370B11">
        <w:rPr>
          <w:rFonts w:ascii="Tahoma" w:hAnsi="Tahoma" w:cs="Tahoma"/>
          <w:sz w:val="20"/>
          <w:szCs w:val="20"/>
        </w:rPr>
        <w:t>ajo biti prikazovalnik</w:t>
      </w:r>
      <w:r w:rsidRPr="00A41ACA">
        <w:rPr>
          <w:rFonts w:ascii="Tahoma" w:hAnsi="Tahoma" w:cs="Tahoma"/>
          <w:sz w:val="20"/>
          <w:szCs w:val="20"/>
        </w:rPr>
        <w:t>, instrumenti in kontrolne lučke, ki voznika opozarjajo na delovanje posameznih elementov avtobusa, zlasti pa na nepravilno delovanje, ki bi lahko imelo škodljive posledice.</w:t>
      </w:r>
      <w:r w:rsidR="0004662E">
        <w:rPr>
          <w:rFonts w:ascii="Tahoma" w:hAnsi="Tahoma" w:cs="Tahoma"/>
          <w:sz w:val="20"/>
          <w:szCs w:val="20"/>
        </w:rPr>
        <w:t xml:space="preserve"> Razpored stikal na armaturi bo naročnik določil ob tehničnem usklajevanju. </w:t>
      </w:r>
    </w:p>
    <w:p w14:paraId="33F3964D" w14:textId="6AA19A8A" w:rsidR="00B05DB2" w:rsidRDefault="00B05DB2" w:rsidP="008A52D9">
      <w:pPr>
        <w:spacing w:after="0" w:line="360" w:lineRule="auto"/>
        <w:jc w:val="both"/>
        <w:rPr>
          <w:rFonts w:ascii="Tahoma" w:hAnsi="Tahoma" w:cs="Tahoma"/>
          <w:sz w:val="20"/>
          <w:szCs w:val="20"/>
        </w:rPr>
      </w:pPr>
    </w:p>
    <w:p w14:paraId="22D9E9D5" w14:textId="77777777" w:rsidR="00686A77" w:rsidRPr="00A41ACA" w:rsidRDefault="00686A77" w:rsidP="00231C2C">
      <w:pPr>
        <w:pStyle w:val="Naslov5"/>
      </w:pPr>
      <w:r w:rsidRPr="00A41ACA">
        <w:t xml:space="preserve"> </w:t>
      </w:r>
      <w:bookmarkStart w:id="72" w:name="_Toc226122166"/>
      <w:r w:rsidRPr="00A41ACA">
        <w:t>Voznikova kabina</w:t>
      </w:r>
      <w:bookmarkEnd w:id="72"/>
    </w:p>
    <w:p w14:paraId="1CEC4C66" w14:textId="77777777" w:rsidR="00686A77" w:rsidRPr="00A41ACA" w:rsidRDefault="00686A77" w:rsidP="008A52D9">
      <w:pPr>
        <w:spacing w:after="0" w:line="360" w:lineRule="auto"/>
        <w:jc w:val="both"/>
        <w:rPr>
          <w:rFonts w:ascii="Tahoma" w:hAnsi="Tahoma" w:cs="Tahoma"/>
          <w:sz w:val="20"/>
          <w:szCs w:val="20"/>
        </w:rPr>
      </w:pPr>
    </w:p>
    <w:p w14:paraId="5915D283" w14:textId="786C031A" w:rsidR="00732C0E" w:rsidRDefault="00686A77" w:rsidP="008A52D9">
      <w:pPr>
        <w:spacing w:after="0" w:line="360" w:lineRule="auto"/>
        <w:jc w:val="both"/>
        <w:rPr>
          <w:rFonts w:ascii="Tahoma" w:hAnsi="Tahoma" w:cs="Tahoma"/>
          <w:sz w:val="20"/>
          <w:szCs w:val="20"/>
        </w:rPr>
      </w:pPr>
      <w:r w:rsidRPr="00A41ACA">
        <w:rPr>
          <w:rFonts w:ascii="Tahoma" w:hAnsi="Tahoma" w:cs="Tahoma"/>
          <w:sz w:val="20"/>
          <w:szCs w:val="20"/>
        </w:rPr>
        <w:t xml:space="preserve">Voznikova kabina mora biti delno zaprta tako, da so vozniki zavarovani pred vdorom hladnega zraka ali pred morebitnimi napadi potnikov z zadnje strani voznika. </w:t>
      </w:r>
      <w:r w:rsidR="00732C0E">
        <w:rPr>
          <w:rFonts w:ascii="Tahoma" w:hAnsi="Tahoma" w:cs="Tahoma"/>
          <w:sz w:val="20"/>
          <w:szCs w:val="20"/>
        </w:rPr>
        <w:t>Na vozniških vratih je nameščena predelno steklo čez celotno širino vrat, pri čemer je možno steklo spustiti navzdol, tako, da se premakne v notranjost vrat.</w:t>
      </w:r>
    </w:p>
    <w:p w14:paraId="62BFEF9C" w14:textId="77777777" w:rsidR="000B1FE2" w:rsidRDefault="000B1FE2" w:rsidP="008A52D9">
      <w:pPr>
        <w:spacing w:after="0" w:line="360" w:lineRule="auto"/>
        <w:jc w:val="both"/>
        <w:rPr>
          <w:rFonts w:ascii="Tahoma" w:hAnsi="Tahoma" w:cs="Tahoma"/>
          <w:sz w:val="20"/>
          <w:szCs w:val="20"/>
        </w:rPr>
      </w:pPr>
    </w:p>
    <w:p w14:paraId="19F59667" w14:textId="77777777" w:rsidR="00410AD1" w:rsidRDefault="00686A77" w:rsidP="008A52D9">
      <w:pPr>
        <w:spacing w:after="0" w:line="360" w:lineRule="auto"/>
        <w:jc w:val="both"/>
        <w:rPr>
          <w:rFonts w:ascii="Tahoma" w:hAnsi="Tahoma" w:cs="Tahoma"/>
          <w:sz w:val="20"/>
          <w:szCs w:val="20"/>
        </w:rPr>
      </w:pPr>
      <w:r w:rsidRPr="00A41ACA">
        <w:rPr>
          <w:rFonts w:ascii="Tahoma" w:hAnsi="Tahoma" w:cs="Tahoma"/>
          <w:sz w:val="20"/>
          <w:szCs w:val="20"/>
        </w:rPr>
        <w:t>Vrata v voznikovo kabino morajo imeti</w:t>
      </w:r>
      <w:r w:rsidR="001E536B">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 xml:space="preserve">magnet, ki le-ta zadržijo v zaprtem položaju. S tasterjem </w:t>
      </w:r>
      <w:r w:rsidR="00933707">
        <w:rPr>
          <w:rFonts w:ascii="Tahoma" w:hAnsi="Tahoma" w:cs="Tahoma"/>
          <w:sz w:val="20"/>
          <w:szCs w:val="20"/>
        </w:rPr>
        <w:t xml:space="preserve">na </w:t>
      </w:r>
      <w:r w:rsidR="004B0FDC">
        <w:rPr>
          <w:rFonts w:ascii="Tahoma" w:hAnsi="Tahoma" w:cs="Tahoma"/>
          <w:sz w:val="20"/>
          <w:szCs w:val="20"/>
        </w:rPr>
        <w:t xml:space="preserve">armaturni plošči se </w:t>
      </w:r>
      <w:r w:rsidR="00933707">
        <w:rPr>
          <w:rFonts w:ascii="Tahoma" w:hAnsi="Tahoma" w:cs="Tahoma"/>
          <w:sz w:val="20"/>
          <w:szCs w:val="20"/>
        </w:rPr>
        <w:t>krmili</w:t>
      </w:r>
      <w:r w:rsidR="004B0FDC">
        <w:rPr>
          <w:rFonts w:ascii="Tahoma" w:hAnsi="Tahoma" w:cs="Tahoma"/>
          <w:sz w:val="20"/>
          <w:szCs w:val="20"/>
        </w:rPr>
        <w:t xml:space="preserve"> </w:t>
      </w:r>
      <w:r w:rsidR="00E60679">
        <w:rPr>
          <w:rFonts w:ascii="Tahoma" w:hAnsi="Tahoma" w:cs="Tahoma"/>
          <w:sz w:val="20"/>
          <w:szCs w:val="20"/>
        </w:rPr>
        <w:t>elektro</w:t>
      </w:r>
      <w:r w:rsidR="004B0FDC">
        <w:rPr>
          <w:rFonts w:ascii="Tahoma" w:hAnsi="Tahoma" w:cs="Tahoma"/>
          <w:sz w:val="20"/>
          <w:szCs w:val="20"/>
        </w:rPr>
        <w:t>magnet, ki sprosti vrata</w:t>
      </w:r>
      <w:r w:rsidRPr="00A41ACA">
        <w:rPr>
          <w:rFonts w:ascii="Tahoma" w:hAnsi="Tahoma" w:cs="Tahoma"/>
          <w:sz w:val="20"/>
          <w:szCs w:val="20"/>
        </w:rPr>
        <w:t>.</w:t>
      </w:r>
      <w:r w:rsidR="004B0FDC">
        <w:rPr>
          <w:rFonts w:ascii="Tahoma" w:hAnsi="Tahoma" w:cs="Tahoma"/>
          <w:sz w:val="20"/>
          <w:szCs w:val="20"/>
        </w:rPr>
        <w:t xml:space="preserve"> </w:t>
      </w:r>
    </w:p>
    <w:p w14:paraId="7C2EAA5B" w14:textId="7858148D" w:rsidR="004B0FDC" w:rsidRDefault="004B0FDC" w:rsidP="008A52D9">
      <w:pPr>
        <w:spacing w:after="0" w:line="360" w:lineRule="auto"/>
        <w:jc w:val="both"/>
        <w:rPr>
          <w:rFonts w:ascii="Tahoma" w:hAnsi="Tahoma" w:cs="Tahoma"/>
          <w:sz w:val="20"/>
          <w:szCs w:val="20"/>
        </w:rPr>
      </w:pPr>
      <w:r>
        <w:rPr>
          <w:rFonts w:ascii="Tahoma" w:hAnsi="Tahoma" w:cs="Tahoma"/>
          <w:sz w:val="20"/>
          <w:szCs w:val="20"/>
        </w:rPr>
        <w:t xml:space="preserve">Ob odvzemu kontakta se mora </w:t>
      </w:r>
      <w:r w:rsidR="00E60679">
        <w:rPr>
          <w:rFonts w:ascii="Tahoma" w:hAnsi="Tahoma" w:cs="Tahoma"/>
          <w:sz w:val="20"/>
          <w:szCs w:val="20"/>
        </w:rPr>
        <w:t>elektro</w:t>
      </w:r>
      <w:r>
        <w:rPr>
          <w:rFonts w:ascii="Tahoma" w:hAnsi="Tahoma" w:cs="Tahoma"/>
          <w:sz w:val="20"/>
          <w:szCs w:val="20"/>
        </w:rPr>
        <w:t xml:space="preserve">magnet vrat samodejno sprostiti ali pa mora biti taster za sprostitev </w:t>
      </w:r>
      <w:r w:rsidR="00E60679">
        <w:rPr>
          <w:rFonts w:ascii="Tahoma" w:hAnsi="Tahoma" w:cs="Tahoma"/>
          <w:sz w:val="20"/>
          <w:szCs w:val="20"/>
        </w:rPr>
        <w:t>elektro</w:t>
      </w:r>
      <w:r>
        <w:rPr>
          <w:rFonts w:ascii="Tahoma" w:hAnsi="Tahoma" w:cs="Tahoma"/>
          <w:sz w:val="20"/>
          <w:szCs w:val="20"/>
        </w:rPr>
        <w:t>magneta na armaturi aktiven še nekaj časa po odvzemu kontakta, da si lahko voznik odpre v</w:t>
      </w:r>
      <w:r w:rsidR="00933707">
        <w:rPr>
          <w:rFonts w:ascii="Tahoma" w:hAnsi="Tahoma" w:cs="Tahoma"/>
          <w:sz w:val="20"/>
          <w:szCs w:val="20"/>
        </w:rPr>
        <w:t>ozniška vrata.</w:t>
      </w:r>
    </w:p>
    <w:p w14:paraId="5A7F645C" w14:textId="77777777" w:rsidR="00257CF1" w:rsidRDefault="00686A77" w:rsidP="00257CF1">
      <w:pPr>
        <w:spacing w:after="0" w:line="360" w:lineRule="auto"/>
        <w:jc w:val="both"/>
        <w:rPr>
          <w:rFonts w:ascii="Tahoma" w:hAnsi="Tahoma" w:cs="Tahoma"/>
          <w:sz w:val="20"/>
          <w:szCs w:val="20"/>
        </w:rPr>
      </w:pPr>
      <w:r w:rsidRPr="00A41ACA">
        <w:rPr>
          <w:rFonts w:ascii="Tahoma" w:hAnsi="Tahoma" w:cs="Tahoma"/>
          <w:sz w:val="20"/>
          <w:szCs w:val="20"/>
        </w:rPr>
        <w:lastRenderedPageBreak/>
        <w:t>Zgornji rob vrat mora biti na višini najmanj 1,8 m, merjeno od nivoja tal v avtobusu. Vrata morajo biti oblikovana tako, da je na voznikovi strani prostor za torbo in voznikove osebne stvari. Zgornja polovica zadnje stene vozniške kabine mora biti narejena iz neprozorne p</w:t>
      </w:r>
      <w:r w:rsidR="00982415" w:rsidRPr="00A41ACA">
        <w:rPr>
          <w:rFonts w:ascii="Tahoma" w:hAnsi="Tahoma" w:cs="Tahoma"/>
          <w:sz w:val="20"/>
          <w:szCs w:val="20"/>
        </w:rPr>
        <w:t>lastike oz. varnostnega stekla.</w:t>
      </w:r>
      <w:r w:rsidR="00A263A7">
        <w:rPr>
          <w:rFonts w:ascii="Tahoma" w:hAnsi="Tahoma" w:cs="Tahoma"/>
          <w:sz w:val="20"/>
          <w:szCs w:val="20"/>
        </w:rPr>
        <w:t xml:space="preserve"> </w:t>
      </w:r>
      <w:r w:rsidRPr="00A41ACA">
        <w:rPr>
          <w:rFonts w:ascii="Tahoma" w:hAnsi="Tahoma" w:cs="Tahoma"/>
          <w:sz w:val="20"/>
          <w:szCs w:val="20"/>
        </w:rPr>
        <w:t>Za vozniškim sedežem mora biti namešč</w:t>
      </w:r>
      <w:r w:rsidR="00982415" w:rsidRPr="00A41ACA">
        <w:rPr>
          <w:rFonts w:ascii="Tahoma" w:hAnsi="Tahoma" w:cs="Tahoma"/>
          <w:sz w:val="20"/>
          <w:szCs w:val="20"/>
        </w:rPr>
        <w:t>en</w:t>
      </w:r>
      <w:r w:rsidR="0054541E">
        <w:rPr>
          <w:rFonts w:ascii="Tahoma" w:hAnsi="Tahoma" w:cs="Tahoma"/>
          <w:sz w:val="20"/>
          <w:szCs w:val="20"/>
        </w:rPr>
        <w:t>a</w:t>
      </w:r>
      <w:r w:rsidR="00056D35">
        <w:rPr>
          <w:rFonts w:ascii="Tahoma" w:hAnsi="Tahoma" w:cs="Tahoma"/>
          <w:sz w:val="20"/>
          <w:szCs w:val="20"/>
        </w:rPr>
        <w:t xml:space="preserve"> kljukica in</w:t>
      </w:r>
      <w:r w:rsidR="00982415" w:rsidRPr="00A41ACA">
        <w:rPr>
          <w:rFonts w:ascii="Tahoma" w:hAnsi="Tahoma" w:cs="Tahoma"/>
          <w:sz w:val="20"/>
          <w:szCs w:val="20"/>
        </w:rPr>
        <w:t xml:space="preserve"> fiksen obešalnik</w:t>
      </w:r>
      <w:r w:rsidR="006B22E2">
        <w:rPr>
          <w:rFonts w:ascii="Tahoma" w:hAnsi="Tahoma" w:cs="Tahoma"/>
          <w:sz w:val="20"/>
          <w:szCs w:val="20"/>
        </w:rPr>
        <w:t xml:space="preserve"> </w:t>
      </w:r>
      <w:r w:rsidR="00982415" w:rsidRPr="00A41ACA">
        <w:rPr>
          <w:rFonts w:ascii="Tahoma" w:hAnsi="Tahoma" w:cs="Tahoma"/>
          <w:sz w:val="20"/>
          <w:szCs w:val="20"/>
        </w:rPr>
        <w:t>za suknjič.</w:t>
      </w:r>
    </w:p>
    <w:p w14:paraId="220B8027" w14:textId="77777777" w:rsidR="00257CF1" w:rsidRDefault="00257CF1" w:rsidP="00257CF1">
      <w:pPr>
        <w:spacing w:after="0" w:line="360" w:lineRule="auto"/>
        <w:jc w:val="both"/>
        <w:rPr>
          <w:rFonts w:ascii="Tahoma" w:hAnsi="Tahoma" w:cs="Tahoma"/>
          <w:sz w:val="20"/>
          <w:szCs w:val="20"/>
        </w:rPr>
      </w:pPr>
    </w:p>
    <w:p w14:paraId="3104B9B5" w14:textId="643A0CD7" w:rsidR="00686A77" w:rsidRPr="00A41ACA" w:rsidRDefault="00BA41CA" w:rsidP="00257CF1">
      <w:pPr>
        <w:spacing w:after="0" w:line="360" w:lineRule="auto"/>
        <w:jc w:val="both"/>
        <w:rPr>
          <w:rFonts w:ascii="Tahoma" w:hAnsi="Tahoma" w:cs="Tahoma"/>
          <w:sz w:val="20"/>
          <w:szCs w:val="20"/>
        </w:rPr>
      </w:pPr>
      <w:r>
        <w:rPr>
          <w:rFonts w:ascii="Tahoma" w:hAnsi="Tahoma" w:cs="Tahoma"/>
          <w:sz w:val="20"/>
          <w:szCs w:val="20"/>
        </w:rPr>
        <w:br w:type="page"/>
      </w:r>
      <w:r w:rsidR="00732C0E" w:rsidRPr="00732C0E">
        <w:rPr>
          <w:rFonts w:ascii="Tahoma" w:hAnsi="Tahoma" w:cs="Tahoma"/>
          <w:sz w:val="20"/>
          <w:szCs w:val="20"/>
        </w:rPr>
        <w:lastRenderedPageBreak/>
        <w:t xml:space="preserve"> </w:t>
      </w:r>
      <w:r w:rsidR="00732C0E" w:rsidRPr="00181B42">
        <w:rPr>
          <w:rFonts w:ascii="Tahoma" w:hAnsi="Tahoma" w:cs="Tahoma"/>
          <w:sz w:val="20"/>
          <w:szCs w:val="20"/>
        </w:rPr>
        <w:t>Ustrezen izgled vozniške kabine na strani, ki je obrnjena proti potnikom, je prikazano na sliki 1.</w:t>
      </w:r>
      <w:r w:rsidR="00732C0E">
        <w:rPr>
          <w:rFonts w:ascii="Tahoma" w:hAnsi="Tahoma" w:cs="Tahoma"/>
          <w:sz w:val="20"/>
          <w:szCs w:val="20"/>
        </w:rPr>
        <w:t>1</w:t>
      </w:r>
    </w:p>
    <w:p w14:paraId="0FB07DA4" w14:textId="0E7B7456" w:rsidR="00E30973" w:rsidRPr="00A41ACA" w:rsidRDefault="00C202BB" w:rsidP="008A52D9">
      <w:pPr>
        <w:spacing w:after="0" w:line="360" w:lineRule="auto"/>
        <w:jc w:val="both"/>
        <w:rPr>
          <w:rFonts w:ascii="Tahoma" w:hAnsi="Tahoma" w:cs="Tahoma"/>
          <w:sz w:val="20"/>
          <w:szCs w:val="20"/>
        </w:rPr>
      </w:pPr>
      <w:r w:rsidRPr="00C202BB">
        <w:rPr>
          <w:rFonts w:ascii="Tahoma" w:hAnsi="Tahoma" w:cs="Tahoma"/>
          <w:noProof/>
          <w:sz w:val="20"/>
          <w:szCs w:val="20"/>
          <w:lang w:eastAsia="sl-SI"/>
        </w:rPr>
        <w:drawing>
          <wp:inline distT="0" distB="0" distL="0" distR="0" wp14:anchorId="312AB8EC" wp14:editId="6571BF17">
            <wp:extent cx="3547745" cy="2790361"/>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00266" cy="2831670"/>
                    </a:xfrm>
                    <a:prstGeom prst="rect">
                      <a:avLst/>
                    </a:prstGeom>
                  </pic:spPr>
                </pic:pic>
              </a:graphicData>
            </a:graphic>
          </wp:inline>
        </w:drawing>
      </w:r>
      <w:r w:rsidR="00732C0E">
        <w:rPr>
          <w:rFonts w:ascii="Tahoma" w:hAnsi="Tahoma" w:cs="Tahoma"/>
          <w:noProof/>
          <w:sz w:val="20"/>
          <w:szCs w:val="20"/>
          <w:lang w:eastAsia="sl-SI"/>
        </w:rPr>
        <w:drawing>
          <wp:inline distT="0" distB="0" distL="0" distR="0" wp14:anchorId="14EE9B0E" wp14:editId="0C5ABAA0">
            <wp:extent cx="1850745" cy="3360108"/>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ozniška kabina - spuščeno steklo.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74691" cy="3403582"/>
                    </a:xfrm>
                    <a:prstGeom prst="rect">
                      <a:avLst/>
                    </a:prstGeom>
                  </pic:spPr>
                </pic:pic>
              </a:graphicData>
            </a:graphic>
          </wp:inline>
        </w:drawing>
      </w:r>
    </w:p>
    <w:p w14:paraId="4B0535C5" w14:textId="5B63D35A" w:rsidR="00A313DF" w:rsidRDefault="00A313DF" w:rsidP="0013182B">
      <w:pPr>
        <w:spacing w:after="0" w:line="360" w:lineRule="auto"/>
        <w:jc w:val="center"/>
        <w:rPr>
          <w:rFonts w:ascii="Tahoma" w:hAnsi="Tahoma" w:cs="Tahoma"/>
          <w:sz w:val="20"/>
          <w:szCs w:val="20"/>
        </w:rPr>
      </w:pPr>
    </w:p>
    <w:p w14:paraId="7AA53CD8" w14:textId="6C563DC9" w:rsidR="00E829B9" w:rsidRDefault="00E829B9" w:rsidP="008A52D9">
      <w:pPr>
        <w:pStyle w:val="Napis"/>
        <w:spacing w:after="0" w:line="360" w:lineRule="auto"/>
        <w:rPr>
          <w:rFonts w:ascii="Tahoma" w:hAnsi="Tahoma" w:cs="Tahoma"/>
          <w:b w:val="0"/>
          <w:i/>
          <w:color w:val="auto"/>
          <w:sz w:val="20"/>
          <w:szCs w:val="20"/>
        </w:rPr>
      </w:pPr>
      <w:bookmarkStart w:id="73" w:name="page31"/>
      <w:bookmarkEnd w:id="73"/>
      <w:r w:rsidRPr="0013182B">
        <w:rPr>
          <w:rFonts w:ascii="Tahoma" w:hAnsi="Tahoma" w:cs="Tahoma"/>
          <w:b w:val="0"/>
          <w:color w:val="auto"/>
          <w:sz w:val="20"/>
          <w:szCs w:val="20"/>
        </w:rPr>
        <w:t xml:space="preserve">Slika </w:t>
      </w:r>
      <w:r w:rsidRPr="0013182B">
        <w:rPr>
          <w:rFonts w:ascii="Tahoma" w:hAnsi="Tahoma" w:cs="Tahoma"/>
          <w:b w:val="0"/>
          <w:color w:val="auto"/>
          <w:sz w:val="20"/>
          <w:szCs w:val="20"/>
        </w:rPr>
        <w:fldChar w:fldCharType="begin"/>
      </w:r>
      <w:r w:rsidRPr="0013182B">
        <w:rPr>
          <w:rFonts w:ascii="Tahoma" w:hAnsi="Tahoma" w:cs="Tahoma"/>
          <w:b w:val="0"/>
          <w:color w:val="auto"/>
          <w:sz w:val="20"/>
          <w:szCs w:val="20"/>
        </w:rPr>
        <w:instrText xml:space="preserve"> STYLEREF 1 \s </w:instrText>
      </w:r>
      <w:r w:rsidRPr="0013182B">
        <w:rPr>
          <w:rFonts w:ascii="Tahoma" w:hAnsi="Tahoma" w:cs="Tahoma"/>
          <w:b w:val="0"/>
          <w:color w:val="auto"/>
          <w:sz w:val="20"/>
          <w:szCs w:val="20"/>
        </w:rPr>
        <w:fldChar w:fldCharType="separate"/>
      </w:r>
      <w:r w:rsidR="00373460">
        <w:rPr>
          <w:rFonts w:ascii="Tahoma" w:hAnsi="Tahoma" w:cs="Tahoma"/>
          <w:b w:val="0"/>
          <w:noProof/>
          <w:color w:val="auto"/>
          <w:sz w:val="20"/>
          <w:szCs w:val="20"/>
        </w:rPr>
        <w:t>1</w:t>
      </w:r>
      <w:r w:rsidRPr="0013182B">
        <w:rPr>
          <w:rFonts w:ascii="Tahoma" w:hAnsi="Tahoma" w:cs="Tahoma"/>
          <w:b w:val="0"/>
          <w:color w:val="auto"/>
          <w:sz w:val="20"/>
          <w:szCs w:val="20"/>
        </w:rPr>
        <w:fldChar w:fldCharType="end"/>
      </w:r>
      <w:r w:rsidRPr="0013182B">
        <w:rPr>
          <w:rFonts w:ascii="Tahoma" w:hAnsi="Tahoma" w:cs="Tahoma"/>
          <w:b w:val="0"/>
          <w:color w:val="auto"/>
          <w:sz w:val="20"/>
          <w:szCs w:val="20"/>
        </w:rPr>
        <w:t>.</w:t>
      </w:r>
      <w:r w:rsidR="00387C66" w:rsidRPr="0013182B">
        <w:rPr>
          <w:rFonts w:ascii="Tahoma" w:hAnsi="Tahoma" w:cs="Tahoma"/>
          <w:b w:val="0"/>
          <w:color w:val="auto"/>
          <w:sz w:val="20"/>
          <w:szCs w:val="20"/>
        </w:rPr>
        <w:t>1</w:t>
      </w:r>
      <w:r w:rsidRPr="0013182B">
        <w:rPr>
          <w:rFonts w:ascii="Tahoma" w:hAnsi="Tahoma" w:cs="Tahoma"/>
          <w:b w:val="0"/>
          <w:color w:val="auto"/>
          <w:sz w:val="20"/>
          <w:szCs w:val="20"/>
        </w:rPr>
        <w:t xml:space="preserve"> </w:t>
      </w:r>
      <w:r w:rsidRPr="0013182B">
        <w:rPr>
          <w:rFonts w:ascii="Tahoma" w:hAnsi="Tahoma" w:cs="Tahoma"/>
          <w:b w:val="0"/>
          <w:i/>
          <w:color w:val="auto"/>
          <w:sz w:val="20"/>
          <w:szCs w:val="20"/>
        </w:rPr>
        <w:t>Primer voznikove kabine (vrata in steklo</w:t>
      </w:r>
      <w:r w:rsidR="00732C0E">
        <w:rPr>
          <w:rFonts w:ascii="Tahoma" w:hAnsi="Tahoma" w:cs="Tahoma"/>
          <w:b w:val="0"/>
          <w:i/>
          <w:color w:val="auto"/>
          <w:sz w:val="20"/>
          <w:szCs w:val="20"/>
        </w:rPr>
        <w:t xml:space="preserve"> čez celotno širino vrat </w:t>
      </w:r>
      <w:r w:rsidR="00DD7FBB">
        <w:rPr>
          <w:rFonts w:ascii="Tahoma" w:hAnsi="Tahoma" w:cs="Tahoma"/>
          <w:b w:val="0"/>
          <w:i/>
          <w:color w:val="auto"/>
          <w:sz w:val="20"/>
          <w:szCs w:val="20"/>
        </w:rPr>
        <w:t xml:space="preserve">v </w:t>
      </w:r>
      <w:r w:rsidR="00C62A07">
        <w:rPr>
          <w:rFonts w:ascii="Tahoma" w:hAnsi="Tahoma" w:cs="Tahoma"/>
          <w:b w:val="0"/>
          <w:i/>
          <w:color w:val="auto"/>
          <w:sz w:val="20"/>
          <w:szCs w:val="20"/>
        </w:rPr>
        <w:t xml:space="preserve">dvignjenem in </w:t>
      </w:r>
      <w:r w:rsidR="00732C0E">
        <w:rPr>
          <w:rFonts w:ascii="Tahoma" w:hAnsi="Tahoma" w:cs="Tahoma"/>
          <w:b w:val="0"/>
          <w:i/>
          <w:color w:val="auto"/>
          <w:sz w:val="20"/>
          <w:szCs w:val="20"/>
        </w:rPr>
        <w:t>v spuščenem položaju</w:t>
      </w:r>
      <w:r w:rsidRPr="0013182B">
        <w:rPr>
          <w:rFonts w:ascii="Tahoma" w:hAnsi="Tahoma" w:cs="Tahoma"/>
          <w:b w:val="0"/>
          <w:i/>
          <w:color w:val="auto"/>
          <w:sz w:val="20"/>
          <w:szCs w:val="20"/>
        </w:rPr>
        <w:t>)</w:t>
      </w:r>
    </w:p>
    <w:p w14:paraId="325480B1" w14:textId="2AB1CC00" w:rsidR="00BA41CA" w:rsidRDefault="00BA41CA"/>
    <w:p w14:paraId="4EC201C5" w14:textId="4C38D35C" w:rsidR="00786F4B" w:rsidRDefault="00E829B9" w:rsidP="008A52D9">
      <w:pPr>
        <w:spacing w:after="0" w:line="360" w:lineRule="auto"/>
        <w:jc w:val="both"/>
        <w:rPr>
          <w:rFonts w:ascii="Tahoma" w:hAnsi="Tahoma" w:cs="Tahoma"/>
          <w:sz w:val="20"/>
          <w:szCs w:val="20"/>
        </w:rPr>
      </w:pPr>
      <w:r w:rsidRPr="00181B42">
        <w:rPr>
          <w:rFonts w:ascii="Tahoma" w:hAnsi="Tahoma" w:cs="Tahoma"/>
          <w:sz w:val="20"/>
          <w:szCs w:val="20"/>
        </w:rPr>
        <w:t xml:space="preserve">Pri prvih vratih mora biti nameščen oprijemni drog z nosilcem za </w:t>
      </w:r>
      <w:proofErr w:type="spellStart"/>
      <w:r w:rsidRPr="00181B42">
        <w:rPr>
          <w:rFonts w:ascii="Tahoma" w:hAnsi="Tahoma" w:cs="Tahoma"/>
          <w:sz w:val="20"/>
          <w:szCs w:val="20"/>
        </w:rPr>
        <w:t>validator</w:t>
      </w:r>
      <w:proofErr w:type="spellEnd"/>
      <w:r w:rsidRPr="00181B42">
        <w:rPr>
          <w:rFonts w:ascii="Tahoma" w:hAnsi="Tahoma" w:cs="Tahoma"/>
          <w:sz w:val="20"/>
          <w:szCs w:val="20"/>
        </w:rPr>
        <w:t xml:space="preserve">, kot je prikazano na sliki </w:t>
      </w:r>
      <w:r>
        <w:rPr>
          <w:rFonts w:ascii="Tahoma" w:hAnsi="Tahoma" w:cs="Tahoma"/>
          <w:sz w:val="20"/>
          <w:szCs w:val="20"/>
        </w:rPr>
        <w:t>1.</w:t>
      </w:r>
      <w:r w:rsidR="00387C66">
        <w:rPr>
          <w:rFonts w:ascii="Tahoma" w:hAnsi="Tahoma" w:cs="Tahoma"/>
          <w:sz w:val="20"/>
          <w:szCs w:val="20"/>
        </w:rPr>
        <w:t>2</w:t>
      </w:r>
    </w:p>
    <w:p w14:paraId="3DB0B3A7" w14:textId="05495810" w:rsidR="00686A77" w:rsidRPr="00560D22" w:rsidRDefault="00364249" w:rsidP="00A97F34">
      <w:pPr>
        <w:keepNext/>
        <w:spacing w:after="0" w:line="360" w:lineRule="auto"/>
        <w:jc w:val="center"/>
      </w:pPr>
      <w:r w:rsidRPr="00364249">
        <w:rPr>
          <w:noProof/>
          <w:lang w:eastAsia="sl-SI"/>
        </w:rPr>
        <w:drawing>
          <wp:inline distT="0" distB="0" distL="0" distR="0" wp14:anchorId="70DCC18F" wp14:editId="1A37E785">
            <wp:extent cx="3681350" cy="2761786"/>
            <wp:effectExtent l="0" t="0" r="0" b="635"/>
            <wp:docPr id="6" name="Slika 6" descr="Y:\SP\AVTOPARK\ODDELEK ZA UPRAVLJANJE AVTOPARKA\PODATKI AVTOPARK 2023\RAZPIS_ZA_BUSE\FOTOGRAFIJE PLAČILNEGA SISTEMA + MOTOROLA MPP\MAN 18m_Hibrid\IMG_20230112_115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P\AVTOPARK\ODDELEK ZA UPRAVLJANJE AVTOPARKA\PODATKI AVTOPARK 2023\RAZPIS_ZA_BUSE\FOTOGRAFIJE PLAČILNEGA SISTEMA + MOTOROLA MPP\MAN 18m_Hibrid\IMG_20230112_11580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21145" cy="2791640"/>
                    </a:xfrm>
                    <a:prstGeom prst="rect">
                      <a:avLst/>
                    </a:prstGeom>
                    <a:noFill/>
                    <a:ln>
                      <a:noFill/>
                    </a:ln>
                  </pic:spPr>
                </pic:pic>
              </a:graphicData>
            </a:graphic>
          </wp:inline>
        </w:drawing>
      </w:r>
    </w:p>
    <w:p w14:paraId="3EE8EC14" w14:textId="19F6B40C" w:rsidR="00686A77" w:rsidRPr="00A97F34" w:rsidRDefault="00B637C8" w:rsidP="008A52D9">
      <w:pPr>
        <w:pStyle w:val="Napis"/>
        <w:spacing w:after="0" w:line="360" w:lineRule="auto"/>
        <w:rPr>
          <w:rFonts w:ascii="Tahoma" w:hAnsi="Tahoma" w:cs="Tahoma"/>
          <w:b w:val="0"/>
          <w:color w:val="auto"/>
          <w:sz w:val="20"/>
          <w:szCs w:val="20"/>
        </w:rPr>
      </w:pPr>
      <w:bookmarkStart w:id="74" w:name="_Toc36207122"/>
      <w:r w:rsidRPr="00A97F34">
        <w:rPr>
          <w:rFonts w:ascii="Tahoma" w:hAnsi="Tahoma" w:cs="Tahoma"/>
          <w:b w:val="0"/>
          <w:color w:val="auto"/>
          <w:sz w:val="20"/>
          <w:szCs w:val="20"/>
        </w:rPr>
        <w:t xml:space="preserve">Slika </w:t>
      </w:r>
      <w:r w:rsidRPr="00A97F34">
        <w:rPr>
          <w:rFonts w:ascii="Tahoma" w:hAnsi="Tahoma" w:cs="Tahoma"/>
          <w:b w:val="0"/>
          <w:color w:val="auto"/>
          <w:sz w:val="20"/>
          <w:szCs w:val="20"/>
        </w:rPr>
        <w:fldChar w:fldCharType="begin"/>
      </w:r>
      <w:r w:rsidRPr="00A97F34">
        <w:rPr>
          <w:rFonts w:ascii="Tahoma" w:hAnsi="Tahoma" w:cs="Tahoma"/>
          <w:b w:val="0"/>
          <w:color w:val="auto"/>
          <w:sz w:val="20"/>
          <w:szCs w:val="20"/>
        </w:rPr>
        <w:instrText xml:space="preserve"> STYLEREF 1 \s </w:instrText>
      </w:r>
      <w:r w:rsidRPr="00A97F34">
        <w:rPr>
          <w:rFonts w:ascii="Tahoma" w:hAnsi="Tahoma" w:cs="Tahoma"/>
          <w:b w:val="0"/>
          <w:color w:val="auto"/>
          <w:sz w:val="20"/>
          <w:szCs w:val="20"/>
        </w:rPr>
        <w:fldChar w:fldCharType="separate"/>
      </w:r>
      <w:r w:rsidR="00373460">
        <w:rPr>
          <w:rFonts w:ascii="Tahoma" w:hAnsi="Tahoma" w:cs="Tahoma"/>
          <w:b w:val="0"/>
          <w:noProof/>
          <w:color w:val="auto"/>
          <w:sz w:val="20"/>
          <w:szCs w:val="20"/>
        </w:rPr>
        <w:t>1</w:t>
      </w:r>
      <w:r w:rsidRPr="00A97F34">
        <w:rPr>
          <w:rFonts w:ascii="Tahoma" w:hAnsi="Tahoma" w:cs="Tahoma"/>
          <w:b w:val="0"/>
          <w:color w:val="auto"/>
          <w:sz w:val="20"/>
          <w:szCs w:val="20"/>
        </w:rPr>
        <w:fldChar w:fldCharType="end"/>
      </w:r>
      <w:r w:rsidRPr="00A97F34">
        <w:rPr>
          <w:rFonts w:ascii="Tahoma" w:hAnsi="Tahoma" w:cs="Tahoma"/>
          <w:b w:val="0"/>
          <w:color w:val="auto"/>
          <w:sz w:val="20"/>
          <w:szCs w:val="20"/>
        </w:rPr>
        <w:t>.</w:t>
      </w:r>
      <w:r w:rsidR="00387C66" w:rsidRPr="00A97F34">
        <w:rPr>
          <w:rFonts w:ascii="Tahoma" w:hAnsi="Tahoma" w:cs="Tahoma"/>
          <w:b w:val="0"/>
          <w:color w:val="auto"/>
          <w:sz w:val="20"/>
          <w:szCs w:val="20"/>
        </w:rPr>
        <w:t>2</w:t>
      </w:r>
      <w:r w:rsidRPr="00A97F34">
        <w:rPr>
          <w:rFonts w:ascii="Tahoma" w:hAnsi="Tahoma" w:cs="Tahoma"/>
          <w:b w:val="0"/>
          <w:color w:val="auto"/>
          <w:sz w:val="20"/>
          <w:szCs w:val="20"/>
        </w:rPr>
        <w:t xml:space="preserve"> </w:t>
      </w:r>
      <w:r w:rsidRPr="0013182B">
        <w:rPr>
          <w:rFonts w:ascii="Tahoma" w:hAnsi="Tahoma" w:cs="Tahoma"/>
          <w:b w:val="0"/>
          <w:i/>
          <w:color w:val="auto"/>
          <w:sz w:val="20"/>
          <w:szCs w:val="20"/>
        </w:rPr>
        <w:t xml:space="preserve">Primer oprijemnega droga pri prvih vratih z nosilcem za </w:t>
      </w:r>
      <w:proofErr w:type="spellStart"/>
      <w:r w:rsidRPr="0013182B">
        <w:rPr>
          <w:rFonts w:ascii="Tahoma" w:hAnsi="Tahoma" w:cs="Tahoma"/>
          <w:b w:val="0"/>
          <w:i/>
          <w:color w:val="auto"/>
          <w:sz w:val="20"/>
          <w:szCs w:val="20"/>
        </w:rPr>
        <w:t>validator</w:t>
      </w:r>
      <w:bookmarkEnd w:id="74"/>
      <w:proofErr w:type="spellEnd"/>
      <w:r w:rsidR="005C36E9" w:rsidRPr="0013182B">
        <w:rPr>
          <w:rFonts w:ascii="Tahoma" w:hAnsi="Tahoma" w:cs="Tahoma"/>
          <w:b w:val="0"/>
          <w:i/>
          <w:color w:val="auto"/>
          <w:sz w:val="20"/>
          <w:szCs w:val="20"/>
        </w:rPr>
        <w:t xml:space="preserve">, ter </w:t>
      </w:r>
      <w:r w:rsidR="00ED34D4" w:rsidRPr="0013182B">
        <w:rPr>
          <w:rFonts w:ascii="Tahoma" w:hAnsi="Tahoma" w:cs="Tahoma"/>
          <w:b w:val="0"/>
          <w:i/>
          <w:color w:val="auto"/>
          <w:sz w:val="20"/>
          <w:szCs w:val="20"/>
        </w:rPr>
        <w:t>ohišje z nosilcem</w:t>
      </w:r>
      <w:r w:rsidR="005C36E9" w:rsidRPr="0013182B">
        <w:rPr>
          <w:rFonts w:ascii="Tahoma" w:hAnsi="Tahoma" w:cs="Tahoma"/>
          <w:b w:val="0"/>
          <w:i/>
          <w:color w:val="auto"/>
          <w:sz w:val="20"/>
          <w:szCs w:val="20"/>
        </w:rPr>
        <w:t xml:space="preserve"> na armaturni plošči, desno od voznika, kjer se montira Car-</w:t>
      </w:r>
      <w:r w:rsidR="00042430" w:rsidRPr="0013182B">
        <w:rPr>
          <w:rFonts w:ascii="Tahoma" w:hAnsi="Tahoma" w:cs="Tahoma"/>
          <w:b w:val="0"/>
          <w:i/>
          <w:color w:val="auto"/>
          <w:sz w:val="20"/>
          <w:szCs w:val="20"/>
        </w:rPr>
        <w:t>PC</w:t>
      </w:r>
      <w:r w:rsidR="005C36E9" w:rsidRPr="0013182B">
        <w:rPr>
          <w:rFonts w:ascii="Tahoma" w:hAnsi="Tahoma" w:cs="Tahoma"/>
          <w:b w:val="0"/>
          <w:i/>
          <w:color w:val="auto"/>
          <w:sz w:val="20"/>
          <w:szCs w:val="20"/>
        </w:rPr>
        <w:t>.</w:t>
      </w:r>
    </w:p>
    <w:p w14:paraId="410C7321" w14:textId="77777777" w:rsidR="008860D1" w:rsidRPr="00181B42" w:rsidRDefault="008860D1" w:rsidP="008A52D9">
      <w:pPr>
        <w:pStyle w:val="Brezrazmikov"/>
        <w:spacing w:line="360" w:lineRule="auto"/>
      </w:pPr>
    </w:p>
    <w:p w14:paraId="38628746" w14:textId="77777777" w:rsidR="00686A77" w:rsidRPr="00181B42" w:rsidRDefault="00686A77" w:rsidP="00231C2C">
      <w:pPr>
        <w:pStyle w:val="Naslov5"/>
      </w:pPr>
      <w:bookmarkStart w:id="75" w:name="_Toc226122167"/>
      <w:r w:rsidRPr="00181B42">
        <w:lastRenderedPageBreak/>
        <w:t>Senčnik</w:t>
      </w:r>
      <w:bookmarkEnd w:id="75"/>
      <w:r w:rsidRPr="00181B42">
        <w:t xml:space="preserve"> </w:t>
      </w:r>
    </w:p>
    <w:p w14:paraId="36EC6D82" w14:textId="77777777" w:rsidR="00686A77" w:rsidRPr="00181B42" w:rsidRDefault="00686A77" w:rsidP="008A52D9">
      <w:pPr>
        <w:spacing w:after="0" w:line="360" w:lineRule="auto"/>
        <w:jc w:val="both"/>
        <w:rPr>
          <w:rFonts w:ascii="Tahoma" w:hAnsi="Tahoma" w:cs="Tahoma"/>
          <w:sz w:val="20"/>
          <w:szCs w:val="20"/>
        </w:rPr>
      </w:pPr>
    </w:p>
    <w:p w14:paraId="2731EF5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levi polovici vetrobranskega stekla mora biti nameščen neprosojni rolo</w:t>
      </w:r>
      <w:r w:rsidR="00C7539D">
        <w:rPr>
          <w:rFonts w:ascii="Tahoma" w:hAnsi="Tahoma" w:cs="Tahoma"/>
          <w:sz w:val="20"/>
          <w:szCs w:val="20"/>
        </w:rPr>
        <w:t xml:space="preserve"> na električni pogon</w:t>
      </w:r>
      <w:r w:rsidRPr="00181B42">
        <w:rPr>
          <w:rFonts w:ascii="Tahoma" w:hAnsi="Tahoma" w:cs="Tahoma"/>
          <w:sz w:val="20"/>
          <w:szCs w:val="20"/>
        </w:rPr>
        <w:t>, ki v širino zas</w:t>
      </w:r>
      <w:r w:rsidR="00982415" w:rsidRPr="00181B42">
        <w:rPr>
          <w:rFonts w:ascii="Tahoma" w:hAnsi="Tahoma" w:cs="Tahoma"/>
          <w:sz w:val="20"/>
          <w:szCs w:val="20"/>
        </w:rPr>
        <w:t>tira 2/3 vetrobranskega stekla.</w:t>
      </w:r>
    </w:p>
    <w:p w14:paraId="41B7B1A6" w14:textId="0631929A"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Na levem vozniškem stranskem steklu mora biti nameščen</w:t>
      </w:r>
      <w:r w:rsidR="00842CC9">
        <w:rPr>
          <w:rFonts w:ascii="Tahoma" w:hAnsi="Tahoma" w:cs="Tahoma"/>
          <w:sz w:val="20"/>
          <w:szCs w:val="20"/>
        </w:rPr>
        <w:t xml:space="preserve"> </w:t>
      </w:r>
      <w:r w:rsidRPr="00181B42">
        <w:rPr>
          <w:rFonts w:ascii="Tahoma" w:hAnsi="Tahoma" w:cs="Tahoma"/>
          <w:sz w:val="20"/>
          <w:szCs w:val="20"/>
        </w:rPr>
        <w:t xml:space="preserve">neprosojen rolo. </w:t>
      </w:r>
    </w:p>
    <w:p w14:paraId="58387D61" w14:textId="77777777" w:rsidR="00B32BC0" w:rsidRPr="00181B42" w:rsidRDefault="00B32BC0" w:rsidP="008A52D9">
      <w:pPr>
        <w:spacing w:after="0" w:line="360" w:lineRule="auto"/>
        <w:jc w:val="both"/>
        <w:rPr>
          <w:rFonts w:ascii="Tahoma" w:hAnsi="Tahoma" w:cs="Tahoma"/>
          <w:sz w:val="20"/>
          <w:szCs w:val="20"/>
        </w:rPr>
      </w:pPr>
    </w:p>
    <w:p w14:paraId="0A2ECEDA" w14:textId="77777777" w:rsidR="00686A77" w:rsidRPr="00181B42" w:rsidRDefault="00422C17" w:rsidP="00231C2C">
      <w:pPr>
        <w:pStyle w:val="Naslov5"/>
      </w:pPr>
      <w:bookmarkStart w:id="76" w:name="_Toc226122168"/>
      <w:r>
        <w:t xml:space="preserve">Oprema </w:t>
      </w:r>
      <w:r w:rsidR="00686A77" w:rsidRPr="00181B42">
        <w:t>v voznikovi kabini</w:t>
      </w:r>
      <w:bookmarkEnd w:id="76"/>
    </w:p>
    <w:p w14:paraId="40C24827" w14:textId="77777777" w:rsidR="00686A77" w:rsidRPr="00181B42" w:rsidRDefault="00686A77" w:rsidP="008A52D9">
      <w:pPr>
        <w:spacing w:after="0" w:line="360" w:lineRule="auto"/>
        <w:jc w:val="both"/>
        <w:rPr>
          <w:rFonts w:ascii="Tahoma" w:hAnsi="Tahoma" w:cs="Tahoma"/>
          <w:sz w:val="20"/>
          <w:szCs w:val="20"/>
        </w:rPr>
      </w:pPr>
    </w:p>
    <w:p w14:paraId="7856DA87"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voznikovi kabini morajo biti poleg že naštete opreme še:</w:t>
      </w:r>
    </w:p>
    <w:p w14:paraId="370A6F7E" w14:textId="18634435"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rumena kontrolna luč</w:t>
      </w:r>
      <w:r w:rsidR="00842CC9">
        <w:rPr>
          <w:rFonts w:ascii="Tahoma" w:hAnsi="Tahoma" w:cs="Tahoma"/>
          <w:sz w:val="20"/>
          <w:szCs w:val="20"/>
        </w:rPr>
        <w:t xml:space="preserve"> na armaturni plošči poleg stikal za odpiranje vrat</w:t>
      </w:r>
      <w:r w:rsidRPr="00181B42">
        <w:rPr>
          <w:rFonts w:ascii="Tahoma" w:hAnsi="Tahoma" w:cs="Tahoma"/>
          <w:sz w:val="20"/>
          <w:szCs w:val="20"/>
        </w:rPr>
        <w:t xml:space="preserve">, ki se prižge kadar potnik pritisne na enega od STOP tasterjev, ki so </w:t>
      </w:r>
      <w:r w:rsidR="0033744D">
        <w:rPr>
          <w:rFonts w:ascii="Tahoma" w:hAnsi="Tahoma" w:cs="Tahoma"/>
          <w:sz w:val="20"/>
          <w:szCs w:val="20"/>
        </w:rPr>
        <w:t>nameščeni</w:t>
      </w:r>
      <w:r w:rsidR="0033744D" w:rsidRPr="00181B42">
        <w:rPr>
          <w:rFonts w:ascii="Tahoma" w:hAnsi="Tahoma" w:cs="Tahoma"/>
          <w:sz w:val="20"/>
          <w:szCs w:val="20"/>
        </w:rPr>
        <w:t xml:space="preserve"> </w:t>
      </w:r>
      <w:r w:rsidRPr="00181B42">
        <w:rPr>
          <w:rFonts w:ascii="Tahoma" w:hAnsi="Tahoma" w:cs="Tahoma"/>
          <w:sz w:val="20"/>
          <w:szCs w:val="20"/>
        </w:rPr>
        <w:t xml:space="preserve">v avtobusu, </w:t>
      </w:r>
    </w:p>
    <w:p w14:paraId="68F01EED" w14:textId="29CB2B42" w:rsidR="00802514" w:rsidRPr="002C0BAC"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displej, za prikaz delovanja posameznih sklopov in diagnost</w:t>
      </w:r>
      <w:r w:rsidR="00FC3234">
        <w:rPr>
          <w:rFonts w:ascii="Tahoma" w:hAnsi="Tahoma" w:cs="Tahoma"/>
          <w:sz w:val="20"/>
          <w:szCs w:val="20"/>
        </w:rPr>
        <w:t xml:space="preserve">iko napak </w:t>
      </w:r>
      <w:r w:rsidR="00FC3234" w:rsidRPr="00327764">
        <w:rPr>
          <w:rFonts w:ascii="Tahoma" w:hAnsi="Tahoma" w:cs="Tahoma"/>
          <w:sz w:val="20"/>
          <w:szCs w:val="20"/>
        </w:rPr>
        <w:t>v slovenskem jeziku,</w:t>
      </w:r>
      <w:r w:rsidRPr="00181B42">
        <w:rPr>
          <w:rFonts w:ascii="Tahoma" w:hAnsi="Tahoma" w:cs="Tahoma"/>
          <w:sz w:val="20"/>
          <w:szCs w:val="20"/>
        </w:rPr>
        <w:t xml:space="preserve"> </w:t>
      </w:r>
    </w:p>
    <w:p w14:paraId="5EDF65CD" w14:textId="77777777" w:rsidR="00686A77" w:rsidRPr="00181B42" w:rsidRDefault="00686A77" w:rsidP="00CD3F0C">
      <w:pPr>
        <w:pStyle w:val="Odstavekseznama"/>
        <w:numPr>
          <w:ilvl w:val="0"/>
          <w:numId w:val="9"/>
        </w:numPr>
        <w:spacing w:after="0" w:line="360" w:lineRule="auto"/>
        <w:jc w:val="both"/>
        <w:rPr>
          <w:rFonts w:ascii="Tahoma" w:hAnsi="Tahoma" w:cs="Tahoma"/>
          <w:sz w:val="20"/>
          <w:szCs w:val="20"/>
        </w:rPr>
      </w:pPr>
      <w:r w:rsidRPr="00181B42">
        <w:rPr>
          <w:rFonts w:ascii="Tahoma" w:hAnsi="Tahoma" w:cs="Tahoma"/>
          <w:sz w:val="20"/>
          <w:szCs w:val="20"/>
        </w:rPr>
        <w:t xml:space="preserve">osvetlitev vseh predalov nad voznikom, </w:t>
      </w:r>
    </w:p>
    <w:p w14:paraId="3B516568" w14:textId="3DB0B075" w:rsidR="00686A77" w:rsidRPr="00181B42" w:rsidRDefault="003B2F16"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pametni </w:t>
      </w:r>
      <w:r w:rsidR="00686A77" w:rsidRPr="00181B42">
        <w:rPr>
          <w:rFonts w:ascii="Tahoma" w:hAnsi="Tahoma" w:cs="Tahoma"/>
          <w:sz w:val="20"/>
          <w:szCs w:val="20"/>
        </w:rPr>
        <w:t xml:space="preserve">digitalni tahograf, </w:t>
      </w:r>
      <w:r w:rsidR="00A32B8B">
        <w:rPr>
          <w:rFonts w:ascii="Tahoma" w:hAnsi="Tahoma" w:cs="Tahoma"/>
          <w:sz w:val="20"/>
          <w:szCs w:val="20"/>
        </w:rPr>
        <w:t xml:space="preserve">  </w:t>
      </w:r>
    </w:p>
    <w:p w14:paraId="3CAC0AE4" w14:textId="5CEC718A" w:rsidR="00686A77" w:rsidRPr="00AC4BED" w:rsidRDefault="00686A77" w:rsidP="00CD3F0C">
      <w:pPr>
        <w:pStyle w:val="Odstavekseznama"/>
        <w:numPr>
          <w:ilvl w:val="0"/>
          <w:numId w:val="9"/>
        </w:numPr>
        <w:spacing w:after="0" w:line="360" w:lineRule="auto"/>
        <w:jc w:val="both"/>
        <w:rPr>
          <w:rFonts w:ascii="Tahoma" w:hAnsi="Tahoma" w:cs="Tahoma"/>
          <w:sz w:val="20"/>
          <w:szCs w:val="20"/>
        </w:rPr>
      </w:pPr>
      <w:r w:rsidRPr="00AC4BED">
        <w:rPr>
          <w:rFonts w:ascii="Tahoma" w:hAnsi="Tahoma" w:cs="Tahoma"/>
          <w:sz w:val="20"/>
          <w:szCs w:val="20"/>
        </w:rPr>
        <w:t>radijski</w:t>
      </w:r>
      <w:r w:rsidR="00FC3234" w:rsidRPr="00AC4BED">
        <w:rPr>
          <w:rFonts w:ascii="Tahoma" w:hAnsi="Tahoma" w:cs="Tahoma"/>
          <w:sz w:val="20"/>
          <w:szCs w:val="20"/>
        </w:rPr>
        <w:t xml:space="preserve"> DAB+</w:t>
      </w:r>
      <w:r w:rsidRPr="00AC4BED">
        <w:rPr>
          <w:rFonts w:ascii="Tahoma" w:hAnsi="Tahoma" w:cs="Tahoma"/>
          <w:sz w:val="20"/>
          <w:szCs w:val="20"/>
        </w:rPr>
        <w:t xml:space="preserve"> </w:t>
      </w:r>
      <w:r w:rsidR="00FC3234" w:rsidRPr="00AC4BED">
        <w:rPr>
          <w:rFonts w:ascii="Tahoma" w:hAnsi="Tahoma" w:cs="Tahoma"/>
          <w:sz w:val="20"/>
          <w:szCs w:val="20"/>
        </w:rPr>
        <w:t>sprejemnik</w:t>
      </w:r>
      <w:r w:rsidR="0033744D">
        <w:rPr>
          <w:rFonts w:ascii="Tahoma" w:hAnsi="Tahoma" w:cs="Tahoma"/>
          <w:sz w:val="20"/>
          <w:szCs w:val="20"/>
        </w:rPr>
        <w:t xml:space="preserve"> </w:t>
      </w:r>
      <w:proofErr w:type="spellStart"/>
      <w:r w:rsidR="00DD7FBB">
        <w:rPr>
          <w:rFonts w:ascii="Tahoma" w:hAnsi="Tahoma" w:cs="Tahoma"/>
          <w:sz w:val="20"/>
          <w:szCs w:val="20"/>
        </w:rPr>
        <w:t>Blaupunkt</w:t>
      </w:r>
      <w:proofErr w:type="spellEnd"/>
      <w:r w:rsidR="00DD7FBB">
        <w:rPr>
          <w:rFonts w:ascii="Tahoma" w:hAnsi="Tahoma" w:cs="Tahoma"/>
          <w:sz w:val="20"/>
          <w:szCs w:val="20"/>
        </w:rPr>
        <w:t xml:space="preserve"> Hamburg SQM 23 DAB </w:t>
      </w:r>
      <w:r w:rsidR="0033744D">
        <w:rPr>
          <w:rFonts w:ascii="Tahoma" w:hAnsi="Tahoma" w:cs="Tahoma"/>
          <w:sz w:val="20"/>
          <w:szCs w:val="20"/>
        </w:rPr>
        <w:t>v</w:t>
      </w:r>
      <w:r w:rsidRPr="00AC4BED">
        <w:rPr>
          <w:rFonts w:ascii="Tahoma" w:hAnsi="Tahoma" w:cs="Tahoma"/>
          <w:sz w:val="20"/>
          <w:szCs w:val="20"/>
        </w:rPr>
        <w:t xml:space="preserve"> </w:t>
      </w:r>
      <w:r w:rsidR="00DD7FBB">
        <w:rPr>
          <w:rFonts w:ascii="Tahoma" w:hAnsi="Tahoma" w:cs="Tahoma"/>
          <w:sz w:val="20"/>
          <w:szCs w:val="20"/>
        </w:rPr>
        <w:t>12</w:t>
      </w:r>
      <w:r w:rsidR="0033744D" w:rsidRPr="00BB6D11">
        <w:rPr>
          <w:rFonts w:ascii="Tahoma" w:hAnsi="Tahoma" w:cs="Tahoma"/>
          <w:sz w:val="20"/>
          <w:szCs w:val="20"/>
        </w:rPr>
        <w:t xml:space="preserve"> </w:t>
      </w:r>
      <w:r w:rsidR="006E015D" w:rsidRPr="00BB6D11">
        <w:rPr>
          <w:rFonts w:ascii="Tahoma" w:hAnsi="Tahoma" w:cs="Tahoma"/>
          <w:sz w:val="20"/>
          <w:szCs w:val="20"/>
        </w:rPr>
        <w:t>V</w:t>
      </w:r>
      <w:r w:rsidR="0033744D">
        <w:rPr>
          <w:rFonts w:ascii="Tahoma" w:hAnsi="Tahoma" w:cs="Tahoma"/>
          <w:sz w:val="20"/>
          <w:szCs w:val="20"/>
        </w:rPr>
        <w:t xml:space="preserve"> izvedbi</w:t>
      </w:r>
      <w:r w:rsidR="00A8575A" w:rsidRPr="00AC4BED">
        <w:rPr>
          <w:rFonts w:ascii="Tahoma" w:hAnsi="Tahoma" w:cs="Tahoma"/>
          <w:sz w:val="20"/>
          <w:szCs w:val="20"/>
        </w:rPr>
        <w:t xml:space="preserve"> </w:t>
      </w:r>
      <w:r w:rsidR="00AC4BED" w:rsidRPr="00AC4BED">
        <w:rPr>
          <w:rFonts w:ascii="Tahoma" w:hAnsi="Tahoma" w:cs="Tahoma"/>
          <w:sz w:val="20"/>
          <w:szCs w:val="20"/>
        </w:rPr>
        <w:t xml:space="preserve">in zvočnik </w:t>
      </w:r>
      <w:r w:rsidR="00A8575A" w:rsidRPr="00AC4BED">
        <w:rPr>
          <w:rFonts w:ascii="Tahoma" w:hAnsi="Tahoma" w:cs="Tahoma"/>
          <w:sz w:val="20"/>
          <w:szCs w:val="20"/>
        </w:rPr>
        <w:t>(</w:t>
      </w:r>
      <w:r w:rsidR="0033744D">
        <w:rPr>
          <w:rFonts w:ascii="Tahoma" w:hAnsi="Tahoma" w:cs="Tahoma"/>
          <w:sz w:val="20"/>
          <w:szCs w:val="20"/>
        </w:rPr>
        <w:t xml:space="preserve">neodvisno </w:t>
      </w:r>
      <w:r w:rsidR="00A8575A" w:rsidRPr="00AC4BED">
        <w:rPr>
          <w:rFonts w:ascii="Tahoma" w:hAnsi="Tahoma" w:cs="Tahoma"/>
          <w:sz w:val="20"/>
          <w:szCs w:val="20"/>
        </w:rPr>
        <w:t>predvajanje na zvočniku za voznika)</w:t>
      </w:r>
      <w:r w:rsidR="00A971D3" w:rsidRPr="00AC4BED">
        <w:rPr>
          <w:rFonts w:ascii="Tahoma" w:hAnsi="Tahoma" w:cs="Tahoma"/>
          <w:sz w:val="20"/>
          <w:szCs w:val="20"/>
        </w:rPr>
        <w:t>,</w:t>
      </w:r>
    </w:p>
    <w:p w14:paraId="2F2AAAF0" w14:textId="77777777" w:rsidR="00E26953" w:rsidRDefault="00736022"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hladilnik za pijačo pri vozniku s kapaciteto</w:t>
      </w:r>
      <w:r w:rsidR="00071A54">
        <w:rPr>
          <w:rFonts w:ascii="Tahoma" w:hAnsi="Tahoma" w:cs="Tahoma"/>
          <w:sz w:val="20"/>
          <w:szCs w:val="20"/>
        </w:rPr>
        <w:t xml:space="preserve"> najmanj 1 liter PVC plastenke</w:t>
      </w:r>
      <w:r w:rsidR="00C96742">
        <w:rPr>
          <w:rFonts w:ascii="Tahoma" w:hAnsi="Tahoma" w:cs="Tahoma"/>
          <w:sz w:val="20"/>
          <w:szCs w:val="20"/>
        </w:rPr>
        <w:t>,</w:t>
      </w:r>
    </w:p>
    <w:p w14:paraId="12EC986D" w14:textId="3F0C728E" w:rsidR="00C96742" w:rsidRDefault="00842CC9"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ohišje z </w:t>
      </w:r>
      <w:r w:rsidR="00C96742" w:rsidRPr="00C96742">
        <w:rPr>
          <w:rFonts w:ascii="Tahoma" w:hAnsi="Tahoma" w:cs="Tahoma"/>
          <w:sz w:val="20"/>
          <w:szCs w:val="20"/>
        </w:rPr>
        <w:t>nosilc</w:t>
      </w:r>
      <w:r>
        <w:rPr>
          <w:rFonts w:ascii="Tahoma" w:hAnsi="Tahoma" w:cs="Tahoma"/>
          <w:sz w:val="20"/>
          <w:szCs w:val="20"/>
        </w:rPr>
        <w:t>em nameščeno</w:t>
      </w:r>
      <w:r w:rsidR="00C96742" w:rsidRPr="00C96742">
        <w:rPr>
          <w:rFonts w:ascii="Tahoma" w:hAnsi="Tahoma" w:cs="Tahoma"/>
          <w:sz w:val="20"/>
          <w:szCs w:val="20"/>
        </w:rPr>
        <w:t xml:space="preserve"> desno na armaturni plo</w:t>
      </w:r>
      <w:r w:rsidR="001D3604">
        <w:rPr>
          <w:rFonts w:ascii="Tahoma" w:hAnsi="Tahoma" w:cs="Tahoma"/>
          <w:sz w:val="20"/>
          <w:szCs w:val="20"/>
        </w:rPr>
        <w:t>šči za ekran plačilnega sistema</w:t>
      </w:r>
      <w:r>
        <w:rPr>
          <w:rFonts w:ascii="Tahoma" w:hAnsi="Tahoma" w:cs="Tahoma"/>
          <w:sz w:val="20"/>
          <w:szCs w:val="20"/>
        </w:rPr>
        <w:t xml:space="preserve"> (kot prikaz na sliki 1.2)</w:t>
      </w:r>
      <w:r w:rsidR="00A32B8B">
        <w:rPr>
          <w:rFonts w:ascii="Tahoma" w:hAnsi="Tahoma" w:cs="Tahoma"/>
          <w:sz w:val="20"/>
          <w:szCs w:val="20"/>
        </w:rPr>
        <w:t>,</w:t>
      </w:r>
    </w:p>
    <w:p w14:paraId="547DF4B0" w14:textId="594AA723" w:rsidR="00A32B8B" w:rsidRDefault="001D3604"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mreža za časopis</w:t>
      </w:r>
      <w:r w:rsidR="00A32B8B">
        <w:rPr>
          <w:rFonts w:ascii="Tahoma" w:hAnsi="Tahoma" w:cs="Tahoma"/>
          <w:sz w:val="20"/>
          <w:szCs w:val="20"/>
        </w:rPr>
        <w:t>,</w:t>
      </w:r>
    </w:p>
    <w:p w14:paraId="1FFABD56" w14:textId="4BA2BD23" w:rsidR="006241EF" w:rsidRDefault="006241EF"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varnostno stikalo za izklop VN omrežja ("gobica" z varovalnim ohišjem, kamor je možno namestiti obešanko za preprečitev nenamernega vklopa) </w:t>
      </w:r>
    </w:p>
    <w:p w14:paraId="458B8714" w14:textId="75CCA454" w:rsidR="001D3604" w:rsidRPr="00C96742" w:rsidRDefault="00A32B8B" w:rsidP="00CD3F0C">
      <w:pPr>
        <w:pStyle w:val="Odstavekseznama"/>
        <w:numPr>
          <w:ilvl w:val="0"/>
          <w:numId w:val="9"/>
        </w:numPr>
        <w:spacing w:after="0" w:line="360" w:lineRule="auto"/>
        <w:jc w:val="both"/>
        <w:rPr>
          <w:rFonts w:ascii="Tahoma" w:hAnsi="Tahoma" w:cs="Tahoma"/>
          <w:sz w:val="20"/>
          <w:szCs w:val="20"/>
        </w:rPr>
      </w:pPr>
      <w:r>
        <w:rPr>
          <w:rFonts w:ascii="Tahoma" w:hAnsi="Tahoma" w:cs="Tahoma"/>
          <w:sz w:val="20"/>
          <w:szCs w:val="20"/>
        </w:rPr>
        <w:t xml:space="preserve">vse krmilne enote (DTCO, klima, radio,...) morajo biti vgrajeni tako, da jih je možno izvleči iz ležišča </w:t>
      </w:r>
      <w:r w:rsidR="00CA2D5D">
        <w:rPr>
          <w:rFonts w:ascii="Tahoma" w:hAnsi="Tahoma" w:cs="Tahoma"/>
          <w:sz w:val="20"/>
          <w:szCs w:val="20"/>
        </w:rPr>
        <w:t xml:space="preserve">skupaj s priključnimi kabli, ki morajo segati najmanj </w:t>
      </w:r>
      <w:r>
        <w:rPr>
          <w:rFonts w:ascii="Tahoma" w:hAnsi="Tahoma" w:cs="Tahoma"/>
          <w:sz w:val="20"/>
          <w:szCs w:val="20"/>
        </w:rPr>
        <w:t xml:space="preserve">100mm izven </w:t>
      </w:r>
      <w:r w:rsidR="00CA2D5D">
        <w:rPr>
          <w:rFonts w:ascii="Tahoma" w:hAnsi="Tahoma" w:cs="Tahoma"/>
          <w:sz w:val="20"/>
          <w:szCs w:val="20"/>
        </w:rPr>
        <w:t>samega okvirja, kamor je vstavljena posamezna enota</w:t>
      </w:r>
    </w:p>
    <w:p w14:paraId="74AD0B5F" w14:textId="77777777" w:rsidR="005B2C1B" w:rsidRDefault="005B2C1B" w:rsidP="008A52D9">
      <w:pPr>
        <w:spacing w:after="0" w:line="360" w:lineRule="auto"/>
        <w:jc w:val="both"/>
        <w:rPr>
          <w:rFonts w:ascii="Tahoma" w:hAnsi="Tahoma" w:cs="Tahoma"/>
          <w:sz w:val="20"/>
          <w:szCs w:val="20"/>
        </w:rPr>
      </w:pPr>
    </w:p>
    <w:p w14:paraId="3326F080" w14:textId="625365D1" w:rsidR="00F74EA5" w:rsidRDefault="00F74EA5" w:rsidP="008A52D9">
      <w:pPr>
        <w:spacing w:after="0" w:line="360" w:lineRule="auto"/>
        <w:jc w:val="both"/>
        <w:rPr>
          <w:rFonts w:ascii="Tahoma" w:hAnsi="Tahoma" w:cs="Tahoma"/>
          <w:sz w:val="20"/>
          <w:szCs w:val="20"/>
        </w:rPr>
      </w:pPr>
      <w:bookmarkStart w:id="77" w:name="_Hlk212982321"/>
      <w:r w:rsidRPr="00F74EA5">
        <w:rPr>
          <w:rFonts w:ascii="Tahoma" w:hAnsi="Tahoma" w:cs="Tahoma"/>
          <w:sz w:val="20"/>
          <w:szCs w:val="20"/>
        </w:rPr>
        <w:t xml:space="preserve">Na </w:t>
      </w:r>
      <w:r>
        <w:rPr>
          <w:rFonts w:ascii="Tahoma" w:hAnsi="Tahoma" w:cs="Tahoma"/>
          <w:sz w:val="20"/>
          <w:szCs w:val="20"/>
        </w:rPr>
        <w:t>s</w:t>
      </w:r>
      <w:r w:rsidRPr="00F74EA5">
        <w:rPr>
          <w:rFonts w:ascii="Tahoma" w:hAnsi="Tahoma" w:cs="Tahoma"/>
          <w:sz w:val="20"/>
          <w:szCs w:val="20"/>
        </w:rPr>
        <w:t>treh</w:t>
      </w:r>
      <w:r w:rsidR="005A18CD">
        <w:rPr>
          <w:rFonts w:ascii="Tahoma" w:hAnsi="Tahoma" w:cs="Tahoma"/>
          <w:sz w:val="20"/>
          <w:szCs w:val="20"/>
        </w:rPr>
        <w:t>i</w:t>
      </w:r>
      <w:r w:rsidRPr="00F74EA5">
        <w:rPr>
          <w:rFonts w:ascii="Tahoma" w:hAnsi="Tahoma" w:cs="Tahoma"/>
          <w:sz w:val="20"/>
          <w:szCs w:val="20"/>
        </w:rPr>
        <w:t xml:space="preserve"> mora biti nameščena kombinirana radijska </w:t>
      </w:r>
      <w:r w:rsidR="004942BB">
        <w:rPr>
          <w:rFonts w:ascii="Tahoma" w:hAnsi="Tahoma" w:cs="Tahoma"/>
          <w:sz w:val="20"/>
          <w:szCs w:val="20"/>
        </w:rPr>
        <w:t xml:space="preserve">antena s sledečimi funkcijami: </w:t>
      </w:r>
      <w:r w:rsidRPr="00F74EA5">
        <w:rPr>
          <w:rFonts w:ascii="Tahoma" w:hAnsi="Tahoma" w:cs="Tahoma"/>
          <w:sz w:val="20"/>
          <w:szCs w:val="20"/>
        </w:rPr>
        <w:t xml:space="preserve">DAB+, </w:t>
      </w:r>
      <w:r w:rsidR="003010DB">
        <w:rPr>
          <w:rFonts w:ascii="Tahoma" w:hAnsi="Tahoma" w:cs="Tahoma"/>
          <w:sz w:val="20"/>
          <w:szCs w:val="20"/>
        </w:rPr>
        <w:t xml:space="preserve">2x </w:t>
      </w:r>
      <w:r w:rsidRPr="00F74EA5">
        <w:rPr>
          <w:rFonts w:ascii="Tahoma" w:hAnsi="Tahoma" w:cs="Tahoma"/>
          <w:sz w:val="20"/>
          <w:szCs w:val="20"/>
        </w:rPr>
        <w:t>GPS</w:t>
      </w:r>
      <w:r w:rsidR="00BE46B3">
        <w:rPr>
          <w:rFonts w:ascii="Tahoma" w:hAnsi="Tahoma" w:cs="Tahoma"/>
          <w:sz w:val="20"/>
          <w:szCs w:val="20"/>
        </w:rPr>
        <w:t>/</w:t>
      </w:r>
      <w:proofErr w:type="spellStart"/>
      <w:r w:rsidR="00BE46B3">
        <w:rPr>
          <w:rFonts w:ascii="Tahoma" w:hAnsi="Tahoma" w:cs="Tahoma"/>
          <w:sz w:val="20"/>
          <w:szCs w:val="20"/>
        </w:rPr>
        <w:t>G</w:t>
      </w:r>
      <w:r w:rsidR="00EC48E3">
        <w:rPr>
          <w:rFonts w:ascii="Tahoma" w:hAnsi="Tahoma" w:cs="Tahoma"/>
          <w:sz w:val="20"/>
          <w:szCs w:val="20"/>
        </w:rPr>
        <w:t>alil</w:t>
      </w:r>
      <w:r w:rsidR="009D364E">
        <w:rPr>
          <w:rFonts w:ascii="Tahoma" w:hAnsi="Tahoma" w:cs="Tahoma"/>
          <w:sz w:val="20"/>
          <w:szCs w:val="20"/>
        </w:rPr>
        <w:t>e</w:t>
      </w:r>
      <w:r w:rsidR="00EC48E3">
        <w:rPr>
          <w:rFonts w:ascii="Tahoma" w:hAnsi="Tahoma" w:cs="Tahoma"/>
          <w:sz w:val="20"/>
          <w:szCs w:val="20"/>
        </w:rPr>
        <w:t>o</w:t>
      </w:r>
      <w:proofErr w:type="spellEnd"/>
      <w:r w:rsidRPr="00F74EA5">
        <w:rPr>
          <w:rFonts w:ascii="Tahoma" w:hAnsi="Tahoma" w:cs="Tahoma"/>
          <w:sz w:val="20"/>
          <w:szCs w:val="20"/>
        </w:rPr>
        <w:t xml:space="preserve"> in</w:t>
      </w:r>
      <w:r w:rsidR="003010DB">
        <w:rPr>
          <w:rFonts w:ascii="Tahoma" w:hAnsi="Tahoma" w:cs="Tahoma"/>
          <w:sz w:val="20"/>
          <w:szCs w:val="20"/>
        </w:rPr>
        <w:t xml:space="preserve"> 2x</w:t>
      </w:r>
      <w:r w:rsidRPr="00F74EA5">
        <w:rPr>
          <w:rFonts w:ascii="Tahoma" w:hAnsi="Tahoma" w:cs="Tahoma"/>
          <w:sz w:val="20"/>
          <w:szCs w:val="20"/>
        </w:rPr>
        <w:t xml:space="preserve"> </w:t>
      </w:r>
      <w:r w:rsidR="004942BB">
        <w:rPr>
          <w:rFonts w:ascii="Tahoma" w:hAnsi="Tahoma" w:cs="Tahoma"/>
          <w:sz w:val="20"/>
          <w:szCs w:val="20"/>
        </w:rPr>
        <w:t>3G/4G</w:t>
      </w:r>
      <w:r w:rsidR="00BE46B3">
        <w:rPr>
          <w:rFonts w:ascii="Tahoma" w:hAnsi="Tahoma" w:cs="Tahoma"/>
          <w:sz w:val="20"/>
          <w:szCs w:val="20"/>
        </w:rPr>
        <w:t>/5G</w:t>
      </w:r>
      <w:r>
        <w:rPr>
          <w:rFonts w:ascii="Tahoma" w:hAnsi="Tahoma" w:cs="Tahoma"/>
          <w:sz w:val="20"/>
          <w:szCs w:val="20"/>
        </w:rPr>
        <w:t>.</w:t>
      </w:r>
      <w:r w:rsidRPr="00F74EA5">
        <w:rPr>
          <w:rFonts w:ascii="Tahoma" w:hAnsi="Tahoma" w:cs="Tahoma"/>
          <w:sz w:val="20"/>
          <w:szCs w:val="20"/>
        </w:rPr>
        <w:t xml:space="preserve"> </w:t>
      </w:r>
    </w:p>
    <w:bookmarkEnd w:id="77"/>
    <w:p w14:paraId="6A03253D" w14:textId="77777777" w:rsidR="00E6575C" w:rsidRDefault="00E6575C" w:rsidP="00E6575C">
      <w:pPr>
        <w:spacing w:after="0" w:line="360" w:lineRule="auto"/>
        <w:jc w:val="both"/>
        <w:rPr>
          <w:rFonts w:ascii="Tahoma" w:hAnsi="Tahoma" w:cs="Tahoma"/>
          <w:sz w:val="20"/>
          <w:szCs w:val="20"/>
        </w:rPr>
      </w:pPr>
      <w:r>
        <w:rPr>
          <w:rFonts w:ascii="Tahoma" w:hAnsi="Tahoma" w:cs="Tahoma"/>
          <w:sz w:val="20"/>
          <w:szCs w:val="20"/>
        </w:rPr>
        <w:t>Za WLAN usmerjevalnik mora biti nameščeno napajanje (M12- A kodiran) in 5G MIMO antena: GPS/</w:t>
      </w:r>
      <w:proofErr w:type="spellStart"/>
      <w:r>
        <w:rPr>
          <w:rFonts w:ascii="Tahoma" w:hAnsi="Tahoma" w:cs="Tahoma"/>
          <w:sz w:val="20"/>
          <w:szCs w:val="20"/>
        </w:rPr>
        <w:t>Galilelo</w:t>
      </w:r>
      <w:proofErr w:type="spellEnd"/>
      <w:r>
        <w:rPr>
          <w:rFonts w:ascii="Tahoma" w:hAnsi="Tahoma" w:cs="Tahoma"/>
          <w:sz w:val="20"/>
          <w:szCs w:val="20"/>
        </w:rPr>
        <w:t xml:space="preserve"> (1x SMA-M),   4G/5G (4x SMA-M), WLAN (2x RSMA-M), kot npr. </w:t>
      </w:r>
      <w:proofErr w:type="spellStart"/>
      <w:r>
        <w:rPr>
          <w:rFonts w:ascii="Tahoma" w:hAnsi="Tahoma" w:cs="Tahoma"/>
          <w:sz w:val="20"/>
          <w:szCs w:val="20"/>
        </w:rPr>
        <w:t>Teltonika</w:t>
      </w:r>
      <w:proofErr w:type="spellEnd"/>
      <w:r>
        <w:rPr>
          <w:rFonts w:ascii="Tahoma" w:hAnsi="Tahoma" w:cs="Tahoma"/>
          <w:sz w:val="20"/>
          <w:szCs w:val="20"/>
        </w:rPr>
        <w:t xml:space="preserve"> 5G </w:t>
      </w:r>
      <w:proofErr w:type="spellStart"/>
      <w:r>
        <w:rPr>
          <w:rFonts w:ascii="Tahoma" w:hAnsi="Tahoma" w:cs="Tahoma"/>
          <w:sz w:val="20"/>
          <w:szCs w:val="20"/>
        </w:rPr>
        <w:t>Combo</w:t>
      </w:r>
      <w:proofErr w:type="spellEnd"/>
      <w:r>
        <w:rPr>
          <w:rFonts w:ascii="Tahoma" w:hAnsi="Tahoma" w:cs="Tahoma"/>
          <w:sz w:val="20"/>
          <w:szCs w:val="20"/>
        </w:rPr>
        <w:t xml:space="preserve"> MIMO.</w:t>
      </w:r>
    </w:p>
    <w:p w14:paraId="2DDA5520" w14:textId="66A5E3AE" w:rsidR="009D364E" w:rsidRPr="00F74EA5" w:rsidRDefault="009D364E" w:rsidP="008A52D9">
      <w:pPr>
        <w:spacing w:after="0" w:line="360" w:lineRule="auto"/>
        <w:jc w:val="both"/>
        <w:rPr>
          <w:rFonts w:ascii="Tahoma" w:hAnsi="Tahoma" w:cs="Tahoma"/>
          <w:sz w:val="20"/>
          <w:szCs w:val="20"/>
        </w:rPr>
      </w:pPr>
      <w:r>
        <w:rPr>
          <w:rFonts w:ascii="Tahoma" w:hAnsi="Tahoma" w:cs="Tahoma"/>
          <w:sz w:val="20"/>
          <w:szCs w:val="20"/>
        </w:rPr>
        <w:t xml:space="preserve"> </w:t>
      </w:r>
    </w:p>
    <w:p w14:paraId="77E52155" w14:textId="58F2D088" w:rsidR="00686A77" w:rsidRDefault="00231446" w:rsidP="00F7799C">
      <w:pPr>
        <w:pStyle w:val="Naslov5"/>
      </w:pPr>
      <w:bookmarkStart w:id="78" w:name="page33"/>
      <w:bookmarkEnd w:id="78"/>
      <w:r>
        <w:t xml:space="preserve"> </w:t>
      </w:r>
      <w:bookmarkStart w:id="79" w:name="_Toc226122169"/>
      <w:r w:rsidR="000D627F">
        <w:t xml:space="preserve"> Digitalni sistem ogledal</w:t>
      </w:r>
      <w:bookmarkEnd w:id="79"/>
    </w:p>
    <w:p w14:paraId="0BF1A2D9" w14:textId="77777777" w:rsidR="00D548AC" w:rsidRPr="002253E1" w:rsidRDefault="00D548AC" w:rsidP="008A52D9">
      <w:pPr>
        <w:spacing w:after="0" w:line="360" w:lineRule="auto"/>
      </w:pPr>
    </w:p>
    <w:p w14:paraId="0AE34FD8" w14:textId="77777777" w:rsidR="00270DCD" w:rsidRDefault="000D627F" w:rsidP="00886993">
      <w:pPr>
        <w:spacing w:after="0" w:line="360" w:lineRule="auto"/>
        <w:jc w:val="both"/>
        <w:rPr>
          <w:rFonts w:ascii="Tahoma" w:hAnsi="Tahoma" w:cs="Tahoma"/>
          <w:sz w:val="20"/>
          <w:szCs w:val="20"/>
        </w:rPr>
      </w:pPr>
      <w:r w:rsidRPr="0056580A">
        <w:rPr>
          <w:rFonts w:ascii="Tahoma" w:hAnsi="Tahoma" w:cs="Tahoma"/>
          <w:sz w:val="20"/>
          <w:szCs w:val="20"/>
        </w:rPr>
        <w:t>Levo in desno so nameščene digitalne zunanje kamere</w:t>
      </w:r>
      <w:r>
        <w:rPr>
          <w:rFonts w:ascii="Tahoma" w:hAnsi="Tahoma" w:cs="Tahoma"/>
          <w:sz w:val="20"/>
          <w:szCs w:val="20"/>
        </w:rPr>
        <w:t xml:space="preserve"> </w:t>
      </w:r>
      <w:r w:rsidRPr="0056580A">
        <w:rPr>
          <w:rFonts w:ascii="Tahoma" w:hAnsi="Tahoma" w:cs="Tahoma"/>
          <w:sz w:val="20"/>
          <w:szCs w:val="20"/>
        </w:rPr>
        <w:t>v ogrevanem ohišju</w:t>
      </w:r>
      <w:r>
        <w:rPr>
          <w:rFonts w:ascii="Tahoma" w:hAnsi="Tahoma" w:cs="Tahoma"/>
          <w:sz w:val="20"/>
          <w:szCs w:val="20"/>
        </w:rPr>
        <w:t xml:space="preserve">, ki sliko prenašajo na monitorju pri vozniku, pri čemer je levi monitor nameščen na levem A stebričku, desni pa je nameščen </w:t>
      </w:r>
      <w:r>
        <w:rPr>
          <w:rFonts w:ascii="Tahoma" w:hAnsi="Tahoma" w:cs="Tahoma"/>
          <w:sz w:val="20"/>
          <w:szCs w:val="20"/>
        </w:rPr>
        <w:lastRenderedPageBreak/>
        <w:t>v območju, kjer se konča desni rob sprednjega senčnika</w:t>
      </w:r>
      <w:r w:rsidRPr="000806FF">
        <w:rPr>
          <w:rFonts w:ascii="Tahoma" w:hAnsi="Tahoma" w:cs="Tahoma"/>
          <w:sz w:val="20"/>
          <w:szCs w:val="20"/>
        </w:rPr>
        <w:t>.</w:t>
      </w:r>
      <w:r>
        <w:rPr>
          <w:rFonts w:ascii="Tahoma" w:hAnsi="Tahoma" w:cs="Tahoma"/>
          <w:sz w:val="20"/>
          <w:szCs w:val="20"/>
        </w:rPr>
        <w:t xml:space="preserve"> Na monitorjih mora biti v zgornji tretjini prikaz mrtvega kota ob levi oziroma desni strani vozila</w:t>
      </w:r>
      <w:r w:rsidRPr="007F2866">
        <w:rPr>
          <w:rFonts w:ascii="Tahoma" w:hAnsi="Tahoma" w:cs="Tahoma"/>
          <w:sz w:val="20"/>
          <w:szCs w:val="20"/>
        </w:rPr>
        <w:t xml:space="preserve">. </w:t>
      </w:r>
    </w:p>
    <w:p w14:paraId="77B7828B" w14:textId="77777777" w:rsidR="00270DCD" w:rsidRDefault="00270DCD" w:rsidP="00886993">
      <w:pPr>
        <w:spacing w:after="0" w:line="360" w:lineRule="auto"/>
        <w:jc w:val="both"/>
        <w:rPr>
          <w:rFonts w:ascii="Tahoma" w:hAnsi="Tahoma" w:cs="Tahoma"/>
          <w:sz w:val="20"/>
          <w:szCs w:val="20"/>
        </w:rPr>
      </w:pPr>
    </w:p>
    <w:p w14:paraId="55896E51" w14:textId="01AE6C33" w:rsidR="00F7799C" w:rsidRDefault="00270DCD" w:rsidP="00886993">
      <w:pPr>
        <w:spacing w:after="0" w:line="360" w:lineRule="auto"/>
        <w:jc w:val="both"/>
        <w:rPr>
          <w:rFonts w:ascii="Tahoma" w:hAnsi="Tahoma" w:cs="Tahoma"/>
          <w:sz w:val="20"/>
          <w:szCs w:val="20"/>
        </w:rPr>
      </w:pPr>
      <w:r>
        <w:rPr>
          <w:rFonts w:ascii="Tahoma" w:hAnsi="Tahoma" w:cs="Tahoma"/>
          <w:sz w:val="20"/>
          <w:szCs w:val="20"/>
        </w:rPr>
        <w:t xml:space="preserve">Na zunanjem delu vozila mora biti vgrajen sistem 360 stopinjskih kamer za pregled območja okoli vozila. </w:t>
      </w:r>
      <w:r w:rsidR="00F7799C">
        <w:rPr>
          <w:rFonts w:ascii="Tahoma" w:hAnsi="Tahoma" w:cs="Tahoma"/>
          <w:sz w:val="20"/>
          <w:szCs w:val="20"/>
        </w:rPr>
        <w:br w:type="page"/>
      </w:r>
    </w:p>
    <w:p w14:paraId="44BD1579" w14:textId="77777777" w:rsidR="00686A77" w:rsidRPr="00181B42" w:rsidRDefault="00686A77" w:rsidP="00231C2C">
      <w:pPr>
        <w:pStyle w:val="Naslov5"/>
      </w:pPr>
      <w:bookmarkStart w:id="80" w:name="_Toc226122170"/>
      <w:r w:rsidRPr="00181B42">
        <w:lastRenderedPageBreak/>
        <w:t>Notranje vzvratno ogledalo</w:t>
      </w:r>
      <w:bookmarkEnd w:id="80"/>
    </w:p>
    <w:p w14:paraId="24EDA0B2" w14:textId="77777777" w:rsidR="00686A77" w:rsidRPr="00181B42" w:rsidRDefault="00686A77" w:rsidP="008A52D9">
      <w:pPr>
        <w:spacing w:after="0" w:line="360" w:lineRule="auto"/>
        <w:jc w:val="both"/>
        <w:rPr>
          <w:rFonts w:ascii="Tahoma" w:hAnsi="Tahoma" w:cs="Tahoma"/>
          <w:sz w:val="20"/>
          <w:szCs w:val="20"/>
        </w:rPr>
      </w:pPr>
    </w:p>
    <w:p w14:paraId="4B3A8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Notranje vzvratno ogledalo mora biti konveksno, </w:t>
      </w:r>
      <w:r w:rsidR="00D477D4">
        <w:rPr>
          <w:rFonts w:ascii="Tahoma" w:hAnsi="Tahoma" w:cs="Tahoma"/>
          <w:sz w:val="20"/>
          <w:szCs w:val="20"/>
        </w:rPr>
        <w:t xml:space="preserve">električno </w:t>
      </w:r>
      <w:r w:rsidRPr="00181B42">
        <w:rPr>
          <w:rFonts w:ascii="Tahoma" w:hAnsi="Tahoma" w:cs="Tahoma"/>
          <w:sz w:val="20"/>
          <w:szCs w:val="20"/>
        </w:rPr>
        <w:t>nastavljivo in nameščeno spredaj nad voznikom, na takšni višini, da vozniku ni potrebno pretirano dvigovati glave, če želi pogledati v ogledalo.</w:t>
      </w:r>
    </w:p>
    <w:p w14:paraId="1FA8C75D" w14:textId="77777777" w:rsidR="00686A77" w:rsidRPr="00181B42" w:rsidRDefault="00686A77" w:rsidP="008A52D9">
      <w:pPr>
        <w:spacing w:after="0" w:line="360" w:lineRule="auto"/>
        <w:jc w:val="both"/>
        <w:rPr>
          <w:rFonts w:ascii="Tahoma" w:hAnsi="Tahoma" w:cs="Tahoma"/>
          <w:sz w:val="20"/>
          <w:szCs w:val="20"/>
        </w:rPr>
      </w:pPr>
    </w:p>
    <w:p w14:paraId="28F4F621" w14:textId="77777777" w:rsidR="00686A77" w:rsidRPr="00181B42" w:rsidRDefault="00686A77" w:rsidP="00231C2C">
      <w:pPr>
        <w:pStyle w:val="Naslov5"/>
      </w:pPr>
      <w:bookmarkStart w:id="81" w:name="_Toc226122171"/>
      <w:r w:rsidRPr="00181B42">
        <w:t>Ojačevalnik za ozvočenje</w:t>
      </w:r>
      <w:bookmarkEnd w:id="81"/>
    </w:p>
    <w:p w14:paraId="5893246E" w14:textId="77777777" w:rsidR="00686A77" w:rsidRPr="00181B42" w:rsidRDefault="00686A77" w:rsidP="008A52D9">
      <w:pPr>
        <w:spacing w:after="0" w:line="360" w:lineRule="auto"/>
        <w:jc w:val="both"/>
        <w:rPr>
          <w:rFonts w:ascii="Tahoma" w:hAnsi="Tahoma" w:cs="Tahoma"/>
          <w:sz w:val="20"/>
          <w:szCs w:val="20"/>
        </w:rPr>
      </w:pPr>
    </w:p>
    <w:p w14:paraId="1FE98500" w14:textId="77777777"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Vozilo mora biti opremljeno z ojačevalnikom izhodne moči najma</w:t>
      </w:r>
      <w:r w:rsidR="009D05DF">
        <w:rPr>
          <w:rFonts w:ascii="Tahoma" w:hAnsi="Tahoma" w:cs="Tahoma"/>
          <w:sz w:val="20"/>
          <w:szCs w:val="20"/>
        </w:rPr>
        <w:t>nj 2X 20 W (4 OHM) za ozvočenje.</w:t>
      </w:r>
      <w:r w:rsidRPr="00FB052E">
        <w:rPr>
          <w:rFonts w:ascii="Tahoma" w:hAnsi="Tahoma" w:cs="Tahoma"/>
          <w:sz w:val="20"/>
          <w:szCs w:val="20"/>
        </w:rPr>
        <w:t xml:space="preserve"> </w:t>
      </w:r>
    </w:p>
    <w:p w14:paraId="06001E25" w14:textId="48EF544E" w:rsidR="00686A77" w:rsidRPr="00FB052E" w:rsidRDefault="00686A77" w:rsidP="008A52D9">
      <w:pPr>
        <w:spacing w:after="0" w:line="360" w:lineRule="auto"/>
        <w:jc w:val="both"/>
        <w:rPr>
          <w:rFonts w:ascii="Tahoma" w:hAnsi="Tahoma" w:cs="Tahoma"/>
          <w:sz w:val="20"/>
          <w:szCs w:val="20"/>
        </w:rPr>
      </w:pPr>
      <w:r w:rsidRPr="00FB052E">
        <w:rPr>
          <w:rFonts w:ascii="Tahoma" w:hAnsi="Tahoma" w:cs="Tahoma"/>
          <w:sz w:val="20"/>
          <w:szCs w:val="20"/>
        </w:rPr>
        <w:t>Ojačevalnik mora imeti en stereo avdio vhod za govorni napovednik in krmilni vhod s</w:t>
      </w:r>
      <w:r w:rsidR="00982415" w:rsidRPr="00FB052E">
        <w:rPr>
          <w:rFonts w:ascii="Tahoma" w:hAnsi="Tahoma" w:cs="Tahoma"/>
          <w:sz w:val="20"/>
          <w:szCs w:val="20"/>
        </w:rPr>
        <w:t xml:space="preserve"> katerim se vključi avdio vhod</w:t>
      </w:r>
      <w:r w:rsidR="00843FA1">
        <w:rPr>
          <w:rFonts w:ascii="Tahoma" w:hAnsi="Tahoma" w:cs="Tahoma"/>
          <w:sz w:val="20"/>
          <w:szCs w:val="20"/>
        </w:rPr>
        <w:t xml:space="preserve"> (model </w:t>
      </w:r>
      <w:proofErr w:type="spellStart"/>
      <w:r w:rsidRPr="00FB052E">
        <w:rPr>
          <w:rFonts w:ascii="Tahoma" w:hAnsi="Tahoma" w:cs="Tahoma"/>
          <w:sz w:val="20"/>
          <w:szCs w:val="20"/>
        </w:rPr>
        <w:t>Blaupunkt</w:t>
      </w:r>
      <w:proofErr w:type="spellEnd"/>
      <w:r w:rsidRPr="00FB052E">
        <w:rPr>
          <w:rFonts w:ascii="Tahoma" w:hAnsi="Tahoma" w:cs="Tahoma"/>
          <w:sz w:val="20"/>
          <w:szCs w:val="20"/>
        </w:rPr>
        <w:t xml:space="preserve"> </w:t>
      </w:r>
      <w:r w:rsidRPr="00616E99">
        <w:rPr>
          <w:rFonts w:ascii="Tahoma" w:hAnsi="Tahoma" w:cs="Tahoma"/>
          <w:sz w:val="20"/>
          <w:szCs w:val="20"/>
        </w:rPr>
        <w:t>BPA</w:t>
      </w:r>
      <w:r w:rsidR="00982415" w:rsidRPr="00616E99">
        <w:rPr>
          <w:rFonts w:ascii="Tahoma" w:hAnsi="Tahoma" w:cs="Tahoma"/>
          <w:sz w:val="20"/>
          <w:szCs w:val="20"/>
        </w:rPr>
        <w:t xml:space="preserve"> 49</w:t>
      </w:r>
      <w:r w:rsidR="00616E99" w:rsidRPr="00616E99">
        <w:rPr>
          <w:rFonts w:ascii="Tahoma" w:hAnsi="Tahoma" w:cs="Tahoma"/>
          <w:sz w:val="20"/>
          <w:szCs w:val="20"/>
        </w:rPr>
        <w:t xml:space="preserve"> jakosti 10 A ali več</w:t>
      </w:r>
      <w:r w:rsidR="00843FA1">
        <w:rPr>
          <w:rFonts w:ascii="Tahoma" w:hAnsi="Tahoma" w:cs="Tahoma"/>
          <w:sz w:val="20"/>
          <w:szCs w:val="20"/>
        </w:rPr>
        <w:t>).</w:t>
      </w:r>
    </w:p>
    <w:p w14:paraId="4D912E35" w14:textId="77777777" w:rsidR="00686A77" w:rsidRPr="003A50B0" w:rsidRDefault="00686A77" w:rsidP="008A52D9">
      <w:pPr>
        <w:pStyle w:val="Naslov5"/>
        <w:numPr>
          <w:ilvl w:val="0"/>
          <w:numId w:val="0"/>
        </w:numPr>
        <w:spacing w:line="360" w:lineRule="auto"/>
      </w:pPr>
    </w:p>
    <w:p w14:paraId="55A68D01" w14:textId="77777777" w:rsidR="00686A77" w:rsidRPr="00181B42" w:rsidRDefault="00686A77" w:rsidP="00231C2C">
      <w:pPr>
        <w:pStyle w:val="Naslov5"/>
      </w:pPr>
      <w:bookmarkStart w:id="82" w:name="_Toc226122172"/>
      <w:r w:rsidRPr="00181B42">
        <w:t>Predal za prvo pomoč</w:t>
      </w:r>
      <w:bookmarkEnd w:id="82"/>
    </w:p>
    <w:p w14:paraId="717C52D3" w14:textId="77777777" w:rsidR="00686A77" w:rsidRPr="00181B42" w:rsidRDefault="00686A77" w:rsidP="008A52D9">
      <w:pPr>
        <w:spacing w:after="0" w:line="360" w:lineRule="auto"/>
        <w:jc w:val="both"/>
        <w:rPr>
          <w:rFonts w:ascii="Tahoma" w:hAnsi="Tahoma" w:cs="Tahoma"/>
          <w:sz w:val="20"/>
          <w:szCs w:val="20"/>
        </w:rPr>
      </w:pPr>
    </w:p>
    <w:p w14:paraId="49826555" w14:textId="2F277D88" w:rsidR="00686A77" w:rsidRPr="00181B42" w:rsidRDefault="00E952AD" w:rsidP="008A52D9">
      <w:pPr>
        <w:spacing w:after="0" w:line="360" w:lineRule="auto"/>
        <w:jc w:val="both"/>
        <w:rPr>
          <w:rFonts w:ascii="Tahoma" w:hAnsi="Tahoma" w:cs="Tahoma"/>
          <w:sz w:val="20"/>
          <w:szCs w:val="20"/>
        </w:rPr>
      </w:pPr>
      <w:r>
        <w:rPr>
          <w:rFonts w:ascii="Tahoma" w:hAnsi="Tahoma" w:cs="Tahoma"/>
          <w:sz w:val="20"/>
          <w:szCs w:val="20"/>
        </w:rPr>
        <w:t>V bližini voznikove kabine</w:t>
      </w:r>
      <w:r w:rsidR="00686A77" w:rsidRPr="00181B42">
        <w:rPr>
          <w:rFonts w:ascii="Tahoma" w:hAnsi="Tahoma" w:cs="Tahoma"/>
          <w:sz w:val="20"/>
          <w:szCs w:val="20"/>
        </w:rPr>
        <w:t xml:space="preserve"> </w:t>
      </w:r>
      <w:r w:rsidR="0033744D">
        <w:rPr>
          <w:rFonts w:ascii="Tahoma" w:hAnsi="Tahoma" w:cs="Tahoma"/>
          <w:sz w:val="20"/>
          <w:szCs w:val="20"/>
        </w:rPr>
        <w:t>mora biti</w:t>
      </w:r>
      <w:r w:rsidR="00686A77" w:rsidRPr="00181B42">
        <w:rPr>
          <w:rFonts w:ascii="Tahoma" w:hAnsi="Tahoma" w:cs="Tahoma"/>
          <w:sz w:val="20"/>
          <w:szCs w:val="20"/>
        </w:rPr>
        <w:t xml:space="preserve"> tudi predal za prvo pomoč, ki se zaklepa s štirirobim ključem. Pokrov predala mora biti ustrezno označen. Odpiranje vrat prve pomoči v sili ne sme biti izvedeno tako, da bi bilo potrebno s kladivcem razbiti steklo z</w:t>
      </w:r>
      <w:r w:rsidR="00982415" w:rsidRPr="00181B42">
        <w:rPr>
          <w:rFonts w:ascii="Tahoma" w:hAnsi="Tahoma" w:cs="Tahoma"/>
          <w:sz w:val="20"/>
          <w:szCs w:val="20"/>
        </w:rPr>
        <w:t>a dostop do opreme prve pomoči.</w:t>
      </w:r>
    </w:p>
    <w:p w14:paraId="2A76514F" w14:textId="0AF418E0"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predalu morajo biti varnostni trikotnik homologiran v skladu s pravilnikom UN/ECE R 27, komplet prve pomoči, ki mora biti v skladu s prilogo I, 1. točke, 4. člena, P</w:t>
      </w:r>
      <w:r w:rsidR="001E536B">
        <w:rPr>
          <w:rFonts w:ascii="Tahoma" w:hAnsi="Tahoma" w:cs="Tahoma"/>
          <w:sz w:val="20"/>
          <w:szCs w:val="20"/>
        </w:rPr>
        <w:t xml:space="preserve">ravilnika o delih in opremi </w:t>
      </w:r>
      <w:r w:rsidR="00AF6E77" w:rsidRPr="00AF6E77">
        <w:rPr>
          <w:rFonts w:ascii="Tahoma" w:hAnsi="Tahoma" w:cs="Tahoma"/>
          <w:sz w:val="20"/>
          <w:szCs w:val="20"/>
        </w:rPr>
        <w:t>(Uradni list RS, št. 44/13, 36/14, 69/15, 44/17 in 75/17 – ZMV-1)</w:t>
      </w:r>
      <w:r w:rsidRPr="001F0778">
        <w:rPr>
          <w:rFonts w:ascii="Tahoma" w:hAnsi="Tahoma" w:cs="Tahoma"/>
          <w:sz w:val="20"/>
          <w:szCs w:val="20"/>
        </w:rPr>
        <w:t xml:space="preserve"> ter </w:t>
      </w:r>
      <w:r w:rsidR="00953CE8">
        <w:rPr>
          <w:rFonts w:ascii="Tahoma" w:hAnsi="Tahoma" w:cs="Tahoma"/>
          <w:sz w:val="20"/>
          <w:szCs w:val="20"/>
        </w:rPr>
        <w:t>odsevni</w:t>
      </w:r>
      <w:r w:rsidRPr="001F0778">
        <w:rPr>
          <w:rFonts w:ascii="Tahoma" w:hAnsi="Tahoma" w:cs="Tahoma"/>
          <w:sz w:val="20"/>
          <w:szCs w:val="20"/>
        </w:rPr>
        <w:t xml:space="preserve"> jopič.</w:t>
      </w:r>
    </w:p>
    <w:p w14:paraId="33AE7CC6" w14:textId="77777777" w:rsidR="00FC0DA5" w:rsidRDefault="00FC0DA5" w:rsidP="008A52D9">
      <w:pPr>
        <w:spacing w:after="0" w:line="360" w:lineRule="auto"/>
        <w:jc w:val="both"/>
        <w:rPr>
          <w:rFonts w:ascii="Tahoma" w:hAnsi="Tahoma" w:cs="Tahoma"/>
          <w:sz w:val="20"/>
          <w:szCs w:val="20"/>
        </w:rPr>
      </w:pPr>
    </w:p>
    <w:p w14:paraId="181A1EF7" w14:textId="77777777" w:rsidR="00686A77" w:rsidRPr="00181B42" w:rsidRDefault="00686A77" w:rsidP="00231C2C">
      <w:pPr>
        <w:pStyle w:val="Naslov5"/>
      </w:pPr>
      <w:bookmarkStart w:id="83" w:name="_Toc226122173"/>
      <w:r w:rsidRPr="00181B42">
        <w:t>Vozniški sedež</w:t>
      </w:r>
      <w:bookmarkEnd w:id="83"/>
    </w:p>
    <w:p w14:paraId="3D22A659" w14:textId="77777777" w:rsidR="00686A77" w:rsidRPr="00181B42" w:rsidRDefault="00686A77" w:rsidP="008A52D9">
      <w:pPr>
        <w:spacing w:after="0" w:line="360" w:lineRule="auto"/>
        <w:jc w:val="both"/>
        <w:rPr>
          <w:rFonts w:ascii="Tahoma" w:hAnsi="Tahoma" w:cs="Tahoma"/>
          <w:sz w:val="20"/>
          <w:szCs w:val="20"/>
        </w:rPr>
      </w:pPr>
    </w:p>
    <w:p w14:paraId="452B9326" w14:textId="0E21502E" w:rsidR="00686A77" w:rsidRPr="002437D4" w:rsidRDefault="00686A77" w:rsidP="002437D4">
      <w:pPr>
        <w:spacing w:after="0" w:line="360" w:lineRule="auto"/>
        <w:jc w:val="both"/>
        <w:rPr>
          <w:rFonts w:ascii="Tahoma" w:hAnsi="Tahoma" w:cs="Tahoma"/>
          <w:sz w:val="20"/>
          <w:szCs w:val="20"/>
        </w:rPr>
      </w:pPr>
      <w:r w:rsidRPr="00181B42">
        <w:rPr>
          <w:rFonts w:ascii="Tahoma" w:hAnsi="Tahoma" w:cs="Tahoma"/>
          <w:sz w:val="20"/>
          <w:szCs w:val="20"/>
        </w:rPr>
        <w:t xml:space="preserve">Vozniški sedež mora </w:t>
      </w:r>
      <w:r w:rsidR="00953CE8">
        <w:rPr>
          <w:rFonts w:ascii="Tahoma" w:hAnsi="Tahoma" w:cs="Tahoma"/>
          <w:sz w:val="20"/>
          <w:szCs w:val="20"/>
        </w:rPr>
        <w:t>imeti naslednje lastnosti</w:t>
      </w:r>
      <w:r w:rsidRPr="00181B42">
        <w:rPr>
          <w:rFonts w:ascii="Tahoma" w:hAnsi="Tahoma" w:cs="Tahoma"/>
          <w:sz w:val="20"/>
          <w:szCs w:val="20"/>
        </w:rPr>
        <w:t>:</w:t>
      </w:r>
      <w:r w:rsidRPr="002437D4">
        <w:rPr>
          <w:rFonts w:ascii="Tahoma" w:hAnsi="Tahoma" w:cs="Tahoma"/>
          <w:sz w:val="20"/>
          <w:szCs w:val="20"/>
        </w:rPr>
        <w:t xml:space="preserve"> </w:t>
      </w:r>
    </w:p>
    <w:p w14:paraId="33B8EE73"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zračno vzmeten, z nastavitvijo teže med 65 kg in 130 kg, </w:t>
      </w:r>
    </w:p>
    <w:p w14:paraId="58A07CDB" w14:textId="050B80B7" w:rsidR="00686A77" w:rsidRPr="00181B42"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ročice in/ali tipke</w:t>
      </w:r>
      <w:r w:rsidR="00686A77" w:rsidRPr="00181B42">
        <w:rPr>
          <w:rFonts w:ascii="Tahoma" w:hAnsi="Tahoma" w:cs="Tahoma"/>
          <w:sz w:val="20"/>
          <w:szCs w:val="20"/>
        </w:rPr>
        <w:t xml:space="preserve"> za upravljanje</w:t>
      </w:r>
      <w:r>
        <w:rPr>
          <w:rFonts w:ascii="Tahoma" w:hAnsi="Tahoma" w:cs="Tahoma"/>
          <w:sz w:val="20"/>
          <w:szCs w:val="20"/>
        </w:rPr>
        <w:t xml:space="preserve"> položaja</w:t>
      </w:r>
      <w:r w:rsidR="00943F74">
        <w:rPr>
          <w:rFonts w:ascii="Tahoma" w:hAnsi="Tahoma" w:cs="Tahoma"/>
          <w:sz w:val="20"/>
          <w:szCs w:val="20"/>
        </w:rPr>
        <w:t xml:space="preserve"> sedeža</w:t>
      </w:r>
      <w:r w:rsidR="00686A77" w:rsidRPr="00181B42">
        <w:rPr>
          <w:rFonts w:ascii="Tahoma" w:hAnsi="Tahoma" w:cs="Tahoma"/>
          <w:sz w:val="20"/>
          <w:szCs w:val="20"/>
        </w:rPr>
        <w:t xml:space="preserve"> morajo biti nameščene na desni strani sedeža,</w:t>
      </w:r>
    </w:p>
    <w:p w14:paraId="1FE2B78D" w14:textId="7E3F9C26" w:rsidR="0015449D" w:rsidRDefault="00AF6E77"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 xml:space="preserve">opremljen </w:t>
      </w:r>
      <w:r w:rsidR="00686A77" w:rsidRPr="00181B42">
        <w:rPr>
          <w:rFonts w:ascii="Tahoma" w:hAnsi="Tahoma" w:cs="Tahoma"/>
          <w:sz w:val="20"/>
          <w:szCs w:val="20"/>
        </w:rPr>
        <w:t>s funkcijo hitrega spuščanja</w:t>
      </w:r>
      <w:r w:rsidR="0015449D">
        <w:rPr>
          <w:rFonts w:ascii="Tahoma" w:hAnsi="Tahoma" w:cs="Tahoma"/>
          <w:sz w:val="20"/>
          <w:szCs w:val="20"/>
        </w:rPr>
        <w:t>,</w:t>
      </w:r>
    </w:p>
    <w:p w14:paraId="695664E6" w14:textId="3BFE8D3D" w:rsidR="00A63ECF" w:rsidRDefault="00A63EC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 levi strani nameščen mikrofon s pregibnim držalom</w:t>
      </w:r>
      <w:r w:rsidR="00F03597">
        <w:rPr>
          <w:rFonts w:ascii="Tahoma" w:hAnsi="Tahoma" w:cs="Tahoma"/>
          <w:sz w:val="20"/>
          <w:szCs w:val="20"/>
        </w:rPr>
        <w:t>, ki bo povezan z radijsko postajo</w:t>
      </w:r>
      <w:r w:rsidR="00DD7FBB">
        <w:rPr>
          <w:rFonts w:ascii="Tahoma" w:hAnsi="Tahoma" w:cs="Tahoma"/>
          <w:sz w:val="20"/>
          <w:szCs w:val="20"/>
        </w:rPr>
        <w:t>,</w:t>
      </w:r>
    </w:p>
    <w:p w14:paraId="57A85577" w14:textId="77777777" w:rsidR="00686A77" w:rsidRPr="00181B42" w:rsidRDefault="0015449D" w:rsidP="00CD3F0C">
      <w:pPr>
        <w:pStyle w:val="Odstavekseznama"/>
        <w:numPr>
          <w:ilvl w:val="0"/>
          <w:numId w:val="10"/>
        </w:numPr>
        <w:spacing w:after="0" w:line="360" w:lineRule="auto"/>
        <w:jc w:val="both"/>
        <w:rPr>
          <w:rFonts w:ascii="Tahoma" w:hAnsi="Tahoma" w:cs="Tahoma"/>
          <w:sz w:val="20"/>
          <w:szCs w:val="20"/>
        </w:rPr>
      </w:pPr>
      <w:proofErr w:type="spellStart"/>
      <w:r>
        <w:rPr>
          <w:rFonts w:ascii="Tahoma" w:hAnsi="Tahoma" w:cs="Tahoma"/>
          <w:sz w:val="20"/>
          <w:szCs w:val="20"/>
        </w:rPr>
        <w:t>nevrtljiv</w:t>
      </w:r>
      <w:proofErr w:type="spellEnd"/>
      <w:r>
        <w:rPr>
          <w:rFonts w:ascii="Tahoma" w:hAnsi="Tahoma" w:cs="Tahoma"/>
          <w:sz w:val="20"/>
          <w:szCs w:val="20"/>
        </w:rPr>
        <w:t xml:space="preserve"> s fiksno konzolo,</w:t>
      </w:r>
      <w:r w:rsidR="00686A77" w:rsidRPr="00181B42">
        <w:rPr>
          <w:rFonts w:ascii="Tahoma" w:hAnsi="Tahoma" w:cs="Tahoma"/>
          <w:sz w:val="20"/>
          <w:szCs w:val="20"/>
        </w:rPr>
        <w:t xml:space="preserve"> </w:t>
      </w:r>
    </w:p>
    <w:p w14:paraId="6FE3ADBD" w14:textId="5224FD72"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električno ogrevan </w:t>
      </w:r>
      <w:r w:rsidR="004C6A7D">
        <w:rPr>
          <w:rFonts w:ascii="Tahoma" w:hAnsi="Tahoma" w:cs="Tahoma"/>
          <w:sz w:val="20"/>
          <w:szCs w:val="20"/>
        </w:rPr>
        <w:t xml:space="preserve">(tristopenjska nastavitev) </w:t>
      </w:r>
      <w:r w:rsidR="00171942">
        <w:rPr>
          <w:rFonts w:ascii="Tahoma" w:hAnsi="Tahoma" w:cs="Tahoma"/>
          <w:sz w:val="20"/>
          <w:szCs w:val="20"/>
        </w:rPr>
        <w:t>in klimatiz</w:t>
      </w:r>
      <w:r w:rsidR="00953CE8">
        <w:rPr>
          <w:rFonts w:ascii="Tahoma" w:hAnsi="Tahoma" w:cs="Tahoma"/>
          <w:sz w:val="20"/>
          <w:szCs w:val="20"/>
        </w:rPr>
        <w:t>iran</w:t>
      </w:r>
      <w:r w:rsidR="000A565F">
        <w:rPr>
          <w:rFonts w:ascii="Tahoma" w:hAnsi="Tahoma" w:cs="Tahoma"/>
          <w:sz w:val="20"/>
          <w:szCs w:val="20"/>
        </w:rPr>
        <w:t xml:space="preserve"> (prevleka iz blaga)</w:t>
      </w:r>
      <w:r w:rsidRPr="00181B42">
        <w:rPr>
          <w:rFonts w:ascii="Tahoma" w:hAnsi="Tahoma" w:cs="Tahoma"/>
          <w:sz w:val="20"/>
          <w:szCs w:val="20"/>
        </w:rPr>
        <w:t>,</w:t>
      </w:r>
    </w:p>
    <w:p w14:paraId="0C8D2100"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pnevmatsko nastavitev višine sedeža</w:t>
      </w:r>
      <w:r w:rsidR="00863773">
        <w:rPr>
          <w:rFonts w:ascii="Tahoma" w:hAnsi="Tahoma" w:cs="Tahoma"/>
          <w:sz w:val="20"/>
          <w:szCs w:val="20"/>
        </w:rPr>
        <w:t xml:space="preserve"> za najmanj 12</w:t>
      </w:r>
      <w:r w:rsidR="007358EA">
        <w:rPr>
          <w:rFonts w:ascii="Tahoma" w:hAnsi="Tahoma" w:cs="Tahoma"/>
          <w:sz w:val="20"/>
          <w:szCs w:val="20"/>
        </w:rPr>
        <w:t>0 mm</w:t>
      </w:r>
      <w:r w:rsidRPr="00181B42">
        <w:rPr>
          <w:rFonts w:ascii="Tahoma" w:hAnsi="Tahoma" w:cs="Tahoma"/>
          <w:sz w:val="20"/>
          <w:szCs w:val="20"/>
        </w:rPr>
        <w:t xml:space="preserve">, </w:t>
      </w:r>
    </w:p>
    <w:p w14:paraId="7F14EBFC"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pomik sedalne površine naprej-nazaj, </w:t>
      </w:r>
    </w:p>
    <w:p w14:paraId="60AE254C" w14:textId="20C8F598" w:rsidR="00686A77"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možnost nagiba sedeža naprej-nazaj,</w:t>
      </w:r>
    </w:p>
    <w:p w14:paraId="588297B7" w14:textId="0DB6B074" w:rsidR="00CC7C8F" w:rsidRPr="00181B42" w:rsidRDefault="00CC7C8F" w:rsidP="00CD3F0C">
      <w:pPr>
        <w:pStyle w:val="Odstavekseznama"/>
        <w:numPr>
          <w:ilvl w:val="0"/>
          <w:numId w:val="10"/>
        </w:numPr>
        <w:spacing w:after="0" w:line="360" w:lineRule="auto"/>
        <w:jc w:val="both"/>
        <w:rPr>
          <w:rFonts w:ascii="Tahoma" w:hAnsi="Tahoma" w:cs="Tahoma"/>
          <w:sz w:val="20"/>
          <w:szCs w:val="20"/>
        </w:rPr>
      </w:pPr>
      <w:r>
        <w:rPr>
          <w:rFonts w:ascii="Tahoma" w:hAnsi="Tahoma" w:cs="Tahoma"/>
          <w:sz w:val="20"/>
          <w:szCs w:val="20"/>
        </w:rPr>
        <w:t>naslon za roko na levi strani</w:t>
      </w:r>
    </w:p>
    <w:p w14:paraId="13D9AD1A"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 xml:space="preserve">naslonjalo sedeža mora imeti podporo za glavo, </w:t>
      </w:r>
    </w:p>
    <w:p w14:paraId="20D285C7"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fino nastavitev položaja hrbtnega naslonjala,</w:t>
      </w:r>
    </w:p>
    <w:p w14:paraId="4762FA22" w14:textId="77777777" w:rsidR="00686A77" w:rsidRPr="00181B42"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s pomočjo zraka nastavljiv stranski oprijem in ledveno podporo,</w:t>
      </w:r>
    </w:p>
    <w:p w14:paraId="3B22D832" w14:textId="77777777" w:rsidR="00C20130" w:rsidRDefault="00686A77" w:rsidP="00CD3F0C">
      <w:pPr>
        <w:pStyle w:val="Odstavekseznama"/>
        <w:numPr>
          <w:ilvl w:val="0"/>
          <w:numId w:val="10"/>
        </w:numPr>
        <w:spacing w:after="0" w:line="360" w:lineRule="auto"/>
        <w:jc w:val="both"/>
        <w:rPr>
          <w:rFonts w:ascii="Tahoma" w:hAnsi="Tahoma" w:cs="Tahoma"/>
          <w:sz w:val="20"/>
          <w:szCs w:val="20"/>
        </w:rPr>
      </w:pPr>
      <w:r w:rsidRPr="00181B42">
        <w:rPr>
          <w:rFonts w:ascii="Tahoma" w:hAnsi="Tahoma" w:cs="Tahoma"/>
          <w:sz w:val="20"/>
          <w:szCs w:val="20"/>
        </w:rPr>
        <w:t>nastavljiv blažilnik nihanja</w:t>
      </w:r>
      <w:r w:rsidR="000771D3">
        <w:rPr>
          <w:rFonts w:ascii="Tahoma" w:hAnsi="Tahoma" w:cs="Tahoma"/>
          <w:sz w:val="20"/>
          <w:szCs w:val="20"/>
        </w:rPr>
        <w:t>,</w:t>
      </w:r>
    </w:p>
    <w:p w14:paraId="47F83527" w14:textId="2F0DA950" w:rsidR="00686A77" w:rsidRDefault="00E7732C" w:rsidP="008A52D9">
      <w:pPr>
        <w:spacing w:after="0" w:line="360" w:lineRule="auto"/>
        <w:jc w:val="both"/>
        <w:rPr>
          <w:rFonts w:ascii="Tahoma" w:hAnsi="Tahoma" w:cs="Tahoma"/>
          <w:sz w:val="20"/>
          <w:szCs w:val="20"/>
        </w:rPr>
      </w:pPr>
      <w:r>
        <w:rPr>
          <w:rFonts w:ascii="Tahoma" w:hAnsi="Tahoma" w:cs="Tahoma"/>
          <w:sz w:val="20"/>
          <w:szCs w:val="20"/>
        </w:rPr>
        <w:t>Model</w:t>
      </w:r>
      <w:r w:rsidR="00E474D8">
        <w:rPr>
          <w:rFonts w:ascii="Tahoma" w:hAnsi="Tahoma" w:cs="Tahoma"/>
          <w:sz w:val="20"/>
          <w:szCs w:val="20"/>
        </w:rPr>
        <w:t xml:space="preserve"> ISRI 6860/88</w:t>
      </w:r>
      <w:r w:rsidR="00982415" w:rsidRPr="00181B42">
        <w:rPr>
          <w:rFonts w:ascii="Tahoma" w:hAnsi="Tahoma" w:cs="Tahoma"/>
          <w:sz w:val="20"/>
          <w:szCs w:val="20"/>
        </w:rPr>
        <w:t>5 NTS</w:t>
      </w:r>
      <w:r w:rsidR="00E474D8">
        <w:rPr>
          <w:rFonts w:ascii="Tahoma" w:hAnsi="Tahoma" w:cs="Tahoma"/>
          <w:sz w:val="20"/>
          <w:szCs w:val="20"/>
        </w:rPr>
        <w:t>2</w:t>
      </w:r>
    </w:p>
    <w:p w14:paraId="18FCDDFD" w14:textId="77777777" w:rsidR="00A5371D" w:rsidRDefault="00A5371D" w:rsidP="00A5371D">
      <w:pPr>
        <w:spacing w:after="0" w:line="360" w:lineRule="auto"/>
        <w:jc w:val="both"/>
        <w:rPr>
          <w:rFonts w:ascii="Tahoma" w:hAnsi="Tahoma" w:cs="Tahoma"/>
          <w:sz w:val="20"/>
          <w:szCs w:val="20"/>
        </w:rPr>
      </w:pPr>
      <w:r w:rsidRPr="00181B42">
        <w:rPr>
          <w:rFonts w:ascii="Tahoma" w:hAnsi="Tahoma" w:cs="Tahoma"/>
          <w:sz w:val="20"/>
          <w:szCs w:val="20"/>
        </w:rPr>
        <w:lastRenderedPageBreak/>
        <w:t xml:space="preserve">Vozniški prostor mora omogočati toliko prostora, da lahko voznik, višji od 185 cm, </w:t>
      </w:r>
      <w:r>
        <w:rPr>
          <w:rFonts w:ascii="Tahoma" w:hAnsi="Tahoma" w:cs="Tahoma"/>
          <w:sz w:val="20"/>
          <w:szCs w:val="20"/>
        </w:rPr>
        <w:t>iz</w:t>
      </w:r>
      <w:r w:rsidRPr="00181B42">
        <w:rPr>
          <w:rFonts w:ascii="Tahoma" w:hAnsi="Tahoma" w:cs="Tahoma"/>
          <w:sz w:val="20"/>
          <w:szCs w:val="20"/>
        </w:rPr>
        <w:t>tegne nogo, kar pomeni, da mora biti razdalja od vozniškega sedeža do pedala za plin dovolj velika, oziroma, da je za vozniškim sedežem dovolj prostora, da se lahko sedalo pomakne</w:t>
      </w:r>
      <w:r>
        <w:rPr>
          <w:rFonts w:ascii="Tahoma" w:hAnsi="Tahoma" w:cs="Tahoma"/>
          <w:sz w:val="20"/>
          <w:szCs w:val="20"/>
        </w:rPr>
        <w:t xml:space="preserve"> </w:t>
      </w:r>
      <w:r w:rsidRPr="00181B42">
        <w:rPr>
          <w:rFonts w:ascii="Tahoma" w:hAnsi="Tahoma" w:cs="Tahoma"/>
          <w:sz w:val="20"/>
          <w:szCs w:val="20"/>
        </w:rPr>
        <w:t>nazaj in se pridobi prostor za noge. Zato mora biti konzola vozniškega sedeža pritrjena najmanj 50 mm bolj nazaj, kot se standardno vgrajuje pri proizvajalcu vozila. Razdalja med točko na tleh, kjer nalega peta noge ter točko »R« mora znašati najmanj 800mm. Za sedežem mora biti tudi dovolj prostora, da se hrbtno</w:t>
      </w:r>
      <w:r>
        <w:rPr>
          <w:rFonts w:ascii="Tahoma" w:hAnsi="Tahoma" w:cs="Tahoma"/>
          <w:sz w:val="20"/>
          <w:szCs w:val="20"/>
        </w:rPr>
        <w:t xml:space="preserve"> naslonjalo lahko nagne nazaj (</w:t>
      </w:r>
      <w:r w:rsidRPr="00181B42">
        <w:rPr>
          <w:rFonts w:ascii="Tahoma" w:hAnsi="Tahoma" w:cs="Tahoma"/>
          <w:sz w:val="20"/>
          <w:szCs w:val="20"/>
        </w:rPr>
        <w:t xml:space="preserve">glej skico v prilogi: </w:t>
      </w:r>
      <w:r>
        <w:rPr>
          <w:rFonts w:ascii="Tahoma" w:hAnsi="Tahoma" w:cs="Tahoma"/>
          <w:sz w:val="20"/>
          <w:szCs w:val="20"/>
        </w:rPr>
        <w:t xml:space="preserve">2.1 </w:t>
      </w:r>
      <w:r w:rsidRPr="00181B42">
        <w:rPr>
          <w:rFonts w:ascii="Tahoma" w:hAnsi="Tahoma" w:cs="Tahoma"/>
          <w:sz w:val="20"/>
          <w:szCs w:val="20"/>
        </w:rPr>
        <w:t xml:space="preserve">Skica namestitve vozniškega </w:t>
      </w:r>
      <w:r>
        <w:rPr>
          <w:rFonts w:ascii="Tahoma" w:hAnsi="Tahoma" w:cs="Tahoma"/>
          <w:sz w:val="20"/>
          <w:szCs w:val="20"/>
        </w:rPr>
        <w:t>sedeža)</w:t>
      </w:r>
    </w:p>
    <w:p w14:paraId="5BE2AECB" w14:textId="77777777" w:rsidR="00FC0DA5" w:rsidRPr="00181B42" w:rsidRDefault="00FC0DA5" w:rsidP="008A52D9">
      <w:pPr>
        <w:spacing w:after="0" w:line="360" w:lineRule="auto"/>
        <w:jc w:val="both"/>
        <w:rPr>
          <w:rFonts w:ascii="Tahoma" w:hAnsi="Tahoma" w:cs="Tahoma"/>
          <w:sz w:val="20"/>
          <w:szCs w:val="20"/>
        </w:rPr>
      </w:pPr>
    </w:p>
    <w:p w14:paraId="71955A63" w14:textId="77777777" w:rsidR="00686A77" w:rsidRPr="00181B42" w:rsidRDefault="00686A77" w:rsidP="004B4F5B">
      <w:pPr>
        <w:pStyle w:val="Naslov3"/>
      </w:pPr>
      <w:bookmarkStart w:id="84" w:name="_Toc136595760"/>
      <w:bookmarkStart w:id="85" w:name="_Toc226122174"/>
      <w:r w:rsidRPr="00181B42">
        <w:t>Ogrevanje, prezračevanje in klimatizacija vozila</w:t>
      </w:r>
      <w:bookmarkEnd w:id="84"/>
      <w:bookmarkEnd w:id="85"/>
      <w:r w:rsidRPr="00181B42">
        <w:t xml:space="preserve"> </w:t>
      </w:r>
    </w:p>
    <w:p w14:paraId="09B96A46" w14:textId="77777777" w:rsidR="00686A77" w:rsidRPr="00181B42" w:rsidRDefault="00686A77" w:rsidP="008A52D9">
      <w:pPr>
        <w:spacing w:after="0" w:line="360" w:lineRule="auto"/>
        <w:jc w:val="both"/>
        <w:rPr>
          <w:rFonts w:ascii="Tahoma" w:hAnsi="Tahoma" w:cs="Tahoma"/>
          <w:sz w:val="20"/>
          <w:szCs w:val="20"/>
        </w:rPr>
      </w:pPr>
    </w:p>
    <w:p w14:paraId="292EBEE5" w14:textId="16D9D6D9" w:rsidR="00686A77" w:rsidRPr="00797EB9" w:rsidRDefault="00686A77" w:rsidP="00231C2C">
      <w:pPr>
        <w:pStyle w:val="Naslov5"/>
      </w:pPr>
      <w:bookmarkStart w:id="86" w:name="_Toc226122175"/>
      <w:r w:rsidRPr="00797EB9">
        <w:t>Hlajenje</w:t>
      </w:r>
      <w:r w:rsidR="00C863C4">
        <w:t>/ogrevanje</w:t>
      </w:r>
      <w:r w:rsidRPr="00797EB9">
        <w:t xml:space="preserve"> potniškega prostora in vozniške kabine </w:t>
      </w:r>
      <w:r w:rsidR="004A0756">
        <w:t>(HVAC)</w:t>
      </w:r>
      <w:bookmarkEnd w:id="86"/>
    </w:p>
    <w:p w14:paraId="015E2B44" w14:textId="77777777" w:rsidR="00686A77" w:rsidRPr="00797EB9" w:rsidRDefault="00686A77" w:rsidP="008A52D9">
      <w:pPr>
        <w:spacing w:after="0" w:line="360" w:lineRule="auto"/>
        <w:jc w:val="both"/>
        <w:rPr>
          <w:rFonts w:ascii="Tahoma" w:hAnsi="Tahoma" w:cs="Tahoma"/>
          <w:sz w:val="20"/>
          <w:szCs w:val="20"/>
        </w:rPr>
      </w:pPr>
    </w:p>
    <w:p w14:paraId="14AE7B8A" w14:textId="78D89DFB" w:rsidR="001E05D1" w:rsidRDefault="00686A77" w:rsidP="008A52D9">
      <w:pPr>
        <w:spacing w:after="0" w:line="360" w:lineRule="auto"/>
        <w:jc w:val="both"/>
        <w:rPr>
          <w:rFonts w:ascii="Tahoma" w:hAnsi="Tahoma" w:cs="Tahoma"/>
          <w:sz w:val="20"/>
          <w:szCs w:val="20"/>
        </w:rPr>
      </w:pPr>
      <w:r w:rsidRPr="00797EB9">
        <w:rPr>
          <w:rFonts w:ascii="Tahoma" w:hAnsi="Tahoma" w:cs="Tahoma"/>
          <w:sz w:val="20"/>
          <w:szCs w:val="20"/>
        </w:rPr>
        <w:t>Vozilo mora biti opremljeno z avtomatsko klimatsko napravo z integriranim stropnim gretjem</w:t>
      </w:r>
      <w:r w:rsidR="0058616C">
        <w:rPr>
          <w:rFonts w:ascii="Tahoma" w:hAnsi="Tahoma" w:cs="Tahoma"/>
          <w:sz w:val="20"/>
          <w:szCs w:val="20"/>
        </w:rPr>
        <w:t xml:space="preserve"> s toplotno črpalko</w:t>
      </w:r>
      <w:r w:rsidRPr="00797EB9">
        <w:rPr>
          <w:rFonts w:ascii="Tahoma" w:hAnsi="Tahoma" w:cs="Tahoma"/>
          <w:sz w:val="20"/>
          <w:szCs w:val="20"/>
        </w:rPr>
        <w:t>.</w:t>
      </w:r>
      <w:r w:rsidRPr="00181B42">
        <w:rPr>
          <w:rFonts w:ascii="Tahoma" w:hAnsi="Tahoma" w:cs="Tahoma"/>
          <w:sz w:val="20"/>
          <w:szCs w:val="20"/>
        </w:rPr>
        <w:t xml:space="preserve"> </w:t>
      </w:r>
      <w:r w:rsidR="009D7AE0" w:rsidRPr="000B1FE2">
        <w:rPr>
          <w:rFonts w:ascii="Tahoma" w:hAnsi="Tahoma" w:cs="Tahoma"/>
          <w:b/>
          <w:bCs/>
          <w:sz w:val="20"/>
          <w:szCs w:val="20"/>
        </w:rPr>
        <w:t xml:space="preserve">Hladilni medij toplotne črpalke mora biti </w:t>
      </w:r>
      <w:r w:rsidR="004F29F3" w:rsidRPr="000B1FE2">
        <w:rPr>
          <w:rFonts w:ascii="Tahoma" w:hAnsi="Tahoma" w:cs="Tahoma"/>
          <w:b/>
          <w:bCs/>
          <w:sz w:val="20"/>
          <w:szCs w:val="20"/>
        </w:rPr>
        <w:t>R744 (</w:t>
      </w:r>
      <w:r w:rsidR="009D7AE0" w:rsidRPr="000B1FE2">
        <w:rPr>
          <w:rFonts w:ascii="Tahoma" w:hAnsi="Tahoma" w:cs="Tahoma"/>
          <w:b/>
          <w:bCs/>
          <w:sz w:val="20"/>
          <w:szCs w:val="20"/>
        </w:rPr>
        <w:t>CO</w:t>
      </w:r>
      <w:r w:rsidR="009D7AE0" w:rsidRPr="000B1FE2">
        <w:rPr>
          <w:rFonts w:ascii="Tahoma" w:hAnsi="Tahoma" w:cs="Tahoma"/>
          <w:b/>
          <w:bCs/>
          <w:sz w:val="20"/>
          <w:szCs w:val="20"/>
          <w:vertAlign w:val="subscript"/>
        </w:rPr>
        <w:t>2</w:t>
      </w:r>
      <w:r w:rsidR="004F29F3" w:rsidRPr="000B1FE2">
        <w:rPr>
          <w:rFonts w:ascii="Tahoma" w:hAnsi="Tahoma" w:cs="Tahoma"/>
          <w:b/>
          <w:bCs/>
          <w:sz w:val="20"/>
          <w:szCs w:val="20"/>
        </w:rPr>
        <w:t>)</w:t>
      </w:r>
      <w:r w:rsidR="004F29F3">
        <w:rPr>
          <w:rFonts w:ascii="Tahoma" w:hAnsi="Tahoma" w:cs="Tahoma"/>
          <w:sz w:val="20"/>
          <w:szCs w:val="20"/>
        </w:rPr>
        <w:t>.</w:t>
      </w:r>
      <w:r w:rsidR="009D7AE0">
        <w:rPr>
          <w:rFonts w:ascii="Tahoma" w:hAnsi="Tahoma" w:cs="Tahoma"/>
          <w:sz w:val="20"/>
          <w:szCs w:val="20"/>
        </w:rPr>
        <w:t xml:space="preserve"> </w:t>
      </w:r>
    </w:p>
    <w:p w14:paraId="04C61A94" w14:textId="1B80AF15" w:rsidR="00315DAC"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Hladilna moč klimatske naprave mora biti najmanj </w:t>
      </w:r>
      <w:r w:rsidR="00E7732C">
        <w:rPr>
          <w:rFonts w:ascii="Tahoma" w:hAnsi="Tahoma" w:cs="Tahoma"/>
          <w:sz w:val="20"/>
          <w:szCs w:val="20"/>
        </w:rPr>
        <w:t>30</w:t>
      </w:r>
      <w:r w:rsidRPr="00181B42">
        <w:rPr>
          <w:rFonts w:ascii="Tahoma" w:hAnsi="Tahoma" w:cs="Tahoma"/>
          <w:sz w:val="20"/>
          <w:szCs w:val="20"/>
        </w:rPr>
        <w:t xml:space="preserve"> kW, tako, da bo preko celega leta zagotavljala v </w:t>
      </w:r>
      <w:r w:rsidRPr="00B4583C">
        <w:rPr>
          <w:rFonts w:ascii="Tahoma" w:hAnsi="Tahoma" w:cs="Tahoma"/>
          <w:sz w:val="20"/>
          <w:szCs w:val="20"/>
        </w:rPr>
        <w:t>potniškem prostoru optimalno temperaturo.</w:t>
      </w:r>
      <w:r w:rsidR="0079135C" w:rsidRPr="00B4583C">
        <w:rPr>
          <w:rFonts w:ascii="Tahoma" w:hAnsi="Tahoma" w:cs="Tahoma"/>
          <w:sz w:val="20"/>
          <w:szCs w:val="20"/>
        </w:rPr>
        <w:t xml:space="preserve"> </w:t>
      </w:r>
    </w:p>
    <w:p w14:paraId="3EF65CA5" w14:textId="77777777" w:rsidR="00686A77" w:rsidRPr="00181B42" w:rsidRDefault="00686A77" w:rsidP="008A52D9">
      <w:pPr>
        <w:spacing w:after="0" w:line="360" w:lineRule="auto"/>
        <w:jc w:val="both"/>
        <w:rPr>
          <w:rFonts w:ascii="Tahoma" w:hAnsi="Tahoma" w:cs="Tahoma"/>
          <w:sz w:val="20"/>
          <w:szCs w:val="20"/>
        </w:rPr>
      </w:pPr>
      <w:r w:rsidRPr="00B4583C">
        <w:rPr>
          <w:rFonts w:ascii="Tahoma" w:hAnsi="Tahoma" w:cs="Tahoma"/>
          <w:sz w:val="20"/>
          <w:szCs w:val="20"/>
        </w:rPr>
        <w:t xml:space="preserve">Klimatska naprava mora temperaturo vzdrževati v odstopanju največ +/- </w:t>
      </w:r>
      <w:r w:rsidR="002A4799" w:rsidRPr="00B4583C">
        <w:rPr>
          <w:rFonts w:ascii="Tahoma" w:hAnsi="Tahoma" w:cs="Tahoma"/>
          <w:sz w:val="20"/>
          <w:szCs w:val="20"/>
        </w:rPr>
        <w:t>4</w:t>
      </w:r>
      <w:r w:rsidRPr="00B4583C">
        <w:rPr>
          <w:rFonts w:ascii="Tahoma" w:hAnsi="Tahoma" w:cs="Tahoma"/>
          <w:sz w:val="20"/>
          <w:szCs w:val="20"/>
          <w:vertAlign w:val="superscript"/>
        </w:rPr>
        <w:t>o</w:t>
      </w:r>
      <w:r w:rsidR="00982415" w:rsidRPr="00B4583C">
        <w:rPr>
          <w:rFonts w:ascii="Tahoma" w:hAnsi="Tahoma" w:cs="Tahoma"/>
          <w:sz w:val="20"/>
          <w:szCs w:val="20"/>
        </w:rPr>
        <w:t xml:space="preserve">  C od nastavljene.</w:t>
      </w:r>
    </w:p>
    <w:p w14:paraId="0C4D02F8" w14:textId="2931936E" w:rsidR="00686A77" w:rsidRPr="00B4583C"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Krmiljenje klimatske naprave za potniški prostor mora biti izvedeno tako, da se </w:t>
      </w:r>
      <w:r w:rsidR="008D447D">
        <w:rPr>
          <w:rFonts w:ascii="Tahoma" w:hAnsi="Tahoma" w:cs="Tahoma"/>
          <w:sz w:val="20"/>
          <w:szCs w:val="20"/>
        </w:rPr>
        <w:t xml:space="preserve">nastavljena </w:t>
      </w:r>
      <w:r w:rsidRPr="00181B42">
        <w:rPr>
          <w:rFonts w:ascii="Tahoma" w:hAnsi="Tahoma" w:cs="Tahoma"/>
          <w:sz w:val="20"/>
          <w:szCs w:val="20"/>
        </w:rPr>
        <w:t xml:space="preserve">notranja temperatura </w:t>
      </w:r>
      <w:r w:rsidR="001E05D1">
        <w:rPr>
          <w:rFonts w:ascii="Tahoma" w:hAnsi="Tahoma" w:cs="Tahoma"/>
          <w:sz w:val="20"/>
          <w:szCs w:val="20"/>
        </w:rPr>
        <w:t>spreminja v odvisnosti od zunanje temperature. Temperaturno krivuljo</w:t>
      </w:r>
      <w:r w:rsidR="003C7457">
        <w:rPr>
          <w:rFonts w:ascii="Tahoma" w:hAnsi="Tahoma" w:cs="Tahoma"/>
          <w:sz w:val="20"/>
          <w:szCs w:val="20"/>
        </w:rPr>
        <w:t xml:space="preserve"> bo naročnik</w:t>
      </w:r>
      <w:r w:rsidR="008D447D">
        <w:rPr>
          <w:rFonts w:ascii="Tahoma" w:hAnsi="Tahoma" w:cs="Tahoma"/>
          <w:sz w:val="20"/>
          <w:szCs w:val="20"/>
        </w:rPr>
        <w:t xml:space="preserve"> določil ob </w:t>
      </w:r>
      <w:r w:rsidR="008D447D" w:rsidRPr="00B4583C">
        <w:rPr>
          <w:rFonts w:ascii="Tahoma" w:hAnsi="Tahoma" w:cs="Tahoma"/>
          <w:sz w:val="20"/>
          <w:szCs w:val="20"/>
        </w:rPr>
        <w:t xml:space="preserve">usklajevanju tehničnih </w:t>
      </w:r>
      <w:r w:rsidR="00026B76">
        <w:rPr>
          <w:rFonts w:ascii="Tahoma" w:hAnsi="Tahoma" w:cs="Tahoma"/>
          <w:sz w:val="20"/>
          <w:szCs w:val="20"/>
        </w:rPr>
        <w:t>podrobnosti</w:t>
      </w:r>
      <w:r w:rsidR="00026B76" w:rsidRPr="00B4583C">
        <w:rPr>
          <w:rFonts w:ascii="Tahoma" w:hAnsi="Tahoma" w:cs="Tahoma"/>
          <w:sz w:val="20"/>
          <w:szCs w:val="20"/>
        </w:rPr>
        <w:t xml:space="preserve"> </w:t>
      </w:r>
      <w:r w:rsidR="008D447D" w:rsidRPr="00B4583C">
        <w:rPr>
          <w:rFonts w:ascii="Tahoma" w:hAnsi="Tahoma" w:cs="Tahoma"/>
          <w:sz w:val="20"/>
          <w:szCs w:val="20"/>
        </w:rPr>
        <w:t>pri proizvajalcu</w:t>
      </w:r>
      <w:r w:rsidR="00B97F50">
        <w:rPr>
          <w:rFonts w:ascii="Tahoma" w:hAnsi="Tahoma" w:cs="Tahoma"/>
          <w:sz w:val="20"/>
          <w:szCs w:val="20"/>
        </w:rPr>
        <w:t>, vendar se mora ta nahajati v okviru temperaturnega razpona po standardu VDV 236, pri čemer mora biti nastavljena tako, da je pri -15</w:t>
      </w:r>
      <w:r w:rsidR="00B97F50" w:rsidRPr="004D7E93">
        <w:rPr>
          <w:rFonts w:ascii="Tahoma" w:hAnsi="Tahoma" w:cs="Tahoma"/>
          <w:sz w:val="20"/>
          <w:szCs w:val="20"/>
          <w:vertAlign w:val="superscript"/>
        </w:rPr>
        <w:t>o</w:t>
      </w:r>
      <w:r w:rsidR="00B97F50">
        <w:rPr>
          <w:rFonts w:ascii="Tahoma" w:hAnsi="Tahoma" w:cs="Tahoma"/>
          <w:sz w:val="20"/>
          <w:szCs w:val="20"/>
        </w:rPr>
        <w:t>C na zgornjem delu temperaturnega kanala in pri +35</w:t>
      </w:r>
      <w:r w:rsidR="00B97F50" w:rsidRPr="004D7E93">
        <w:rPr>
          <w:rFonts w:ascii="Tahoma" w:hAnsi="Tahoma" w:cs="Tahoma"/>
          <w:sz w:val="20"/>
          <w:szCs w:val="20"/>
          <w:vertAlign w:val="superscript"/>
        </w:rPr>
        <w:t>o</w:t>
      </w:r>
      <w:r w:rsidR="00B97F50">
        <w:rPr>
          <w:rFonts w:ascii="Tahoma" w:hAnsi="Tahoma" w:cs="Tahoma"/>
          <w:sz w:val="20"/>
          <w:szCs w:val="20"/>
        </w:rPr>
        <w:t>C na spodnjem delu temperaturnega kanala</w:t>
      </w:r>
      <w:r w:rsidR="008C67BE">
        <w:rPr>
          <w:rFonts w:ascii="Tahoma" w:hAnsi="Tahoma" w:cs="Tahoma"/>
          <w:sz w:val="20"/>
          <w:szCs w:val="20"/>
        </w:rPr>
        <w:t xml:space="preserve"> (komfortna krivulja)</w:t>
      </w:r>
      <w:r w:rsidR="00B97F50">
        <w:rPr>
          <w:rFonts w:ascii="Tahoma" w:hAnsi="Tahoma" w:cs="Tahoma"/>
          <w:sz w:val="20"/>
          <w:szCs w:val="20"/>
        </w:rPr>
        <w:t>.</w:t>
      </w:r>
      <w:r w:rsidR="001E05D1" w:rsidRPr="00B4583C">
        <w:rPr>
          <w:rFonts w:ascii="Tahoma" w:hAnsi="Tahoma" w:cs="Tahoma"/>
          <w:sz w:val="20"/>
          <w:szCs w:val="20"/>
        </w:rPr>
        <w:t xml:space="preserve"> </w:t>
      </w:r>
      <w:r w:rsidR="003C7457">
        <w:rPr>
          <w:rFonts w:ascii="Tahoma" w:hAnsi="Tahoma" w:cs="Tahoma"/>
          <w:sz w:val="20"/>
          <w:szCs w:val="20"/>
        </w:rPr>
        <w:t>Ravno tako mora biti omogočeno, da lahko naročnik naknadno z diagnostiko sam spreminja profil temperaturne krivulje.</w:t>
      </w:r>
      <w:r w:rsidR="00982415" w:rsidRPr="00B4583C">
        <w:rPr>
          <w:rFonts w:ascii="Tahoma" w:hAnsi="Tahoma" w:cs="Tahoma"/>
          <w:sz w:val="20"/>
          <w:szCs w:val="20"/>
        </w:rPr>
        <w:t xml:space="preserve"> </w:t>
      </w:r>
    </w:p>
    <w:p w14:paraId="1F9A8B63" w14:textId="203EF55E" w:rsidR="005B2C1B" w:rsidRDefault="0005266F" w:rsidP="008A52D9">
      <w:pPr>
        <w:spacing w:after="0" w:line="360" w:lineRule="auto"/>
        <w:jc w:val="both"/>
        <w:rPr>
          <w:rFonts w:ascii="Tahoma" w:hAnsi="Tahoma" w:cs="Tahoma"/>
          <w:sz w:val="20"/>
          <w:szCs w:val="20"/>
        </w:rPr>
      </w:pPr>
      <w:r>
        <w:rPr>
          <w:rFonts w:ascii="Tahoma" w:hAnsi="Tahoma" w:cs="Tahoma"/>
          <w:sz w:val="20"/>
          <w:szCs w:val="20"/>
        </w:rPr>
        <w:t xml:space="preserve">V območju stropa morajo biti vgrajeni ločeni zračni kanali za prezračevanje/hlajenje/gretje od ostalih komponent, ki so nameščeni v </w:t>
      </w:r>
      <w:r w:rsidR="006A30CF">
        <w:rPr>
          <w:rFonts w:ascii="Tahoma" w:hAnsi="Tahoma" w:cs="Tahoma"/>
          <w:sz w:val="20"/>
          <w:szCs w:val="20"/>
        </w:rPr>
        <w:t>tem</w:t>
      </w:r>
      <w:r>
        <w:rPr>
          <w:rFonts w:ascii="Tahoma" w:hAnsi="Tahoma" w:cs="Tahoma"/>
          <w:sz w:val="20"/>
          <w:szCs w:val="20"/>
        </w:rPr>
        <w:t xml:space="preserve"> območju (kot npr. elektronika, rezervoarji zraka,…). </w:t>
      </w:r>
      <w:r w:rsidR="005B2C1B" w:rsidRPr="00B4583C">
        <w:rPr>
          <w:rFonts w:ascii="Tahoma" w:hAnsi="Tahoma" w:cs="Tahoma"/>
          <w:sz w:val="20"/>
          <w:szCs w:val="20"/>
        </w:rPr>
        <w:t xml:space="preserve"> </w:t>
      </w:r>
      <w:r w:rsidR="00AD43B8" w:rsidRPr="00B4583C">
        <w:rPr>
          <w:rFonts w:ascii="Tahoma" w:hAnsi="Tahoma" w:cs="Tahoma"/>
          <w:sz w:val="20"/>
          <w:szCs w:val="20"/>
        </w:rPr>
        <w:t xml:space="preserve">Ohlajen zrak nikakor ne sme pihati neposredno v potnike. </w:t>
      </w:r>
    </w:p>
    <w:p w14:paraId="0262962F" w14:textId="63DD7C35" w:rsidR="00284183"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Vozniška kabina mora imeti </w:t>
      </w:r>
      <w:r w:rsidRPr="008A4BF7">
        <w:rPr>
          <w:rFonts w:ascii="Tahoma" w:hAnsi="Tahoma" w:cs="Tahoma"/>
          <w:sz w:val="20"/>
          <w:szCs w:val="20"/>
        </w:rPr>
        <w:t xml:space="preserve"> klimatsko napravo</w:t>
      </w:r>
      <w:r w:rsidR="00A15287">
        <w:rPr>
          <w:rFonts w:ascii="Tahoma" w:hAnsi="Tahoma" w:cs="Tahoma"/>
          <w:sz w:val="20"/>
          <w:szCs w:val="20"/>
        </w:rPr>
        <w:t xml:space="preserve"> </w:t>
      </w:r>
      <w:r w:rsidR="00B75C51">
        <w:rPr>
          <w:rFonts w:ascii="Tahoma" w:hAnsi="Tahoma" w:cs="Tahoma"/>
          <w:sz w:val="20"/>
          <w:szCs w:val="20"/>
        </w:rPr>
        <w:t xml:space="preserve">z ločenim </w:t>
      </w:r>
      <w:r w:rsidR="00A15287">
        <w:rPr>
          <w:rFonts w:ascii="Tahoma" w:hAnsi="Tahoma" w:cs="Tahoma"/>
          <w:sz w:val="20"/>
          <w:szCs w:val="20"/>
        </w:rPr>
        <w:t>uparjalnik</w:t>
      </w:r>
      <w:r w:rsidR="00B75C51">
        <w:rPr>
          <w:rFonts w:ascii="Tahoma" w:hAnsi="Tahoma" w:cs="Tahoma"/>
          <w:sz w:val="20"/>
          <w:szCs w:val="20"/>
        </w:rPr>
        <w:t>om</w:t>
      </w:r>
      <w:r w:rsidR="0034500F">
        <w:rPr>
          <w:rFonts w:ascii="Tahoma" w:hAnsi="Tahoma" w:cs="Tahoma"/>
          <w:sz w:val="20"/>
          <w:szCs w:val="20"/>
        </w:rPr>
        <w:t xml:space="preserve"> in upravljanjem od potniške kabine</w:t>
      </w:r>
      <w:r w:rsidRPr="008A4BF7">
        <w:rPr>
          <w:rFonts w:ascii="Tahoma" w:hAnsi="Tahoma" w:cs="Tahoma"/>
          <w:sz w:val="20"/>
          <w:szCs w:val="20"/>
        </w:rPr>
        <w:t xml:space="preserve">, </w:t>
      </w:r>
      <w:r w:rsidRPr="00181B42">
        <w:rPr>
          <w:rFonts w:ascii="Tahoma" w:hAnsi="Tahoma" w:cs="Tahoma"/>
          <w:sz w:val="20"/>
          <w:szCs w:val="20"/>
        </w:rPr>
        <w:t>hladilne moči najmanj</w:t>
      </w:r>
      <w:r w:rsidR="00D0114A">
        <w:rPr>
          <w:rFonts w:ascii="Tahoma" w:hAnsi="Tahoma" w:cs="Tahoma"/>
          <w:sz w:val="20"/>
          <w:szCs w:val="20"/>
        </w:rPr>
        <w:t xml:space="preserve"> </w:t>
      </w:r>
      <w:r w:rsidR="00306422" w:rsidRPr="00306422">
        <w:rPr>
          <w:rFonts w:ascii="Tahoma" w:hAnsi="Tahoma" w:cs="Tahoma"/>
          <w:sz w:val="20"/>
          <w:szCs w:val="20"/>
        </w:rPr>
        <w:t>5</w:t>
      </w:r>
      <w:r w:rsidRPr="00306422">
        <w:rPr>
          <w:rFonts w:ascii="Tahoma" w:hAnsi="Tahoma" w:cs="Tahoma"/>
          <w:sz w:val="20"/>
          <w:szCs w:val="20"/>
        </w:rPr>
        <w:t xml:space="preserve"> kW</w:t>
      </w:r>
      <w:r w:rsidR="0005266F">
        <w:rPr>
          <w:rFonts w:ascii="Tahoma" w:hAnsi="Tahoma" w:cs="Tahoma"/>
          <w:sz w:val="20"/>
          <w:szCs w:val="20"/>
        </w:rPr>
        <w:t>.</w:t>
      </w:r>
      <w:r w:rsidRPr="00181B42">
        <w:rPr>
          <w:rFonts w:ascii="Tahoma" w:hAnsi="Tahoma" w:cs="Tahoma"/>
          <w:sz w:val="20"/>
          <w:szCs w:val="20"/>
        </w:rPr>
        <w:t xml:space="preserve"> </w:t>
      </w:r>
      <w:r w:rsidR="007B1A62">
        <w:rPr>
          <w:rFonts w:ascii="Tahoma" w:hAnsi="Tahoma" w:cs="Tahoma"/>
          <w:sz w:val="20"/>
          <w:szCs w:val="20"/>
        </w:rPr>
        <w:t xml:space="preserve"> </w:t>
      </w:r>
    </w:p>
    <w:p w14:paraId="273D259E" w14:textId="0A6D10B4" w:rsidR="008B7B97" w:rsidRDefault="008B7B97" w:rsidP="008A52D9">
      <w:pPr>
        <w:spacing w:after="0" w:line="360" w:lineRule="auto"/>
        <w:jc w:val="both"/>
        <w:rPr>
          <w:rFonts w:ascii="Tahoma" w:hAnsi="Tahoma" w:cs="Tahoma"/>
          <w:sz w:val="20"/>
          <w:szCs w:val="20"/>
        </w:rPr>
      </w:pPr>
      <w:r>
        <w:rPr>
          <w:rFonts w:ascii="Tahoma" w:hAnsi="Tahoma" w:cs="Tahoma"/>
          <w:sz w:val="20"/>
          <w:szCs w:val="20"/>
        </w:rPr>
        <w:t>V bližini kompresorja klima mora biti vgrajen servisni ventil s katerim se lahko zapreta cevi klime za potrebe menjave le-tega.</w:t>
      </w:r>
    </w:p>
    <w:p w14:paraId="6CF36101" w14:textId="77777777" w:rsidR="006C4843" w:rsidRDefault="006C4843" w:rsidP="008A52D9">
      <w:pPr>
        <w:spacing w:after="0" w:line="360" w:lineRule="auto"/>
        <w:jc w:val="both"/>
        <w:rPr>
          <w:rFonts w:ascii="Tahoma" w:hAnsi="Tahoma" w:cs="Tahoma"/>
          <w:sz w:val="20"/>
          <w:szCs w:val="20"/>
        </w:rPr>
      </w:pPr>
    </w:p>
    <w:p w14:paraId="232E1739" w14:textId="261D756A" w:rsidR="002C0BAC" w:rsidRDefault="00C863C4" w:rsidP="008A52D9">
      <w:pPr>
        <w:spacing w:after="0" w:line="360" w:lineRule="auto"/>
        <w:jc w:val="both"/>
        <w:rPr>
          <w:rFonts w:ascii="Tahoma" w:hAnsi="Tahoma" w:cs="Tahoma"/>
          <w:sz w:val="20"/>
          <w:szCs w:val="20"/>
        </w:rPr>
      </w:pPr>
      <w:r w:rsidRPr="00181B42">
        <w:rPr>
          <w:rFonts w:ascii="Tahoma" w:hAnsi="Tahoma" w:cs="Tahoma"/>
          <w:sz w:val="20"/>
          <w:szCs w:val="20"/>
        </w:rPr>
        <w:t>Ogrevanje potniškega prostora se izvede s toplovodnimi</w:t>
      </w:r>
      <w:r>
        <w:rPr>
          <w:rFonts w:ascii="Tahoma" w:hAnsi="Tahoma" w:cs="Tahoma"/>
          <w:sz w:val="20"/>
          <w:szCs w:val="20"/>
        </w:rPr>
        <w:t xml:space="preserve"> </w:t>
      </w:r>
      <w:proofErr w:type="spellStart"/>
      <w:r>
        <w:rPr>
          <w:rFonts w:ascii="Tahoma" w:hAnsi="Tahoma" w:cs="Tahoma"/>
          <w:sz w:val="20"/>
          <w:szCs w:val="20"/>
        </w:rPr>
        <w:t>konvektorskimi</w:t>
      </w:r>
      <w:proofErr w:type="spellEnd"/>
      <w:r w:rsidRPr="00181B42">
        <w:rPr>
          <w:rFonts w:ascii="Tahoma" w:hAnsi="Tahoma" w:cs="Tahoma"/>
          <w:sz w:val="20"/>
          <w:szCs w:val="20"/>
        </w:rPr>
        <w:t xml:space="preserve"> grelnimi napravami </w:t>
      </w:r>
      <w:r>
        <w:rPr>
          <w:rFonts w:ascii="Tahoma" w:hAnsi="Tahoma" w:cs="Tahoma"/>
          <w:sz w:val="20"/>
          <w:szCs w:val="20"/>
        </w:rPr>
        <w:t xml:space="preserve">z ventilatorji </w:t>
      </w:r>
      <w:r w:rsidRPr="00181B42">
        <w:rPr>
          <w:rFonts w:ascii="Tahoma" w:hAnsi="Tahoma" w:cs="Tahoma"/>
          <w:sz w:val="20"/>
          <w:szCs w:val="20"/>
        </w:rPr>
        <w:t>(grelci), ki so nameščene ob stranskih stenah avtobusa, pod sedeži, v posebnem grelnem kanalu</w:t>
      </w:r>
      <w:r w:rsidR="00CD7A63">
        <w:rPr>
          <w:rFonts w:ascii="Tahoma" w:hAnsi="Tahoma" w:cs="Tahoma"/>
          <w:sz w:val="20"/>
          <w:szCs w:val="20"/>
        </w:rPr>
        <w:t xml:space="preserve"> </w:t>
      </w:r>
      <w:r w:rsidR="00B46FCA">
        <w:rPr>
          <w:rFonts w:ascii="Tahoma" w:hAnsi="Tahoma" w:cs="Tahoma"/>
          <w:sz w:val="20"/>
          <w:szCs w:val="20"/>
        </w:rPr>
        <w:t xml:space="preserve">s filtri zraka </w:t>
      </w:r>
      <w:r w:rsidR="00CD7A63">
        <w:rPr>
          <w:rFonts w:ascii="Tahoma" w:hAnsi="Tahoma" w:cs="Tahoma"/>
          <w:sz w:val="20"/>
          <w:szCs w:val="20"/>
        </w:rPr>
        <w:t xml:space="preserve">moči najmanj </w:t>
      </w:r>
      <w:r w:rsidR="0012790E">
        <w:rPr>
          <w:rFonts w:ascii="Tahoma" w:hAnsi="Tahoma" w:cs="Tahoma"/>
          <w:sz w:val="20"/>
          <w:szCs w:val="20"/>
        </w:rPr>
        <w:t>20</w:t>
      </w:r>
      <w:r w:rsidR="002E1DDD" w:rsidRPr="008860D1">
        <w:rPr>
          <w:rFonts w:ascii="Tahoma" w:hAnsi="Tahoma" w:cs="Tahoma"/>
          <w:sz w:val="20"/>
          <w:szCs w:val="20"/>
        </w:rPr>
        <w:t xml:space="preserve"> </w:t>
      </w:r>
      <w:r w:rsidR="00CD7A63" w:rsidRPr="008860D1">
        <w:rPr>
          <w:rFonts w:ascii="Tahoma" w:hAnsi="Tahoma" w:cs="Tahoma"/>
          <w:sz w:val="20"/>
          <w:szCs w:val="20"/>
        </w:rPr>
        <w:t>kW</w:t>
      </w:r>
      <w:r w:rsidRPr="00181B42">
        <w:rPr>
          <w:rFonts w:ascii="Tahoma" w:hAnsi="Tahoma" w:cs="Tahoma"/>
          <w:sz w:val="20"/>
          <w:szCs w:val="20"/>
        </w:rPr>
        <w:t xml:space="preserve">. Grelne naprave segrevajo zrak v potniški kabini v odvisnosti od vrednosti, ki jih zaznajo </w:t>
      </w:r>
      <w:r>
        <w:rPr>
          <w:rFonts w:ascii="Tahoma" w:hAnsi="Tahoma" w:cs="Tahoma"/>
          <w:sz w:val="20"/>
          <w:szCs w:val="20"/>
        </w:rPr>
        <w:t>toplotna zaznavala</w:t>
      </w:r>
      <w:r w:rsidRPr="00181B42">
        <w:rPr>
          <w:rFonts w:ascii="Tahoma" w:hAnsi="Tahoma" w:cs="Tahoma"/>
          <w:sz w:val="20"/>
          <w:szCs w:val="20"/>
        </w:rPr>
        <w:t xml:space="preserve">. Toploto za segrevanje vode se </w:t>
      </w:r>
      <w:r>
        <w:rPr>
          <w:rFonts w:ascii="Tahoma" w:hAnsi="Tahoma" w:cs="Tahoma"/>
          <w:sz w:val="20"/>
          <w:szCs w:val="20"/>
        </w:rPr>
        <w:t>pridobiva iz toplotne črpalke</w:t>
      </w:r>
      <w:r w:rsidR="002E1DDD">
        <w:rPr>
          <w:rFonts w:ascii="Tahoma" w:hAnsi="Tahoma" w:cs="Tahoma"/>
          <w:sz w:val="20"/>
          <w:szCs w:val="20"/>
        </w:rPr>
        <w:t xml:space="preserve"> </w:t>
      </w:r>
      <w:r w:rsidR="0012790E">
        <w:rPr>
          <w:rFonts w:ascii="Tahoma" w:hAnsi="Tahoma" w:cs="Tahoma"/>
          <w:sz w:val="20"/>
          <w:szCs w:val="20"/>
        </w:rPr>
        <w:t xml:space="preserve">in uporovnih grelcev </w:t>
      </w:r>
      <w:r w:rsidR="003F3348">
        <w:rPr>
          <w:rFonts w:ascii="Tahoma" w:hAnsi="Tahoma" w:cs="Tahoma"/>
          <w:sz w:val="20"/>
          <w:szCs w:val="20"/>
        </w:rPr>
        <w:t xml:space="preserve">skupne </w:t>
      </w:r>
      <w:r w:rsidR="002E1DDD">
        <w:rPr>
          <w:rFonts w:ascii="Tahoma" w:hAnsi="Tahoma" w:cs="Tahoma"/>
          <w:sz w:val="20"/>
          <w:szCs w:val="20"/>
        </w:rPr>
        <w:t xml:space="preserve">moči najmanj </w:t>
      </w:r>
      <w:r w:rsidR="0012790E">
        <w:rPr>
          <w:rFonts w:ascii="Tahoma" w:hAnsi="Tahoma" w:cs="Tahoma"/>
          <w:sz w:val="20"/>
          <w:szCs w:val="20"/>
        </w:rPr>
        <w:t xml:space="preserve">30 </w:t>
      </w:r>
      <w:r w:rsidR="002E1DDD">
        <w:rPr>
          <w:rFonts w:ascii="Tahoma" w:hAnsi="Tahoma" w:cs="Tahoma"/>
          <w:sz w:val="20"/>
          <w:szCs w:val="20"/>
        </w:rPr>
        <w:t>kW</w:t>
      </w:r>
      <w:r>
        <w:rPr>
          <w:rFonts w:ascii="Tahoma" w:hAnsi="Tahoma" w:cs="Tahoma"/>
          <w:sz w:val="20"/>
          <w:szCs w:val="20"/>
        </w:rPr>
        <w:t xml:space="preserve">. </w:t>
      </w:r>
      <w:r w:rsidR="00E6696C" w:rsidRPr="00181B42">
        <w:rPr>
          <w:rFonts w:ascii="Tahoma" w:hAnsi="Tahoma" w:cs="Tahoma"/>
          <w:sz w:val="20"/>
          <w:szCs w:val="20"/>
        </w:rPr>
        <w:t>Toplovodne cevi</w:t>
      </w:r>
      <w:r w:rsidR="00E6696C">
        <w:rPr>
          <w:rFonts w:ascii="Tahoma" w:hAnsi="Tahoma" w:cs="Tahoma"/>
          <w:sz w:val="20"/>
          <w:szCs w:val="20"/>
        </w:rPr>
        <w:t xml:space="preserve"> do grelcev morajo biti izolirane.</w:t>
      </w:r>
      <w:r w:rsidR="00E6696C" w:rsidRPr="00181B42">
        <w:rPr>
          <w:rFonts w:ascii="Tahoma" w:hAnsi="Tahoma" w:cs="Tahoma"/>
          <w:sz w:val="20"/>
          <w:szCs w:val="20"/>
        </w:rPr>
        <w:t xml:space="preserve"> pokrovi. Pokrovi </w:t>
      </w:r>
      <w:r w:rsidR="00E6696C">
        <w:rPr>
          <w:rFonts w:ascii="Tahoma" w:hAnsi="Tahoma" w:cs="Tahoma"/>
          <w:sz w:val="20"/>
          <w:szCs w:val="20"/>
        </w:rPr>
        <w:t xml:space="preserve">grelcev </w:t>
      </w:r>
      <w:r w:rsidR="00E6696C" w:rsidRPr="00181B42">
        <w:rPr>
          <w:rFonts w:ascii="Tahoma" w:hAnsi="Tahoma" w:cs="Tahoma"/>
          <w:sz w:val="20"/>
          <w:szCs w:val="20"/>
        </w:rPr>
        <w:t>morajo biti pritrjeni tako, da se jih lahko hitro in enostavno odstrani.</w:t>
      </w:r>
    </w:p>
    <w:p w14:paraId="07C84DFD" w14:textId="77777777" w:rsidR="00AD43B8" w:rsidRDefault="00AD43B8" w:rsidP="008A52D9">
      <w:pPr>
        <w:spacing w:after="0" w:line="360" w:lineRule="auto"/>
        <w:jc w:val="both"/>
        <w:rPr>
          <w:rFonts w:ascii="Tahoma" w:hAnsi="Tahoma" w:cs="Tahoma"/>
          <w:sz w:val="20"/>
          <w:szCs w:val="20"/>
        </w:rPr>
      </w:pPr>
    </w:p>
    <w:p w14:paraId="1B283D87" w14:textId="77777777" w:rsidR="00686A77" w:rsidRPr="00181B42" w:rsidRDefault="00686A77" w:rsidP="00231C2C">
      <w:pPr>
        <w:pStyle w:val="Naslov5"/>
      </w:pPr>
      <w:bookmarkStart w:id="87" w:name="_Toc226122176"/>
      <w:r w:rsidRPr="00181B42">
        <w:t>Prezračevanje potniškega prostora in vozniške kabine</w:t>
      </w:r>
      <w:bookmarkEnd w:id="87"/>
      <w:r w:rsidRPr="00181B42">
        <w:t xml:space="preserve"> </w:t>
      </w:r>
    </w:p>
    <w:p w14:paraId="71CD1D36" w14:textId="77777777" w:rsidR="00686A77" w:rsidRPr="00181B42" w:rsidRDefault="00686A77" w:rsidP="008A52D9">
      <w:pPr>
        <w:spacing w:after="0" w:line="360" w:lineRule="auto"/>
        <w:jc w:val="both"/>
        <w:rPr>
          <w:rFonts w:ascii="Tahoma" w:hAnsi="Tahoma" w:cs="Tahoma"/>
          <w:sz w:val="20"/>
          <w:szCs w:val="20"/>
        </w:rPr>
      </w:pPr>
    </w:p>
    <w:p w14:paraId="29818E52" w14:textId="2E256136" w:rsidR="002D5846"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Prezračevanje vozila je izvedeno ločeno za vozniško kabino in potniški prostor. Vstop svežega zraka mora biti spelj</w:t>
      </w:r>
      <w:r w:rsidR="00982415" w:rsidRPr="00181B42">
        <w:rPr>
          <w:rFonts w:ascii="Tahoma" w:hAnsi="Tahoma" w:cs="Tahoma"/>
          <w:sz w:val="20"/>
          <w:szCs w:val="20"/>
        </w:rPr>
        <w:t>an preko filtra prašnih delcev.</w:t>
      </w:r>
      <w:r w:rsidR="00A946B4">
        <w:rPr>
          <w:rFonts w:ascii="Tahoma" w:hAnsi="Tahoma" w:cs="Tahoma"/>
          <w:sz w:val="20"/>
          <w:szCs w:val="20"/>
        </w:rPr>
        <w:t xml:space="preserve"> </w:t>
      </w:r>
      <w:r w:rsidR="00DD7FBB">
        <w:rPr>
          <w:rFonts w:ascii="Tahoma" w:hAnsi="Tahoma" w:cs="Tahoma"/>
          <w:sz w:val="20"/>
          <w:szCs w:val="20"/>
        </w:rPr>
        <w:t xml:space="preserve">Vsi </w:t>
      </w:r>
      <w:r w:rsidR="00203BF7">
        <w:rPr>
          <w:rFonts w:ascii="Tahoma" w:hAnsi="Tahoma" w:cs="Tahoma"/>
          <w:sz w:val="20"/>
          <w:szCs w:val="20"/>
        </w:rPr>
        <w:t xml:space="preserve">filtri za dovod zraka v kabino </w:t>
      </w:r>
      <w:r w:rsidR="00DD7FBB">
        <w:rPr>
          <w:rFonts w:ascii="Tahoma" w:hAnsi="Tahoma" w:cs="Tahoma"/>
          <w:sz w:val="20"/>
          <w:szCs w:val="20"/>
        </w:rPr>
        <w:t xml:space="preserve">morajo biti v </w:t>
      </w:r>
      <w:proofErr w:type="spellStart"/>
      <w:r w:rsidR="00DD7FBB" w:rsidRPr="000B1FE2">
        <w:rPr>
          <w:rFonts w:ascii="Tahoma" w:hAnsi="Tahoma" w:cs="Tahoma"/>
          <w:b/>
          <w:bCs/>
          <w:sz w:val="20"/>
          <w:szCs w:val="20"/>
        </w:rPr>
        <w:t>antivirusni</w:t>
      </w:r>
      <w:proofErr w:type="spellEnd"/>
      <w:r w:rsidR="00DD7FBB" w:rsidRPr="000B1FE2">
        <w:rPr>
          <w:rFonts w:ascii="Tahoma" w:hAnsi="Tahoma" w:cs="Tahoma"/>
          <w:b/>
          <w:bCs/>
          <w:sz w:val="20"/>
          <w:szCs w:val="20"/>
        </w:rPr>
        <w:t xml:space="preserve"> izvedbi</w:t>
      </w:r>
      <w:r w:rsidR="00DD7FBB">
        <w:rPr>
          <w:rFonts w:ascii="Tahoma" w:hAnsi="Tahoma" w:cs="Tahoma"/>
          <w:sz w:val="20"/>
          <w:szCs w:val="20"/>
        </w:rPr>
        <w:t>.</w:t>
      </w:r>
    </w:p>
    <w:p w14:paraId="7FCE1D5C"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Ventilacija vozniškega prostora naj ima brezstopenjsko ali najmanj štiri stopenjsko regulacijo tako, da si lahko vsak voznik nastavi želeni pretok zraka.</w:t>
      </w:r>
      <w:bookmarkStart w:id="88" w:name="page37"/>
      <w:bookmarkEnd w:id="88"/>
    </w:p>
    <w:p w14:paraId="5C90A33D" w14:textId="05129555" w:rsidR="0014083F" w:rsidRPr="00181B42" w:rsidRDefault="0014083F" w:rsidP="008A52D9">
      <w:pPr>
        <w:spacing w:after="0" w:line="360" w:lineRule="auto"/>
        <w:jc w:val="both"/>
        <w:rPr>
          <w:rFonts w:ascii="Tahoma" w:hAnsi="Tahoma" w:cs="Tahoma"/>
          <w:sz w:val="20"/>
          <w:szCs w:val="20"/>
        </w:rPr>
      </w:pPr>
    </w:p>
    <w:p w14:paraId="358AC9C1" w14:textId="77777777" w:rsidR="00686A77" w:rsidRPr="00181B42" w:rsidRDefault="00686A77" w:rsidP="00231C2C">
      <w:pPr>
        <w:pStyle w:val="Naslov5"/>
      </w:pPr>
      <w:bookmarkStart w:id="89" w:name="_Toc226122177"/>
      <w:r w:rsidRPr="00181B42">
        <w:t>Prostor za invalidski oz. otroški voziček in nakladalna ploščad</w:t>
      </w:r>
      <w:bookmarkEnd w:id="89"/>
    </w:p>
    <w:p w14:paraId="286ACFC0" w14:textId="77777777" w:rsidR="00686A77" w:rsidRPr="00181B42" w:rsidRDefault="00686A77" w:rsidP="008A52D9">
      <w:pPr>
        <w:spacing w:after="0" w:line="360" w:lineRule="auto"/>
        <w:jc w:val="both"/>
        <w:rPr>
          <w:rFonts w:ascii="Tahoma" w:hAnsi="Tahoma" w:cs="Tahoma"/>
          <w:sz w:val="20"/>
          <w:szCs w:val="20"/>
        </w:rPr>
      </w:pPr>
    </w:p>
    <w:p w14:paraId="24B0BC0A" w14:textId="6F9289FF" w:rsidR="00894A00" w:rsidRDefault="00501B29" w:rsidP="008A52D9">
      <w:pPr>
        <w:spacing w:after="0" w:line="360" w:lineRule="auto"/>
        <w:jc w:val="both"/>
        <w:rPr>
          <w:rFonts w:ascii="Tahoma" w:hAnsi="Tahoma" w:cs="Tahoma"/>
          <w:sz w:val="20"/>
          <w:szCs w:val="20"/>
        </w:rPr>
      </w:pPr>
      <w:r>
        <w:rPr>
          <w:rFonts w:ascii="Tahoma" w:hAnsi="Tahoma" w:cs="Tahoma"/>
          <w:sz w:val="20"/>
          <w:szCs w:val="20"/>
        </w:rPr>
        <w:t>N</w:t>
      </w:r>
      <w:r w:rsidR="00686A77" w:rsidRPr="00181B42">
        <w:rPr>
          <w:rFonts w:ascii="Tahoma" w:hAnsi="Tahoma" w:cs="Tahoma"/>
          <w:sz w:val="20"/>
          <w:szCs w:val="20"/>
        </w:rPr>
        <w:t xml:space="preserve">asproti drugih vrat mora biti </w:t>
      </w:r>
      <w:r w:rsidR="0047077C">
        <w:rPr>
          <w:rFonts w:ascii="Tahoma" w:hAnsi="Tahoma" w:cs="Tahoma"/>
          <w:sz w:val="20"/>
          <w:szCs w:val="20"/>
        </w:rPr>
        <w:t xml:space="preserve">en </w:t>
      </w:r>
      <w:r w:rsidR="00686A77" w:rsidRPr="00181B42">
        <w:rPr>
          <w:rFonts w:ascii="Tahoma" w:hAnsi="Tahoma" w:cs="Tahoma"/>
          <w:sz w:val="20"/>
          <w:szCs w:val="20"/>
        </w:rPr>
        <w:t>prostor za invalidski</w:t>
      </w:r>
      <w:r w:rsidR="00E06AEA">
        <w:rPr>
          <w:rFonts w:ascii="Tahoma" w:hAnsi="Tahoma" w:cs="Tahoma"/>
          <w:sz w:val="20"/>
          <w:szCs w:val="20"/>
        </w:rPr>
        <w:t>/otroški</w:t>
      </w:r>
      <w:r w:rsidR="0047077C">
        <w:rPr>
          <w:rFonts w:ascii="Tahoma" w:hAnsi="Tahoma" w:cs="Tahoma"/>
          <w:sz w:val="20"/>
          <w:szCs w:val="20"/>
        </w:rPr>
        <w:t xml:space="preserve"> </w:t>
      </w:r>
      <w:r w:rsidR="0047077C" w:rsidRPr="00BE7EE4">
        <w:rPr>
          <w:rFonts w:ascii="Tahoma" w:hAnsi="Tahoma" w:cs="Tahoma"/>
          <w:sz w:val="20"/>
          <w:szCs w:val="20"/>
        </w:rPr>
        <w:t>voziček</w:t>
      </w:r>
      <w:r w:rsidR="00BE7EE4" w:rsidRPr="00BE7EE4">
        <w:rPr>
          <w:rFonts w:ascii="Tahoma" w:hAnsi="Tahoma" w:cs="Tahoma"/>
          <w:sz w:val="20"/>
          <w:szCs w:val="20"/>
        </w:rPr>
        <w:t>.</w:t>
      </w:r>
      <w:r w:rsidR="00953CE8" w:rsidRPr="00BE7EE4">
        <w:rPr>
          <w:rFonts w:ascii="Tahoma" w:hAnsi="Tahoma" w:cs="Tahoma"/>
          <w:sz w:val="20"/>
          <w:szCs w:val="20"/>
        </w:rPr>
        <w:t xml:space="preserve"> Natančen položaj </w:t>
      </w:r>
      <w:r w:rsidR="00A1184F" w:rsidRPr="00BE7EE4">
        <w:rPr>
          <w:rFonts w:ascii="Tahoma" w:hAnsi="Tahoma" w:cs="Tahoma"/>
          <w:sz w:val="20"/>
          <w:szCs w:val="20"/>
        </w:rPr>
        <w:t>prost</w:t>
      </w:r>
      <w:r w:rsidR="00BE7EE4" w:rsidRPr="00BE7EE4">
        <w:rPr>
          <w:rFonts w:ascii="Tahoma" w:hAnsi="Tahoma" w:cs="Tahoma"/>
          <w:sz w:val="20"/>
          <w:szCs w:val="20"/>
        </w:rPr>
        <w:t>ora</w:t>
      </w:r>
      <w:r w:rsidR="00A1184F" w:rsidRPr="00BE7EE4">
        <w:rPr>
          <w:rFonts w:ascii="Tahoma" w:hAnsi="Tahoma" w:cs="Tahoma"/>
          <w:sz w:val="20"/>
          <w:szCs w:val="20"/>
        </w:rPr>
        <w:t xml:space="preserve"> bo naročnik določil na tehničnem usklajevanju</w:t>
      </w:r>
      <w:r w:rsidR="00953CE8" w:rsidRPr="00BE7EE4">
        <w:rPr>
          <w:rFonts w:ascii="Tahoma" w:hAnsi="Tahoma" w:cs="Tahoma"/>
          <w:sz w:val="20"/>
          <w:szCs w:val="20"/>
        </w:rPr>
        <w:t>.</w:t>
      </w:r>
      <w:r w:rsidR="00686A77" w:rsidRPr="00BE7EE4">
        <w:rPr>
          <w:rFonts w:ascii="Tahoma" w:hAnsi="Tahoma" w:cs="Tahoma"/>
          <w:sz w:val="20"/>
          <w:szCs w:val="20"/>
        </w:rPr>
        <w:t xml:space="preserve"> </w:t>
      </w:r>
      <w:r w:rsidR="0075623B" w:rsidRPr="00BE7EE4">
        <w:rPr>
          <w:rFonts w:ascii="Tahoma" w:hAnsi="Tahoma" w:cs="Tahoma"/>
          <w:sz w:val="20"/>
          <w:szCs w:val="20"/>
        </w:rPr>
        <w:t xml:space="preserve">Na tleh mora biti narisan simbol otroškega in invalidskega vozička. Glej sliko </w:t>
      </w:r>
      <w:r w:rsidR="006970C2" w:rsidRPr="00BE7EE4">
        <w:rPr>
          <w:rFonts w:ascii="Tahoma" w:hAnsi="Tahoma" w:cs="Tahoma"/>
          <w:sz w:val="20"/>
          <w:szCs w:val="20"/>
        </w:rPr>
        <w:t>2.2</w:t>
      </w:r>
    </w:p>
    <w:p w14:paraId="2B2A8375" w14:textId="38FE95A2" w:rsidR="00187ED0"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Pros</w:t>
      </w:r>
      <w:r w:rsidR="00501B29">
        <w:rPr>
          <w:rFonts w:ascii="Tahoma" w:hAnsi="Tahoma" w:cs="Tahoma"/>
          <w:sz w:val="20"/>
          <w:szCs w:val="20"/>
        </w:rPr>
        <w:t>to</w:t>
      </w:r>
      <w:r w:rsidR="001032B0">
        <w:rPr>
          <w:rFonts w:ascii="Tahoma" w:hAnsi="Tahoma" w:cs="Tahoma"/>
          <w:sz w:val="20"/>
          <w:szCs w:val="20"/>
        </w:rPr>
        <w:t>r</w:t>
      </w:r>
      <w:r w:rsidR="00501B29">
        <w:rPr>
          <w:rFonts w:ascii="Tahoma" w:hAnsi="Tahoma" w:cs="Tahoma"/>
          <w:sz w:val="20"/>
          <w:szCs w:val="20"/>
        </w:rPr>
        <w:t xml:space="preserve"> mora </w:t>
      </w:r>
      <w:r w:rsidRPr="00181B42">
        <w:rPr>
          <w:rFonts w:ascii="Tahoma" w:hAnsi="Tahoma" w:cs="Tahoma"/>
          <w:sz w:val="20"/>
          <w:szCs w:val="20"/>
        </w:rPr>
        <w:t xml:space="preserve">biti opremljen </w:t>
      </w:r>
      <w:r w:rsidR="001C4D3B">
        <w:rPr>
          <w:rFonts w:ascii="Tahoma" w:hAnsi="Tahoma" w:cs="Tahoma"/>
          <w:sz w:val="20"/>
          <w:szCs w:val="20"/>
        </w:rPr>
        <w:t>z mehanskim</w:t>
      </w:r>
      <w:r w:rsidRPr="00181B42">
        <w:rPr>
          <w:rFonts w:ascii="Tahoma" w:hAnsi="Tahoma" w:cs="Tahoma"/>
          <w:sz w:val="20"/>
          <w:szCs w:val="20"/>
        </w:rPr>
        <w:t xml:space="preserve"> </w:t>
      </w:r>
      <w:r w:rsidR="00894A00">
        <w:rPr>
          <w:rFonts w:ascii="Tahoma" w:hAnsi="Tahoma" w:cs="Tahoma"/>
          <w:sz w:val="20"/>
          <w:szCs w:val="20"/>
        </w:rPr>
        <w:t>t</w:t>
      </w:r>
      <w:r w:rsidR="00131BA5">
        <w:rPr>
          <w:rFonts w:ascii="Tahoma" w:hAnsi="Tahoma" w:cs="Tahoma"/>
          <w:sz w:val="20"/>
          <w:szCs w:val="20"/>
        </w:rPr>
        <w:t>asterjem</w:t>
      </w:r>
      <w:r w:rsidRPr="00181B42">
        <w:rPr>
          <w:rFonts w:ascii="Tahoma" w:hAnsi="Tahoma" w:cs="Tahoma"/>
          <w:sz w:val="20"/>
          <w:szCs w:val="20"/>
        </w:rPr>
        <w:t xml:space="preserve"> </w:t>
      </w:r>
      <w:r w:rsidR="00894A00">
        <w:rPr>
          <w:rFonts w:ascii="Tahoma" w:hAnsi="Tahoma" w:cs="Tahoma"/>
          <w:sz w:val="20"/>
          <w:szCs w:val="20"/>
        </w:rPr>
        <w:t>s</w:t>
      </w:r>
      <w:r w:rsidRPr="00181B42">
        <w:rPr>
          <w:rFonts w:ascii="Tahoma" w:hAnsi="Tahoma" w:cs="Tahoma"/>
          <w:sz w:val="20"/>
          <w:szCs w:val="20"/>
        </w:rPr>
        <w:t xml:space="preserve"> simbolom </w:t>
      </w:r>
      <w:r w:rsidR="00894A00">
        <w:rPr>
          <w:rFonts w:ascii="Tahoma" w:hAnsi="Tahoma" w:cs="Tahoma"/>
          <w:sz w:val="20"/>
          <w:szCs w:val="20"/>
        </w:rPr>
        <w:t xml:space="preserve">invalidskega/otroškega </w:t>
      </w:r>
      <w:r w:rsidRPr="00181B42">
        <w:rPr>
          <w:rFonts w:ascii="Tahoma" w:hAnsi="Tahoma" w:cs="Tahoma"/>
          <w:sz w:val="20"/>
          <w:szCs w:val="20"/>
        </w:rPr>
        <w:t>vozička</w:t>
      </w:r>
      <w:r w:rsidR="00131BA5">
        <w:rPr>
          <w:rFonts w:ascii="Tahoma" w:hAnsi="Tahoma" w:cs="Tahoma"/>
          <w:sz w:val="20"/>
          <w:szCs w:val="20"/>
        </w:rPr>
        <w:t xml:space="preserve"> i</w:t>
      </w:r>
      <w:r w:rsidR="00950F54">
        <w:rPr>
          <w:rFonts w:ascii="Tahoma" w:hAnsi="Tahoma" w:cs="Tahoma"/>
          <w:sz w:val="20"/>
          <w:szCs w:val="20"/>
        </w:rPr>
        <w:t xml:space="preserve">n dvema puščicama </w:t>
      </w:r>
      <w:r w:rsidR="0075623B">
        <w:rPr>
          <w:rFonts w:ascii="Tahoma" w:hAnsi="Tahoma" w:cs="Tahoma"/>
          <w:sz w:val="20"/>
          <w:szCs w:val="20"/>
        </w:rPr>
        <w:t>(obroč modre barve</w:t>
      </w:r>
      <w:r w:rsidR="0067566B">
        <w:rPr>
          <w:rFonts w:ascii="Tahoma" w:hAnsi="Tahoma" w:cs="Tahoma"/>
          <w:sz w:val="20"/>
          <w:szCs w:val="20"/>
        </w:rPr>
        <w:t xml:space="preserve"> </w:t>
      </w:r>
      <w:r w:rsidR="00530AF7">
        <w:rPr>
          <w:rFonts w:ascii="Tahoma" w:hAnsi="Tahoma" w:cs="Tahoma"/>
          <w:sz w:val="20"/>
          <w:szCs w:val="20"/>
        </w:rPr>
        <w:t>RAL5017</w:t>
      </w:r>
      <w:r w:rsidR="0075623B">
        <w:rPr>
          <w:rFonts w:ascii="Tahoma" w:hAnsi="Tahoma" w:cs="Tahoma"/>
          <w:sz w:val="20"/>
          <w:szCs w:val="20"/>
        </w:rPr>
        <w:t>, simbol črne barve</w:t>
      </w:r>
      <w:r w:rsidR="00530AF7">
        <w:rPr>
          <w:rFonts w:ascii="Tahoma" w:hAnsi="Tahoma" w:cs="Tahoma"/>
          <w:sz w:val="20"/>
          <w:szCs w:val="20"/>
        </w:rPr>
        <w:t xml:space="preserve"> B08</w:t>
      </w:r>
      <w:r w:rsidR="0075623B">
        <w:rPr>
          <w:rFonts w:ascii="Tahoma" w:hAnsi="Tahoma" w:cs="Tahoma"/>
          <w:sz w:val="20"/>
          <w:szCs w:val="20"/>
        </w:rPr>
        <w:t>, ozadje tasterja rumene barve</w:t>
      </w:r>
      <w:r w:rsidR="001C4D3B">
        <w:rPr>
          <w:rFonts w:ascii="Tahoma" w:hAnsi="Tahoma" w:cs="Tahoma"/>
          <w:sz w:val="20"/>
          <w:szCs w:val="20"/>
        </w:rPr>
        <w:t>,</w:t>
      </w:r>
      <w:r w:rsidR="00501B29">
        <w:rPr>
          <w:rFonts w:ascii="Tahoma" w:hAnsi="Tahoma" w:cs="Tahoma"/>
          <w:sz w:val="20"/>
          <w:szCs w:val="20"/>
        </w:rPr>
        <w:t xml:space="preserve"> 6 LED luči - 4x zelena, 2x rdeča, potrditveni zvok,</w:t>
      </w:r>
      <w:r w:rsidR="000B59AE">
        <w:rPr>
          <w:rFonts w:ascii="Tahoma" w:hAnsi="Tahoma" w:cs="Tahoma"/>
          <w:sz w:val="20"/>
          <w:szCs w:val="20"/>
        </w:rPr>
        <w:t xml:space="preserve"> model</w:t>
      </w:r>
      <w:r w:rsidR="001C4D3B">
        <w:rPr>
          <w:rFonts w:ascii="Tahoma" w:hAnsi="Tahoma" w:cs="Tahoma"/>
          <w:sz w:val="20"/>
          <w:szCs w:val="20"/>
        </w:rPr>
        <w:t xml:space="preserve"> TSL-ESCHA PK52</w:t>
      </w:r>
      <w:r w:rsidR="00131BA5">
        <w:rPr>
          <w:rFonts w:ascii="Tahoma" w:hAnsi="Tahoma" w:cs="Tahoma"/>
          <w:sz w:val="20"/>
          <w:szCs w:val="20"/>
        </w:rPr>
        <w:t>)</w:t>
      </w:r>
      <w:r w:rsidRPr="00181B42">
        <w:rPr>
          <w:rFonts w:ascii="Tahoma" w:hAnsi="Tahoma" w:cs="Tahoma"/>
          <w:sz w:val="20"/>
          <w:szCs w:val="20"/>
        </w:rPr>
        <w:t xml:space="preserve">, </w:t>
      </w:r>
      <w:r w:rsidR="00894A00">
        <w:rPr>
          <w:rFonts w:ascii="Tahoma" w:hAnsi="Tahoma" w:cs="Tahoma"/>
          <w:sz w:val="20"/>
          <w:szCs w:val="20"/>
        </w:rPr>
        <w:t>s pomočjo katere potnik na</w:t>
      </w:r>
      <w:r w:rsidR="0028582C">
        <w:rPr>
          <w:rFonts w:ascii="Tahoma" w:hAnsi="Tahoma" w:cs="Tahoma"/>
          <w:sz w:val="20"/>
          <w:szCs w:val="20"/>
        </w:rPr>
        <w:t xml:space="preserve"> invalidskem</w:t>
      </w:r>
      <w:r w:rsidR="00894A00">
        <w:rPr>
          <w:rFonts w:ascii="Tahoma" w:hAnsi="Tahoma" w:cs="Tahoma"/>
          <w:sz w:val="20"/>
          <w:szCs w:val="20"/>
        </w:rPr>
        <w:t xml:space="preserve"> vozičku oz. potnik z otroškim vozičkom sporoči vozniku, da želi izstopiti</w:t>
      </w:r>
      <w:r w:rsidRPr="00181B42">
        <w:rPr>
          <w:rFonts w:ascii="Tahoma" w:hAnsi="Tahoma" w:cs="Tahoma"/>
          <w:sz w:val="20"/>
          <w:szCs w:val="20"/>
        </w:rPr>
        <w:t xml:space="preserve">. </w:t>
      </w:r>
    </w:p>
    <w:p w14:paraId="1901DF58"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primeru aktivacije </w:t>
      </w:r>
      <w:r w:rsidR="00131BA5">
        <w:rPr>
          <w:rFonts w:ascii="Tahoma" w:hAnsi="Tahoma" w:cs="Tahoma"/>
          <w:sz w:val="20"/>
          <w:szCs w:val="20"/>
        </w:rPr>
        <w:t>tasterja</w:t>
      </w:r>
      <w:r w:rsidRPr="00181B42">
        <w:rPr>
          <w:rFonts w:ascii="Tahoma" w:hAnsi="Tahoma" w:cs="Tahoma"/>
          <w:sz w:val="20"/>
          <w:szCs w:val="20"/>
        </w:rPr>
        <w:t xml:space="preserve"> s simbolom </w:t>
      </w:r>
      <w:r w:rsidR="00894A00">
        <w:rPr>
          <w:rFonts w:ascii="Tahoma" w:hAnsi="Tahoma" w:cs="Tahoma"/>
          <w:sz w:val="20"/>
          <w:szCs w:val="20"/>
        </w:rPr>
        <w:t xml:space="preserve">invalidskega/otroškega </w:t>
      </w:r>
      <w:r w:rsidRPr="00181B42">
        <w:rPr>
          <w:rFonts w:ascii="Tahoma" w:hAnsi="Tahoma" w:cs="Tahoma"/>
          <w:sz w:val="20"/>
          <w:szCs w:val="20"/>
        </w:rPr>
        <w:t>vozička, se pri vklopu avtomatike vrat, 2. vrata samodejno odprejo in ostanejo trajno odprta vse dokler jih vozni</w:t>
      </w:r>
      <w:r w:rsidR="00982415" w:rsidRPr="00181B42">
        <w:rPr>
          <w:rFonts w:ascii="Tahoma" w:hAnsi="Tahoma" w:cs="Tahoma"/>
          <w:sz w:val="20"/>
          <w:szCs w:val="20"/>
        </w:rPr>
        <w:t>k ne zapre s tipko za 2. vrata.</w:t>
      </w:r>
      <w:r w:rsidR="008A6004">
        <w:rPr>
          <w:rFonts w:ascii="Tahoma" w:hAnsi="Tahoma" w:cs="Tahoma"/>
          <w:sz w:val="20"/>
          <w:szCs w:val="20"/>
        </w:rPr>
        <w:t xml:space="preserve"> </w:t>
      </w:r>
    </w:p>
    <w:p w14:paraId="77E20383"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Ravno tako, mora biti na armaturni plošči vgrajeno dodatno stikalo s katerim lahko voznik ob aktivaciji avtomatike vrat, druga vra</w:t>
      </w:r>
      <w:r w:rsidR="00982415" w:rsidRPr="00181B42">
        <w:rPr>
          <w:rFonts w:ascii="Tahoma" w:hAnsi="Tahoma" w:cs="Tahoma"/>
          <w:sz w:val="20"/>
          <w:szCs w:val="20"/>
        </w:rPr>
        <w:t xml:space="preserve">ta zadrži v odprtem položaju.  </w:t>
      </w:r>
    </w:p>
    <w:p w14:paraId="34ADC2E9" w14:textId="3D23D2A7" w:rsidR="00894A00" w:rsidRDefault="00894A00" w:rsidP="008A52D9">
      <w:pPr>
        <w:spacing w:after="0" w:line="360" w:lineRule="auto"/>
        <w:jc w:val="both"/>
        <w:rPr>
          <w:rFonts w:ascii="Tahoma" w:hAnsi="Tahoma" w:cs="Tahoma"/>
          <w:sz w:val="20"/>
          <w:szCs w:val="20"/>
        </w:rPr>
      </w:pPr>
      <w:r>
        <w:rPr>
          <w:rFonts w:ascii="Tahoma" w:hAnsi="Tahoma" w:cs="Tahoma"/>
          <w:sz w:val="20"/>
          <w:szCs w:val="20"/>
        </w:rPr>
        <w:t>V prostoru za invalidski</w:t>
      </w:r>
      <w:r w:rsidR="00FB3145">
        <w:rPr>
          <w:rFonts w:ascii="Tahoma" w:hAnsi="Tahoma" w:cs="Tahoma"/>
          <w:sz w:val="20"/>
          <w:szCs w:val="20"/>
        </w:rPr>
        <w:t>/otroški</w:t>
      </w:r>
      <w:r w:rsidR="00D356F2">
        <w:rPr>
          <w:rFonts w:ascii="Tahoma" w:hAnsi="Tahoma" w:cs="Tahoma"/>
          <w:sz w:val="20"/>
          <w:szCs w:val="20"/>
        </w:rPr>
        <w:t xml:space="preserve"> voziček</w:t>
      </w:r>
      <w:r w:rsidR="008121AE">
        <w:rPr>
          <w:rFonts w:ascii="Tahoma" w:hAnsi="Tahoma" w:cs="Tahoma"/>
          <w:sz w:val="20"/>
          <w:szCs w:val="20"/>
        </w:rPr>
        <w:t xml:space="preserve"> na levi strani vozila</w:t>
      </w:r>
      <w:r w:rsidR="00D356F2">
        <w:rPr>
          <w:rFonts w:ascii="Tahoma" w:hAnsi="Tahoma" w:cs="Tahoma"/>
          <w:sz w:val="20"/>
          <w:szCs w:val="20"/>
        </w:rPr>
        <w:t xml:space="preserve"> mora biti montiran</w:t>
      </w:r>
      <w:r w:rsidR="00FB3145">
        <w:rPr>
          <w:rFonts w:ascii="Tahoma" w:hAnsi="Tahoma" w:cs="Tahoma"/>
          <w:sz w:val="20"/>
          <w:szCs w:val="20"/>
        </w:rPr>
        <w:t>o naslonjalo</w:t>
      </w:r>
      <w:r w:rsidR="00A11318">
        <w:rPr>
          <w:rFonts w:ascii="Tahoma" w:hAnsi="Tahoma" w:cs="Tahoma"/>
          <w:sz w:val="20"/>
          <w:szCs w:val="20"/>
        </w:rPr>
        <w:t xml:space="preserve">, zakonsko predpisan stranski </w:t>
      </w:r>
      <w:r w:rsidR="00EB7CFB">
        <w:rPr>
          <w:rFonts w:ascii="Tahoma" w:hAnsi="Tahoma" w:cs="Tahoma"/>
          <w:sz w:val="20"/>
          <w:szCs w:val="20"/>
        </w:rPr>
        <w:t>omejevalni</w:t>
      </w:r>
      <w:r w:rsidR="00A11318">
        <w:rPr>
          <w:rFonts w:ascii="Tahoma" w:hAnsi="Tahoma" w:cs="Tahoma"/>
          <w:sz w:val="20"/>
          <w:szCs w:val="20"/>
        </w:rPr>
        <w:t xml:space="preserve"> drog pa mora biti zložljiv</w:t>
      </w:r>
      <w:r w:rsidR="003634C0">
        <w:rPr>
          <w:rFonts w:ascii="Tahoma" w:hAnsi="Tahoma" w:cs="Tahoma"/>
          <w:sz w:val="20"/>
          <w:szCs w:val="20"/>
        </w:rPr>
        <w:t xml:space="preserve"> ali </w:t>
      </w:r>
      <w:proofErr w:type="spellStart"/>
      <w:r w:rsidR="003634C0">
        <w:rPr>
          <w:rFonts w:ascii="Tahoma" w:hAnsi="Tahoma" w:cs="Tahoma"/>
          <w:sz w:val="20"/>
          <w:szCs w:val="20"/>
        </w:rPr>
        <w:t>izvlečljiv</w:t>
      </w:r>
      <w:proofErr w:type="spellEnd"/>
      <w:r w:rsidR="00A11318">
        <w:rPr>
          <w:rFonts w:ascii="Tahoma" w:hAnsi="Tahoma" w:cs="Tahoma"/>
          <w:sz w:val="20"/>
          <w:szCs w:val="20"/>
        </w:rPr>
        <w:t>.</w:t>
      </w:r>
      <w:r w:rsidR="00FB3145">
        <w:rPr>
          <w:rFonts w:ascii="Tahoma" w:hAnsi="Tahoma" w:cs="Tahoma"/>
          <w:sz w:val="20"/>
          <w:szCs w:val="20"/>
        </w:rPr>
        <w:t xml:space="preserve"> </w:t>
      </w:r>
      <w:r w:rsidR="0084135D">
        <w:rPr>
          <w:rFonts w:ascii="Tahoma" w:hAnsi="Tahoma" w:cs="Tahoma"/>
          <w:sz w:val="20"/>
          <w:szCs w:val="20"/>
        </w:rPr>
        <w:t>N</w:t>
      </w:r>
      <w:r>
        <w:rPr>
          <w:rFonts w:ascii="Tahoma" w:hAnsi="Tahoma" w:cs="Tahoma"/>
          <w:sz w:val="20"/>
          <w:szCs w:val="20"/>
        </w:rPr>
        <w:t>a steni pod oknom pa mora biti montiran vodoravni oprijemni drog</w:t>
      </w:r>
      <w:r w:rsidR="008121AE">
        <w:rPr>
          <w:rFonts w:ascii="Tahoma" w:hAnsi="Tahoma" w:cs="Tahoma"/>
          <w:sz w:val="20"/>
          <w:szCs w:val="20"/>
        </w:rPr>
        <w:t xml:space="preserve"> in </w:t>
      </w:r>
      <w:r w:rsidR="00543678">
        <w:rPr>
          <w:rFonts w:ascii="Tahoma" w:hAnsi="Tahoma" w:cs="Tahoma"/>
          <w:sz w:val="20"/>
          <w:szCs w:val="20"/>
        </w:rPr>
        <w:t>1</w:t>
      </w:r>
      <w:r w:rsidR="008121AE">
        <w:rPr>
          <w:rFonts w:ascii="Tahoma" w:hAnsi="Tahoma" w:cs="Tahoma"/>
          <w:sz w:val="20"/>
          <w:szCs w:val="20"/>
        </w:rPr>
        <w:t xml:space="preserve"> zložljiv potnišk</w:t>
      </w:r>
      <w:r w:rsidR="00543678">
        <w:rPr>
          <w:rFonts w:ascii="Tahoma" w:hAnsi="Tahoma" w:cs="Tahoma"/>
          <w:sz w:val="20"/>
          <w:szCs w:val="20"/>
        </w:rPr>
        <w:t>i</w:t>
      </w:r>
      <w:r w:rsidR="008121AE">
        <w:rPr>
          <w:rFonts w:ascii="Tahoma" w:hAnsi="Tahoma" w:cs="Tahoma"/>
          <w:sz w:val="20"/>
          <w:szCs w:val="20"/>
        </w:rPr>
        <w:t xml:space="preserve"> sedež </w:t>
      </w:r>
      <w:r w:rsidR="00C70D33">
        <w:rPr>
          <w:rFonts w:ascii="Tahoma" w:hAnsi="Tahoma" w:cs="Tahoma"/>
          <w:sz w:val="20"/>
          <w:szCs w:val="20"/>
        </w:rPr>
        <w:t>s polnim</w:t>
      </w:r>
      <w:r w:rsidR="008121AE">
        <w:rPr>
          <w:rFonts w:ascii="Tahoma" w:hAnsi="Tahoma" w:cs="Tahoma"/>
          <w:sz w:val="20"/>
          <w:szCs w:val="20"/>
        </w:rPr>
        <w:t xml:space="preserve"> </w:t>
      </w:r>
      <w:r w:rsidR="00740415">
        <w:rPr>
          <w:rFonts w:ascii="Tahoma" w:hAnsi="Tahoma" w:cs="Tahoma"/>
          <w:sz w:val="20"/>
          <w:szCs w:val="20"/>
        </w:rPr>
        <w:t xml:space="preserve">oblazinjenim </w:t>
      </w:r>
      <w:r w:rsidR="008121AE">
        <w:rPr>
          <w:rFonts w:ascii="Tahoma" w:hAnsi="Tahoma" w:cs="Tahoma"/>
          <w:sz w:val="20"/>
          <w:szCs w:val="20"/>
        </w:rPr>
        <w:t>naslonjalom</w:t>
      </w:r>
      <w:r w:rsidR="00740415">
        <w:rPr>
          <w:rFonts w:ascii="Tahoma" w:hAnsi="Tahoma" w:cs="Tahoma"/>
          <w:sz w:val="20"/>
          <w:szCs w:val="20"/>
        </w:rPr>
        <w:t xml:space="preserve"> hrbtišča</w:t>
      </w:r>
      <w:r w:rsidR="008121AE">
        <w:rPr>
          <w:rFonts w:ascii="Tahoma" w:hAnsi="Tahoma" w:cs="Tahoma"/>
          <w:sz w:val="20"/>
          <w:szCs w:val="20"/>
        </w:rPr>
        <w:t>.</w:t>
      </w:r>
    </w:p>
    <w:p w14:paraId="091B241D" w14:textId="3F640A5C"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notranjosti vozila, pri drugih vratih mora biti v podu vgrajena preklopna </w:t>
      </w:r>
      <w:proofErr w:type="spellStart"/>
      <w:r w:rsidR="00893D0E">
        <w:rPr>
          <w:rFonts w:ascii="Tahoma" w:hAnsi="Tahoma" w:cs="Tahoma"/>
          <w:sz w:val="20"/>
          <w:szCs w:val="20"/>
        </w:rPr>
        <w:t>navozna</w:t>
      </w:r>
      <w:proofErr w:type="spellEnd"/>
      <w:r w:rsidR="00893D0E" w:rsidRPr="00181B42">
        <w:rPr>
          <w:rFonts w:ascii="Tahoma" w:hAnsi="Tahoma" w:cs="Tahoma"/>
          <w:sz w:val="20"/>
          <w:szCs w:val="20"/>
        </w:rPr>
        <w:t xml:space="preserve"> </w:t>
      </w:r>
      <w:r w:rsidR="00893D0E">
        <w:rPr>
          <w:rFonts w:ascii="Tahoma" w:hAnsi="Tahoma" w:cs="Tahoma"/>
          <w:sz w:val="20"/>
          <w:szCs w:val="20"/>
        </w:rPr>
        <w:t>klančina</w:t>
      </w:r>
      <w:r w:rsidR="00893D0E" w:rsidRPr="00181B42">
        <w:rPr>
          <w:rFonts w:ascii="Tahoma" w:hAnsi="Tahoma" w:cs="Tahoma"/>
          <w:sz w:val="20"/>
          <w:szCs w:val="20"/>
        </w:rPr>
        <w:t xml:space="preserve"> </w:t>
      </w:r>
      <w:r w:rsidRPr="00181B42">
        <w:rPr>
          <w:rFonts w:ascii="Tahoma" w:hAnsi="Tahoma" w:cs="Tahoma"/>
          <w:sz w:val="20"/>
          <w:szCs w:val="20"/>
        </w:rPr>
        <w:t>(rampa), ki jo voznik ročno dvigne in postavi na zunanjo stran vozila, da lahko potnik z invalidskim/otroškim vozičkom zapelje v notranjost avtobusa. Vgrajeno mora biti varovalo, ki preprečuje zapiranje 2. vrat in speljevanje vozila, če je nakladal</w:t>
      </w:r>
      <w:r w:rsidR="00982415" w:rsidRPr="00181B42">
        <w:rPr>
          <w:rFonts w:ascii="Tahoma" w:hAnsi="Tahoma" w:cs="Tahoma"/>
          <w:sz w:val="20"/>
          <w:szCs w:val="20"/>
        </w:rPr>
        <w:t>na ploščad v zunanjem položaju.</w:t>
      </w:r>
    </w:p>
    <w:p w14:paraId="145D3658" w14:textId="77777777" w:rsidR="00A51015" w:rsidRDefault="00A51015" w:rsidP="00A51015">
      <w:pPr>
        <w:spacing w:after="0" w:line="360" w:lineRule="auto"/>
        <w:jc w:val="both"/>
        <w:rPr>
          <w:rFonts w:ascii="Tahoma" w:hAnsi="Tahoma" w:cs="Tahoma"/>
          <w:sz w:val="20"/>
          <w:szCs w:val="20"/>
        </w:rPr>
      </w:pPr>
      <w:r w:rsidRPr="00B1020D">
        <w:rPr>
          <w:rFonts w:ascii="Tahoma" w:hAnsi="Tahoma" w:cs="Tahoma"/>
          <w:sz w:val="20"/>
          <w:szCs w:val="20"/>
        </w:rPr>
        <w:t xml:space="preserve">Na zunanji strani vozila, </w:t>
      </w:r>
      <w:r>
        <w:rPr>
          <w:rFonts w:ascii="Tahoma" w:hAnsi="Tahoma" w:cs="Tahoma"/>
          <w:sz w:val="20"/>
          <w:szCs w:val="20"/>
        </w:rPr>
        <w:t xml:space="preserve">na steklu vratnega krila </w:t>
      </w:r>
      <w:r w:rsidRPr="00B1020D">
        <w:rPr>
          <w:rFonts w:ascii="Tahoma" w:hAnsi="Tahoma" w:cs="Tahoma"/>
          <w:sz w:val="20"/>
          <w:szCs w:val="20"/>
        </w:rPr>
        <w:t xml:space="preserve">2. vrat, mora biti vgrajen taster za najavo uporabe </w:t>
      </w:r>
      <w:proofErr w:type="spellStart"/>
      <w:r w:rsidRPr="00B1020D">
        <w:rPr>
          <w:rFonts w:ascii="Tahoma" w:hAnsi="Tahoma" w:cs="Tahoma"/>
          <w:sz w:val="20"/>
          <w:szCs w:val="20"/>
        </w:rPr>
        <w:t>navozne</w:t>
      </w:r>
      <w:proofErr w:type="spellEnd"/>
      <w:r w:rsidRPr="00B1020D">
        <w:rPr>
          <w:rFonts w:ascii="Tahoma" w:hAnsi="Tahoma" w:cs="Tahoma"/>
          <w:sz w:val="20"/>
          <w:szCs w:val="20"/>
        </w:rPr>
        <w:t xml:space="preserve"> klančine z isto funkcijo</w:t>
      </w:r>
      <w:r>
        <w:rPr>
          <w:rFonts w:ascii="Tahoma" w:hAnsi="Tahoma" w:cs="Tahoma"/>
          <w:sz w:val="20"/>
          <w:szCs w:val="20"/>
        </w:rPr>
        <w:t xml:space="preserve">, </w:t>
      </w:r>
      <w:r w:rsidRPr="00B1020D">
        <w:rPr>
          <w:rFonts w:ascii="Tahoma" w:hAnsi="Tahoma" w:cs="Tahoma"/>
          <w:sz w:val="20"/>
          <w:szCs w:val="20"/>
        </w:rPr>
        <w:t>kot notranja tipka</w:t>
      </w:r>
      <w:r>
        <w:rPr>
          <w:rFonts w:ascii="Tahoma" w:hAnsi="Tahoma" w:cs="Tahoma"/>
          <w:sz w:val="20"/>
          <w:szCs w:val="20"/>
        </w:rPr>
        <w:t xml:space="preserve"> (</w:t>
      </w:r>
      <w:r w:rsidRPr="00687D8C">
        <w:rPr>
          <w:rFonts w:ascii="Tahoma" w:hAnsi="Tahoma" w:cs="Tahoma"/>
          <w:sz w:val="20"/>
          <w:szCs w:val="20"/>
        </w:rPr>
        <w:t xml:space="preserve">obroč </w:t>
      </w:r>
      <w:r>
        <w:rPr>
          <w:rFonts w:ascii="Tahoma" w:hAnsi="Tahoma" w:cs="Tahoma"/>
          <w:sz w:val="20"/>
          <w:szCs w:val="20"/>
        </w:rPr>
        <w:t>modre</w:t>
      </w:r>
      <w:r w:rsidRPr="00687D8C">
        <w:rPr>
          <w:rFonts w:ascii="Tahoma" w:hAnsi="Tahoma" w:cs="Tahoma"/>
          <w:sz w:val="20"/>
          <w:szCs w:val="20"/>
        </w:rPr>
        <w:t xml:space="preserve"> barve</w:t>
      </w:r>
      <w:r>
        <w:rPr>
          <w:rFonts w:ascii="Tahoma" w:hAnsi="Tahoma" w:cs="Tahoma"/>
          <w:sz w:val="20"/>
          <w:szCs w:val="20"/>
        </w:rPr>
        <w:t xml:space="preserve"> RAL 5017</w:t>
      </w:r>
      <w:r w:rsidRPr="00687D8C">
        <w:rPr>
          <w:rFonts w:ascii="Tahoma" w:hAnsi="Tahoma" w:cs="Tahoma"/>
          <w:sz w:val="20"/>
          <w:szCs w:val="20"/>
        </w:rPr>
        <w:t xml:space="preserve">, barva tipke rumena, s simbolom </w:t>
      </w:r>
      <w:r>
        <w:rPr>
          <w:rFonts w:ascii="Tahoma" w:hAnsi="Tahoma" w:cs="Tahoma"/>
          <w:sz w:val="20"/>
          <w:szCs w:val="20"/>
        </w:rPr>
        <w:t>otroškega/invalidskega vozička</w:t>
      </w:r>
      <w:r w:rsidRPr="00687D8C">
        <w:rPr>
          <w:rFonts w:ascii="Tahoma" w:hAnsi="Tahoma" w:cs="Tahoma"/>
          <w:sz w:val="20"/>
          <w:szCs w:val="20"/>
        </w:rPr>
        <w:t xml:space="preserve"> in dveh puščic usmerjen lev</w:t>
      </w:r>
      <w:r>
        <w:rPr>
          <w:rFonts w:ascii="Tahoma" w:hAnsi="Tahoma" w:cs="Tahoma"/>
          <w:sz w:val="20"/>
          <w:szCs w:val="20"/>
        </w:rPr>
        <w:t>o</w:t>
      </w:r>
      <w:r w:rsidRPr="00687D8C">
        <w:rPr>
          <w:rFonts w:ascii="Tahoma" w:hAnsi="Tahoma" w:cs="Tahoma"/>
          <w:sz w:val="20"/>
          <w:szCs w:val="20"/>
        </w:rPr>
        <w:t xml:space="preserve"> in desno</w:t>
      </w:r>
      <w:r>
        <w:rPr>
          <w:rFonts w:ascii="Tahoma" w:hAnsi="Tahoma" w:cs="Tahoma"/>
          <w:sz w:val="20"/>
          <w:szCs w:val="20"/>
        </w:rPr>
        <w:t xml:space="preserve"> – model CAPTRON CHT93-1, simbol 45)</w:t>
      </w:r>
    </w:p>
    <w:p w14:paraId="6E8685B2" w14:textId="45D549FB" w:rsidR="00501B29" w:rsidRDefault="00501B29" w:rsidP="008A52D9">
      <w:pPr>
        <w:spacing w:after="0" w:line="360" w:lineRule="auto"/>
        <w:jc w:val="both"/>
        <w:rPr>
          <w:rFonts w:ascii="Tahoma" w:hAnsi="Tahoma" w:cs="Tahoma"/>
          <w:sz w:val="20"/>
          <w:szCs w:val="20"/>
        </w:rPr>
      </w:pPr>
    </w:p>
    <w:p w14:paraId="2283F8F4" w14:textId="3BF26928" w:rsidR="00C00D6A" w:rsidRDefault="00C00D6A" w:rsidP="008A52D9">
      <w:pPr>
        <w:spacing w:after="0" w:line="360" w:lineRule="auto"/>
        <w:jc w:val="both"/>
        <w:rPr>
          <w:rFonts w:ascii="Tahoma" w:hAnsi="Tahoma" w:cs="Tahoma"/>
          <w:sz w:val="20"/>
          <w:szCs w:val="20"/>
        </w:rPr>
      </w:pPr>
    </w:p>
    <w:p w14:paraId="5DB8E611" w14:textId="77777777" w:rsidR="00C00D6A" w:rsidRDefault="00C00D6A" w:rsidP="008A52D9">
      <w:pPr>
        <w:spacing w:after="0" w:line="360" w:lineRule="auto"/>
        <w:jc w:val="both"/>
        <w:rPr>
          <w:rFonts w:ascii="Tahoma" w:hAnsi="Tahoma" w:cs="Tahoma"/>
          <w:sz w:val="20"/>
          <w:szCs w:val="20"/>
        </w:rPr>
      </w:pPr>
    </w:p>
    <w:p w14:paraId="2DB5AD91" w14:textId="58478FC3" w:rsidR="00501B29" w:rsidRDefault="00501B29" w:rsidP="008A52D9">
      <w:pPr>
        <w:spacing w:after="0" w:line="360" w:lineRule="auto"/>
        <w:jc w:val="both"/>
        <w:rPr>
          <w:rFonts w:ascii="Tahoma" w:hAnsi="Tahoma" w:cs="Tahoma"/>
          <w:sz w:val="20"/>
          <w:szCs w:val="20"/>
        </w:rPr>
      </w:pPr>
    </w:p>
    <w:p w14:paraId="15975651" w14:textId="77777777" w:rsidR="00686A77" w:rsidRPr="00181B42" w:rsidRDefault="00686A77" w:rsidP="00231C2C">
      <w:pPr>
        <w:pStyle w:val="Naslov5"/>
      </w:pPr>
      <w:bookmarkStart w:id="90" w:name="_Toc226122178"/>
      <w:r w:rsidRPr="00181B42">
        <w:lastRenderedPageBreak/>
        <w:t>Sedeži v potniškem prostoru</w:t>
      </w:r>
      <w:bookmarkEnd w:id="90"/>
      <w:r w:rsidRPr="00181B42">
        <w:t xml:space="preserve"> </w:t>
      </w:r>
    </w:p>
    <w:p w14:paraId="69D726BB" w14:textId="77777777" w:rsidR="00686A77" w:rsidRPr="00181B42" w:rsidRDefault="00686A77" w:rsidP="008A52D9">
      <w:pPr>
        <w:spacing w:after="0" w:line="360" w:lineRule="auto"/>
        <w:jc w:val="both"/>
        <w:rPr>
          <w:rFonts w:ascii="Tahoma" w:hAnsi="Tahoma" w:cs="Tahoma"/>
          <w:sz w:val="20"/>
          <w:szCs w:val="20"/>
        </w:rPr>
      </w:pPr>
    </w:p>
    <w:p w14:paraId="7DF5D4CF"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Sedeži v potniškem prostoru </w:t>
      </w:r>
      <w:r w:rsidR="00C6442F" w:rsidRPr="003409C1">
        <w:rPr>
          <w:rFonts w:ascii="Tahoma" w:hAnsi="Tahoma" w:cs="Tahoma"/>
          <w:sz w:val="20"/>
          <w:szCs w:val="20"/>
        </w:rPr>
        <w:t>morajo biti</w:t>
      </w:r>
      <w:r w:rsidRPr="00181B42">
        <w:rPr>
          <w:rFonts w:ascii="Tahoma" w:hAnsi="Tahoma" w:cs="Tahoma"/>
          <w:sz w:val="20"/>
          <w:szCs w:val="20"/>
        </w:rPr>
        <w:t xml:space="preserve"> konzolno vpeti na steno, tako, da nimajo vertikalnih podpornih nog (ne velja za sedeže, ki so nad k</w:t>
      </w:r>
      <w:r w:rsidR="00982415" w:rsidRPr="00181B42">
        <w:rPr>
          <w:rFonts w:ascii="Tahoma" w:hAnsi="Tahoma" w:cs="Tahoma"/>
          <w:sz w:val="20"/>
          <w:szCs w:val="20"/>
        </w:rPr>
        <w:t>oloteki in izven nizkega poda).</w:t>
      </w:r>
    </w:p>
    <w:p w14:paraId="1EE474AA" w14:textId="19A8CDCE" w:rsidR="00045845"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Sedeži morajo biti izdelani iz dveh delov, sedalnega in hrbtnega tako, da je možna enostavna zamenjava samo enega dela. Na vrhu naslonjal sedežev morajo biti tudi oprijemala za sedeče potnike, poleg tega pa še nastavki za vpetje ver</w:t>
      </w:r>
      <w:r w:rsidR="00982415" w:rsidRPr="00181B42">
        <w:rPr>
          <w:rFonts w:ascii="Tahoma" w:hAnsi="Tahoma" w:cs="Tahoma"/>
          <w:sz w:val="20"/>
          <w:szCs w:val="20"/>
        </w:rPr>
        <w:t>tikalnega oprijemnega drogovja.</w:t>
      </w:r>
      <w:r w:rsidR="001A0B5B">
        <w:rPr>
          <w:rFonts w:ascii="Tahoma" w:hAnsi="Tahoma" w:cs="Tahoma"/>
          <w:sz w:val="20"/>
          <w:szCs w:val="20"/>
        </w:rPr>
        <w:t xml:space="preserve"> Pri sedežih, ki so nameščeni nasproti eden drugemu, mora biti na steni nameščeno držalo za roke.</w:t>
      </w:r>
      <w:r w:rsidR="00947C90">
        <w:rPr>
          <w:rFonts w:ascii="Tahoma" w:hAnsi="Tahoma" w:cs="Tahoma"/>
          <w:sz w:val="20"/>
          <w:szCs w:val="20"/>
        </w:rPr>
        <w:t xml:space="preserve"> </w:t>
      </w:r>
    </w:p>
    <w:p w14:paraId="0F0CAC73" w14:textId="4FB2E0A7" w:rsidR="008A4BF7" w:rsidRPr="008A4BF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Sedeži morajo </w:t>
      </w:r>
      <w:r w:rsidR="00DE7F92" w:rsidRPr="008A4BF7">
        <w:rPr>
          <w:rFonts w:ascii="Tahoma" w:hAnsi="Tahoma" w:cs="Tahoma"/>
          <w:sz w:val="20"/>
          <w:szCs w:val="20"/>
        </w:rPr>
        <w:t xml:space="preserve">imeti na sedalnem delu in na naslonu nameščeno najmanj 10mm peno in morajo biti </w:t>
      </w:r>
      <w:r w:rsidR="00982415" w:rsidRPr="008A4BF7">
        <w:rPr>
          <w:rFonts w:ascii="Tahoma" w:hAnsi="Tahoma" w:cs="Tahoma"/>
          <w:sz w:val="20"/>
          <w:szCs w:val="20"/>
        </w:rPr>
        <w:t xml:space="preserve"> oblečeni </w:t>
      </w:r>
      <w:r w:rsidR="00E832C1">
        <w:rPr>
          <w:rFonts w:ascii="Tahoma" w:hAnsi="Tahoma" w:cs="Tahoma"/>
          <w:sz w:val="20"/>
          <w:szCs w:val="20"/>
        </w:rPr>
        <w:t xml:space="preserve">z </w:t>
      </w:r>
      <w:r w:rsidR="00253E3C">
        <w:rPr>
          <w:rFonts w:ascii="Tahoma" w:hAnsi="Tahoma" w:cs="Tahoma"/>
          <w:sz w:val="20"/>
          <w:szCs w:val="20"/>
        </w:rPr>
        <w:t xml:space="preserve">recikliranim </w:t>
      </w:r>
      <w:proofErr w:type="spellStart"/>
      <w:r w:rsidR="00253E3C">
        <w:rPr>
          <w:rFonts w:ascii="Tahoma" w:hAnsi="Tahoma" w:cs="Tahoma"/>
          <w:sz w:val="20"/>
          <w:szCs w:val="20"/>
        </w:rPr>
        <w:t>eko</w:t>
      </w:r>
      <w:proofErr w:type="spellEnd"/>
      <w:r w:rsidR="00253E3C">
        <w:rPr>
          <w:rFonts w:ascii="Tahoma" w:hAnsi="Tahoma" w:cs="Tahoma"/>
          <w:sz w:val="20"/>
          <w:szCs w:val="20"/>
        </w:rPr>
        <w:t xml:space="preserve"> usnjem </w:t>
      </w:r>
      <w:r w:rsidR="008A65D6">
        <w:rPr>
          <w:rFonts w:ascii="Tahoma" w:hAnsi="Tahoma" w:cs="Tahoma"/>
          <w:sz w:val="20"/>
          <w:szCs w:val="20"/>
        </w:rPr>
        <w:t xml:space="preserve">proizvajalca </w:t>
      </w:r>
      <w:proofErr w:type="spellStart"/>
      <w:r w:rsidR="008A65D6" w:rsidRPr="000B1FE2">
        <w:rPr>
          <w:rFonts w:ascii="Tahoma" w:hAnsi="Tahoma" w:cs="Tahoma"/>
          <w:b/>
          <w:bCs/>
          <w:sz w:val="20"/>
          <w:szCs w:val="20"/>
        </w:rPr>
        <w:t>e</w:t>
      </w:r>
      <w:r w:rsidR="00253E3C" w:rsidRPr="000B1FE2">
        <w:rPr>
          <w:rFonts w:ascii="Tahoma" w:hAnsi="Tahoma" w:cs="Tahoma"/>
          <w:b/>
          <w:bCs/>
          <w:sz w:val="20"/>
          <w:szCs w:val="20"/>
        </w:rPr>
        <w:t>Leather</w:t>
      </w:r>
      <w:proofErr w:type="spellEnd"/>
      <w:r w:rsidR="008A65D6" w:rsidRPr="000B1FE2">
        <w:rPr>
          <w:rFonts w:ascii="Tahoma" w:hAnsi="Tahoma" w:cs="Tahoma"/>
          <w:b/>
          <w:bCs/>
          <w:sz w:val="20"/>
          <w:szCs w:val="20"/>
        </w:rPr>
        <w:t xml:space="preserve"> </w:t>
      </w:r>
      <w:r w:rsidR="00776277">
        <w:rPr>
          <w:rFonts w:ascii="Tahoma" w:hAnsi="Tahoma" w:cs="Tahoma"/>
          <w:b/>
          <w:bCs/>
          <w:sz w:val="20"/>
          <w:szCs w:val="20"/>
        </w:rPr>
        <w:t>(</w:t>
      </w:r>
      <w:r w:rsidR="008A65D6" w:rsidRPr="000B1FE2">
        <w:rPr>
          <w:rFonts w:ascii="Tahoma" w:hAnsi="Tahoma" w:cs="Tahoma"/>
          <w:b/>
          <w:bCs/>
          <w:sz w:val="20"/>
          <w:szCs w:val="20"/>
        </w:rPr>
        <w:t>SL9i 3468 modro 052</w:t>
      </w:r>
      <w:r w:rsidR="00776277">
        <w:rPr>
          <w:rFonts w:ascii="Tahoma" w:hAnsi="Tahoma" w:cs="Tahoma"/>
          <w:b/>
          <w:bCs/>
          <w:sz w:val="20"/>
          <w:szCs w:val="20"/>
        </w:rPr>
        <w:t>)</w:t>
      </w:r>
      <w:r w:rsidR="00253E3C">
        <w:rPr>
          <w:rFonts w:ascii="Tahoma" w:hAnsi="Tahoma" w:cs="Tahoma"/>
          <w:sz w:val="20"/>
          <w:szCs w:val="20"/>
        </w:rPr>
        <w:t>. Odpornost na obrab</w:t>
      </w:r>
      <w:r w:rsidR="00860876">
        <w:rPr>
          <w:rFonts w:ascii="Tahoma" w:hAnsi="Tahoma" w:cs="Tahoma"/>
          <w:sz w:val="20"/>
          <w:szCs w:val="20"/>
        </w:rPr>
        <w:t>o</w:t>
      </w:r>
      <w:r w:rsidR="00253E3C">
        <w:rPr>
          <w:rFonts w:ascii="Tahoma" w:hAnsi="Tahoma" w:cs="Tahoma"/>
          <w:sz w:val="20"/>
          <w:szCs w:val="20"/>
        </w:rPr>
        <w:t xml:space="preserve"> po ISO 12947-2:2016 (</w:t>
      </w:r>
      <w:proofErr w:type="spellStart"/>
      <w:r w:rsidR="00253E3C">
        <w:rPr>
          <w:rFonts w:ascii="Tahoma" w:hAnsi="Tahoma" w:cs="Tahoma"/>
          <w:sz w:val="20"/>
          <w:szCs w:val="20"/>
        </w:rPr>
        <w:t>Martindale</w:t>
      </w:r>
      <w:proofErr w:type="spellEnd"/>
      <w:r w:rsidR="00860876">
        <w:rPr>
          <w:rFonts w:ascii="Tahoma" w:hAnsi="Tahoma" w:cs="Tahoma"/>
          <w:sz w:val="20"/>
          <w:szCs w:val="20"/>
        </w:rPr>
        <w:t xml:space="preserve"> metoda</w:t>
      </w:r>
      <w:r w:rsidR="00253E3C">
        <w:rPr>
          <w:rFonts w:ascii="Tahoma" w:hAnsi="Tahoma" w:cs="Tahoma"/>
          <w:sz w:val="20"/>
          <w:szCs w:val="20"/>
        </w:rPr>
        <w:t>) mor</w:t>
      </w:r>
      <w:r w:rsidR="00860876">
        <w:rPr>
          <w:rFonts w:ascii="Tahoma" w:hAnsi="Tahoma" w:cs="Tahoma"/>
          <w:sz w:val="20"/>
          <w:szCs w:val="20"/>
        </w:rPr>
        <w:t>a</w:t>
      </w:r>
      <w:r w:rsidR="00253E3C">
        <w:rPr>
          <w:rFonts w:ascii="Tahoma" w:hAnsi="Tahoma" w:cs="Tahoma"/>
          <w:sz w:val="20"/>
          <w:szCs w:val="20"/>
        </w:rPr>
        <w:t xml:space="preserve"> znašati &gt; 1.000.000+</w:t>
      </w:r>
      <w:r w:rsidR="00860876">
        <w:rPr>
          <w:rFonts w:ascii="Tahoma" w:hAnsi="Tahoma" w:cs="Tahoma"/>
          <w:sz w:val="20"/>
          <w:szCs w:val="20"/>
        </w:rPr>
        <w:t xml:space="preserve"> ciklov</w:t>
      </w:r>
      <w:r w:rsidR="00253E3C">
        <w:rPr>
          <w:rFonts w:ascii="Tahoma" w:hAnsi="Tahoma" w:cs="Tahoma"/>
          <w:sz w:val="20"/>
          <w:szCs w:val="20"/>
        </w:rPr>
        <w:t xml:space="preserve">. </w:t>
      </w:r>
    </w:p>
    <w:p w14:paraId="2684585B" w14:textId="00F8D172" w:rsidR="009F1D7D" w:rsidRDefault="00037BFD" w:rsidP="008A52D9">
      <w:pPr>
        <w:spacing w:after="0" w:line="360" w:lineRule="auto"/>
        <w:jc w:val="both"/>
        <w:rPr>
          <w:rFonts w:ascii="Tahoma" w:hAnsi="Tahoma" w:cs="Tahoma"/>
          <w:sz w:val="20"/>
          <w:szCs w:val="20"/>
        </w:rPr>
      </w:pPr>
      <w:r>
        <w:rPr>
          <w:rFonts w:ascii="Tahoma" w:hAnsi="Tahoma" w:cs="Tahoma"/>
          <w:sz w:val="20"/>
          <w:szCs w:val="20"/>
        </w:rPr>
        <w:t xml:space="preserve">V vozilu mora biti najmanj </w:t>
      </w:r>
      <w:r w:rsidR="004D7292">
        <w:rPr>
          <w:rFonts w:ascii="Tahoma" w:hAnsi="Tahoma" w:cs="Tahoma"/>
          <w:sz w:val="20"/>
          <w:szCs w:val="20"/>
        </w:rPr>
        <w:t>27</w:t>
      </w:r>
      <w:r w:rsidR="00686A77" w:rsidRPr="00193357">
        <w:rPr>
          <w:rFonts w:ascii="Tahoma" w:hAnsi="Tahoma" w:cs="Tahoma"/>
          <w:sz w:val="20"/>
          <w:szCs w:val="20"/>
        </w:rPr>
        <w:t xml:space="preserve"> sedežev;</w:t>
      </w:r>
      <w:r w:rsidR="00686A77" w:rsidRPr="00181B42">
        <w:rPr>
          <w:rFonts w:ascii="Tahoma" w:hAnsi="Tahoma" w:cs="Tahoma"/>
          <w:sz w:val="20"/>
          <w:szCs w:val="20"/>
        </w:rPr>
        <w:t xml:space="preserve"> širši sedeži</w:t>
      </w:r>
      <w:r w:rsidR="00235561">
        <w:rPr>
          <w:rFonts w:ascii="Tahoma" w:hAnsi="Tahoma" w:cs="Tahoma"/>
          <w:sz w:val="20"/>
          <w:szCs w:val="20"/>
        </w:rPr>
        <w:t xml:space="preserve"> širine</w:t>
      </w:r>
      <w:r w:rsidR="00686A77" w:rsidRPr="00181B42">
        <w:rPr>
          <w:rFonts w:ascii="Tahoma" w:hAnsi="Tahoma" w:cs="Tahoma"/>
          <w:sz w:val="20"/>
          <w:szCs w:val="20"/>
        </w:rPr>
        <w:t xml:space="preserve"> </w:t>
      </w:r>
      <w:r w:rsidR="001C2B6B">
        <w:rPr>
          <w:rFonts w:ascii="Tahoma" w:hAnsi="Tahoma" w:cs="Tahoma"/>
          <w:sz w:val="20"/>
          <w:szCs w:val="20"/>
        </w:rPr>
        <w:t>1½</w:t>
      </w:r>
      <w:r w:rsidR="00686A77" w:rsidRPr="00181B42">
        <w:rPr>
          <w:rFonts w:ascii="Tahoma" w:hAnsi="Tahoma" w:cs="Tahoma"/>
          <w:sz w:val="20"/>
          <w:szCs w:val="20"/>
        </w:rPr>
        <w:t xml:space="preserve"> se štejejo za 1 sedež.</w:t>
      </w:r>
      <w:bookmarkStart w:id="91" w:name="page39"/>
      <w:bookmarkEnd w:id="91"/>
    </w:p>
    <w:p w14:paraId="2E467486" w14:textId="77777777" w:rsidR="00466460" w:rsidRPr="00181B42" w:rsidRDefault="00466460" w:rsidP="00466460">
      <w:pPr>
        <w:spacing w:after="0" w:line="360" w:lineRule="auto"/>
        <w:jc w:val="both"/>
        <w:rPr>
          <w:rFonts w:ascii="Tahoma" w:hAnsi="Tahoma" w:cs="Tahoma"/>
          <w:sz w:val="20"/>
          <w:szCs w:val="20"/>
        </w:rPr>
      </w:pPr>
    </w:p>
    <w:p w14:paraId="5FF1154A" w14:textId="3A1548F2" w:rsidR="00466460" w:rsidRPr="00181B42" w:rsidRDefault="00466460" w:rsidP="00466460">
      <w:pPr>
        <w:pStyle w:val="Naslov5"/>
      </w:pPr>
      <w:bookmarkStart w:id="92" w:name="_Toc226122179"/>
      <w:r>
        <w:t>Notranji zvoki</w:t>
      </w:r>
      <w:bookmarkEnd w:id="92"/>
      <w:r w:rsidRPr="00181B42">
        <w:t xml:space="preserve"> </w:t>
      </w:r>
    </w:p>
    <w:p w14:paraId="593A9346" w14:textId="771D0893" w:rsidR="00466460" w:rsidRDefault="00466460" w:rsidP="008A52D9">
      <w:pPr>
        <w:spacing w:after="0" w:line="360" w:lineRule="auto"/>
        <w:jc w:val="both"/>
        <w:rPr>
          <w:rFonts w:ascii="Tahoma" w:hAnsi="Tahoma" w:cs="Tahoma"/>
          <w:sz w:val="20"/>
          <w:szCs w:val="20"/>
        </w:rPr>
      </w:pPr>
    </w:p>
    <w:p w14:paraId="2FDEE737" w14:textId="25239367" w:rsidR="00466460" w:rsidRDefault="00556722" w:rsidP="008A52D9">
      <w:pPr>
        <w:spacing w:after="0" w:line="360" w:lineRule="auto"/>
        <w:jc w:val="both"/>
        <w:rPr>
          <w:rFonts w:ascii="Tahoma" w:hAnsi="Tahoma" w:cs="Tahoma"/>
          <w:sz w:val="20"/>
          <w:szCs w:val="20"/>
        </w:rPr>
      </w:pPr>
      <w:r>
        <w:rPr>
          <w:rFonts w:ascii="Tahoma" w:hAnsi="Tahoma" w:cs="Tahoma"/>
          <w:sz w:val="20"/>
          <w:szCs w:val="20"/>
        </w:rPr>
        <w:t xml:space="preserve">Najvišja glasnost zvoka v vozilu na podlagi </w:t>
      </w:r>
      <w:r w:rsidR="00466460">
        <w:rPr>
          <w:rFonts w:ascii="Tahoma" w:hAnsi="Tahoma" w:cs="Tahoma"/>
          <w:sz w:val="20"/>
          <w:szCs w:val="20"/>
        </w:rPr>
        <w:t>merjenja zvoka po ISO 5128</w:t>
      </w:r>
      <w:r>
        <w:rPr>
          <w:rFonts w:ascii="Tahoma" w:hAnsi="Tahoma" w:cs="Tahoma"/>
          <w:sz w:val="20"/>
          <w:szCs w:val="20"/>
        </w:rPr>
        <w:t xml:space="preserve"> sme znašati največ:</w:t>
      </w:r>
      <w:r w:rsidR="00466460">
        <w:rPr>
          <w:rFonts w:ascii="Tahoma" w:hAnsi="Tahoma" w:cs="Tahoma"/>
          <w:sz w:val="20"/>
          <w:szCs w:val="20"/>
        </w:rPr>
        <w:t xml:space="preserve"> notranji zvok</w:t>
      </w:r>
      <w:r w:rsidR="00064D9D">
        <w:rPr>
          <w:rFonts w:ascii="Tahoma" w:hAnsi="Tahoma" w:cs="Tahoma"/>
          <w:sz w:val="20"/>
          <w:szCs w:val="20"/>
        </w:rPr>
        <w:t>i</w:t>
      </w:r>
      <w:r w:rsidR="00466460">
        <w:rPr>
          <w:rFonts w:ascii="Tahoma" w:hAnsi="Tahoma" w:cs="Tahoma"/>
          <w:sz w:val="20"/>
          <w:szCs w:val="20"/>
        </w:rPr>
        <w:t xml:space="preserve"> &lt;</w:t>
      </w:r>
      <w:r w:rsidR="00093A54">
        <w:rPr>
          <w:rFonts w:ascii="Tahoma" w:hAnsi="Tahoma" w:cs="Tahoma"/>
          <w:sz w:val="20"/>
          <w:szCs w:val="20"/>
        </w:rPr>
        <w:t>=</w:t>
      </w:r>
      <w:r w:rsidR="00466460">
        <w:rPr>
          <w:rFonts w:ascii="Tahoma" w:hAnsi="Tahoma" w:cs="Tahoma"/>
          <w:sz w:val="20"/>
          <w:szCs w:val="20"/>
        </w:rPr>
        <w:t xml:space="preserve"> 7</w:t>
      </w:r>
      <w:r w:rsidR="00093A54">
        <w:rPr>
          <w:rFonts w:ascii="Tahoma" w:hAnsi="Tahoma" w:cs="Tahoma"/>
          <w:sz w:val="20"/>
          <w:szCs w:val="20"/>
        </w:rPr>
        <w:t>2</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50 km/h (&lt;</w:t>
      </w:r>
      <w:r w:rsidR="00093A54">
        <w:rPr>
          <w:rFonts w:ascii="Tahoma" w:hAnsi="Tahoma" w:cs="Tahoma"/>
          <w:sz w:val="20"/>
          <w:szCs w:val="20"/>
        </w:rPr>
        <w:t>=</w:t>
      </w:r>
      <w:r w:rsidR="008117DF">
        <w:rPr>
          <w:rFonts w:ascii="Tahoma" w:hAnsi="Tahoma" w:cs="Tahoma"/>
          <w:sz w:val="20"/>
          <w:szCs w:val="20"/>
        </w:rPr>
        <w:t xml:space="preserve"> </w:t>
      </w:r>
      <w:r w:rsidR="00466460">
        <w:rPr>
          <w:rFonts w:ascii="Tahoma" w:hAnsi="Tahoma" w:cs="Tahoma"/>
          <w:sz w:val="20"/>
          <w:szCs w:val="20"/>
        </w:rPr>
        <w:t>7</w:t>
      </w:r>
      <w:r w:rsidR="00093A54">
        <w:rPr>
          <w:rFonts w:ascii="Tahoma" w:hAnsi="Tahoma" w:cs="Tahoma"/>
          <w:sz w:val="20"/>
          <w:szCs w:val="20"/>
        </w:rPr>
        <w:t>5</w:t>
      </w:r>
      <w:r w:rsidR="00466460">
        <w:rPr>
          <w:rFonts w:ascii="Tahoma" w:hAnsi="Tahoma" w:cs="Tahoma"/>
          <w:sz w:val="20"/>
          <w:szCs w:val="20"/>
        </w:rPr>
        <w:t xml:space="preserve"> </w:t>
      </w:r>
      <w:proofErr w:type="spellStart"/>
      <w:r w:rsidR="00466460">
        <w:rPr>
          <w:rFonts w:ascii="Tahoma" w:hAnsi="Tahoma" w:cs="Tahoma"/>
          <w:sz w:val="20"/>
          <w:szCs w:val="20"/>
        </w:rPr>
        <w:t>dB</w:t>
      </w:r>
      <w:proofErr w:type="spellEnd"/>
      <w:r w:rsidR="00466460">
        <w:rPr>
          <w:rFonts w:ascii="Tahoma" w:hAnsi="Tahoma" w:cs="Tahoma"/>
          <w:sz w:val="20"/>
          <w:szCs w:val="20"/>
        </w:rPr>
        <w:t>(A) pri polnem pospeševanju do 50 km/h), točka merjenja  nad pogonsko osjo v višini 1,50 m.</w:t>
      </w:r>
    </w:p>
    <w:p w14:paraId="33D04AB3" w14:textId="77777777" w:rsidR="000A099C" w:rsidRDefault="000A099C" w:rsidP="008A52D9">
      <w:pPr>
        <w:spacing w:after="0" w:line="360" w:lineRule="auto"/>
        <w:jc w:val="both"/>
        <w:rPr>
          <w:rFonts w:ascii="Tahoma" w:hAnsi="Tahoma" w:cs="Tahoma"/>
          <w:sz w:val="20"/>
          <w:szCs w:val="20"/>
        </w:rPr>
      </w:pPr>
    </w:p>
    <w:p w14:paraId="597CED4B" w14:textId="77777777" w:rsidR="003640CE" w:rsidRDefault="003640CE" w:rsidP="003640CE">
      <w:pPr>
        <w:pStyle w:val="Naslov5"/>
      </w:pPr>
      <w:bookmarkStart w:id="93" w:name="_Toc226122180"/>
      <w:r>
        <w:t>Hlapna onesnaževala</w:t>
      </w:r>
      <w:bookmarkEnd w:id="93"/>
    </w:p>
    <w:p w14:paraId="0CD79C84" w14:textId="7851EBE6" w:rsidR="003640CE" w:rsidRPr="00181B42" w:rsidRDefault="003640CE" w:rsidP="009C5849">
      <w:pPr>
        <w:pStyle w:val="Naslov5"/>
        <w:numPr>
          <w:ilvl w:val="0"/>
          <w:numId w:val="0"/>
        </w:numPr>
        <w:ind w:left="1080"/>
      </w:pPr>
      <w:r w:rsidRPr="00181B42">
        <w:t xml:space="preserve"> </w:t>
      </w:r>
    </w:p>
    <w:p w14:paraId="26781F2B" w14:textId="664375FA" w:rsidR="000B1FE2" w:rsidRDefault="004A6B02" w:rsidP="008A52D9">
      <w:pPr>
        <w:spacing w:after="0" w:line="360" w:lineRule="auto"/>
        <w:jc w:val="both"/>
        <w:rPr>
          <w:rFonts w:ascii="Tahoma" w:hAnsi="Tahoma" w:cs="Tahoma"/>
          <w:sz w:val="20"/>
          <w:szCs w:val="20"/>
        </w:rPr>
      </w:pPr>
      <w:r>
        <w:rPr>
          <w:rFonts w:ascii="Tahoma" w:hAnsi="Tahoma" w:cs="Tahoma"/>
          <w:sz w:val="20"/>
          <w:szCs w:val="20"/>
        </w:rPr>
        <w:t xml:space="preserve">Ponudnik mora </w:t>
      </w:r>
      <w:r w:rsidR="00264050">
        <w:rPr>
          <w:rFonts w:ascii="Tahoma" w:hAnsi="Tahoma" w:cs="Tahoma"/>
          <w:sz w:val="20"/>
          <w:szCs w:val="20"/>
        </w:rPr>
        <w:t>izpolnjevati zahteve</w:t>
      </w:r>
      <w:r>
        <w:rPr>
          <w:rFonts w:ascii="Tahoma" w:hAnsi="Tahoma" w:cs="Tahoma"/>
          <w:sz w:val="20"/>
          <w:szCs w:val="20"/>
        </w:rPr>
        <w:t xml:space="preserve"> direktiv</w:t>
      </w:r>
      <w:r w:rsidR="00264050">
        <w:rPr>
          <w:rFonts w:ascii="Tahoma" w:hAnsi="Tahoma" w:cs="Tahoma"/>
          <w:sz w:val="20"/>
          <w:szCs w:val="20"/>
        </w:rPr>
        <w:t>e</w:t>
      </w:r>
      <w:r>
        <w:rPr>
          <w:rFonts w:ascii="Tahoma" w:hAnsi="Tahoma" w:cs="Tahoma"/>
          <w:sz w:val="20"/>
          <w:szCs w:val="20"/>
        </w:rPr>
        <w:t xml:space="preserve"> EU 1907/2006 </w:t>
      </w:r>
      <w:r w:rsidR="00AF2F72">
        <w:rPr>
          <w:rFonts w:ascii="Tahoma" w:hAnsi="Tahoma" w:cs="Tahoma"/>
          <w:sz w:val="20"/>
          <w:szCs w:val="20"/>
        </w:rPr>
        <w:t xml:space="preserve">z vsemi posodobitvami </w:t>
      </w:r>
      <w:r w:rsidR="002F730F">
        <w:rPr>
          <w:rFonts w:ascii="Tahoma" w:hAnsi="Tahoma" w:cs="Tahoma"/>
          <w:sz w:val="20"/>
          <w:szCs w:val="20"/>
        </w:rPr>
        <w:t xml:space="preserve">o registraciji, evalvaciji in omejevanju kemikalij </w:t>
      </w:r>
      <w:r>
        <w:rPr>
          <w:rFonts w:ascii="Tahoma" w:hAnsi="Tahoma" w:cs="Tahoma"/>
          <w:sz w:val="20"/>
          <w:szCs w:val="20"/>
        </w:rPr>
        <w:t>REACH</w:t>
      </w:r>
      <w:r w:rsidR="002F730F">
        <w:rPr>
          <w:rFonts w:ascii="Tahoma" w:hAnsi="Tahoma" w:cs="Tahoma"/>
          <w:sz w:val="20"/>
          <w:szCs w:val="20"/>
        </w:rPr>
        <w:t>.</w:t>
      </w:r>
    </w:p>
    <w:p w14:paraId="45EFECCD" w14:textId="77777777" w:rsidR="004A6B02" w:rsidRPr="00181B42" w:rsidRDefault="004A6B02" w:rsidP="008A52D9">
      <w:pPr>
        <w:spacing w:after="0" w:line="360" w:lineRule="auto"/>
        <w:jc w:val="both"/>
        <w:rPr>
          <w:rFonts w:ascii="Tahoma" w:hAnsi="Tahoma" w:cs="Tahoma"/>
          <w:sz w:val="20"/>
          <w:szCs w:val="20"/>
        </w:rPr>
      </w:pPr>
    </w:p>
    <w:p w14:paraId="29BEA84C" w14:textId="77777777" w:rsidR="00686A77" w:rsidRPr="00181B42" w:rsidRDefault="00686A77" w:rsidP="004B4F5B">
      <w:pPr>
        <w:pStyle w:val="Naslov3"/>
      </w:pPr>
      <w:bookmarkStart w:id="94" w:name="_Toc136595761"/>
      <w:bookmarkStart w:id="95" w:name="_Toc226122181"/>
      <w:r w:rsidRPr="00181B42">
        <w:t>Notranja oprema</w:t>
      </w:r>
      <w:bookmarkEnd w:id="94"/>
      <w:bookmarkEnd w:id="95"/>
      <w:r w:rsidRPr="00181B42">
        <w:t xml:space="preserve"> </w:t>
      </w:r>
    </w:p>
    <w:p w14:paraId="124B2263" w14:textId="77777777" w:rsidR="00686A77" w:rsidRPr="00181B42" w:rsidRDefault="00686A77" w:rsidP="008A52D9">
      <w:pPr>
        <w:spacing w:after="0" w:line="360" w:lineRule="auto"/>
        <w:jc w:val="both"/>
        <w:rPr>
          <w:rFonts w:ascii="Tahoma" w:hAnsi="Tahoma" w:cs="Tahoma"/>
          <w:sz w:val="20"/>
          <w:szCs w:val="20"/>
        </w:rPr>
      </w:pPr>
    </w:p>
    <w:p w14:paraId="6772DAF9" w14:textId="77777777" w:rsidR="00686A77" w:rsidRPr="00181B42" w:rsidRDefault="00686A77" w:rsidP="00231C2C">
      <w:pPr>
        <w:pStyle w:val="Naslov5"/>
      </w:pPr>
      <w:bookmarkStart w:id="96" w:name="_Toc226122182"/>
      <w:r w:rsidRPr="00181B42">
        <w:t>Oprijemno drogovje</w:t>
      </w:r>
      <w:bookmarkEnd w:id="96"/>
      <w:r w:rsidRPr="00181B42">
        <w:t xml:space="preserve"> </w:t>
      </w:r>
    </w:p>
    <w:p w14:paraId="3C476656" w14:textId="77777777" w:rsidR="00686A77" w:rsidRPr="00181B42" w:rsidRDefault="00686A77" w:rsidP="008A52D9">
      <w:pPr>
        <w:spacing w:after="0" w:line="360" w:lineRule="auto"/>
        <w:jc w:val="both"/>
        <w:rPr>
          <w:rFonts w:ascii="Tahoma" w:hAnsi="Tahoma" w:cs="Tahoma"/>
          <w:sz w:val="20"/>
          <w:szCs w:val="20"/>
        </w:rPr>
      </w:pPr>
    </w:p>
    <w:p w14:paraId="1A2DCFF4"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potniškem prostoru mora biti </w:t>
      </w:r>
      <w:r w:rsidR="002E4720">
        <w:rPr>
          <w:rFonts w:ascii="Tahoma" w:hAnsi="Tahoma" w:cs="Tahoma"/>
          <w:sz w:val="20"/>
          <w:szCs w:val="20"/>
        </w:rPr>
        <w:t xml:space="preserve"> maksimalno</w:t>
      </w:r>
      <w:r w:rsidRPr="00181B42">
        <w:rPr>
          <w:rFonts w:ascii="Tahoma" w:hAnsi="Tahoma" w:cs="Tahoma"/>
          <w:sz w:val="20"/>
          <w:szCs w:val="20"/>
        </w:rPr>
        <w:t xml:space="preserve"> število </w:t>
      </w:r>
      <w:r w:rsidR="00724091">
        <w:rPr>
          <w:rFonts w:ascii="Tahoma" w:hAnsi="Tahoma" w:cs="Tahoma"/>
          <w:sz w:val="20"/>
          <w:szCs w:val="20"/>
        </w:rPr>
        <w:t>vertikalnih</w:t>
      </w:r>
      <w:r w:rsidRPr="00181B42">
        <w:rPr>
          <w:rFonts w:ascii="Tahoma" w:hAnsi="Tahoma" w:cs="Tahoma"/>
          <w:sz w:val="20"/>
          <w:szCs w:val="20"/>
        </w:rPr>
        <w:t xml:space="preserve"> in </w:t>
      </w:r>
      <w:r w:rsidR="00724091">
        <w:rPr>
          <w:rFonts w:ascii="Tahoma" w:hAnsi="Tahoma" w:cs="Tahoma"/>
          <w:sz w:val="20"/>
          <w:szCs w:val="20"/>
        </w:rPr>
        <w:t>horizontalnih</w:t>
      </w:r>
      <w:r w:rsidRPr="00181B42">
        <w:rPr>
          <w:rFonts w:ascii="Tahoma" w:hAnsi="Tahoma" w:cs="Tahoma"/>
          <w:sz w:val="20"/>
          <w:szCs w:val="20"/>
        </w:rPr>
        <w:t xml:space="preserve"> oprijemnih drogov, ki </w:t>
      </w:r>
      <w:r w:rsidR="00F055E0">
        <w:rPr>
          <w:rFonts w:ascii="Tahoma" w:hAnsi="Tahoma" w:cs="Tahoma"/>
          <w:sz w:val="20"/>
          <w:szCs w:val="20"/>
        </w:rPr>
        <w:t xml:space="preserve">jih je možno vgraditi v vozilo in </w:t>
      </w:r>
      <w:r w:rsidRPr="00181B42">
        <w:rPr>
          <w:rFonts w:ascii="Tahoma" w:hAnsi="Tahoma" w:cs="Tahoma"/>
          <w:sz w:val="20"/>
          <w:szCs w:val="20"/>
        </w:rPr>
        <w:t>omogočajo varen oprijem stoječim potnikom. Vertikalni oprijem</w:t>
      </w:r>
      <w:r w:rsidR="00A50FB4">
        <w:rPr>
          <w:rFonts w:ascii="Tahoma" w:hAnsi="Tahoma" w:cs="Tahoma"/>
          <w:sz w:val="20"/>
          <w:szCs w:val="20"/>
        </w:rPr>
        <w:t>n</w:t>
      </w:r>
      <w:r w:rsidRPr="00181B42">
        <w:rPr>
          <w:rFonts w:ascii="Tahoma" w:hAnsi="Tahoma" w:cs="Tahoma"/>
          <w:sz w:val="20"/>
          <w:szCs w:val="20"/>
        </w:rPr>
        <w:t>i drogovi morajo biti vzdolž obeh strani prehoda pri vsakem sedežu. Na zgornjem koncu naj bodo vertikalni drogovi zakrivljeni proti steni avtobusa, spodnji konec pa naj bo vp</w:t>
      </w:r>
      <w:r w:rsidR="00982415" w:rsidRPr="00181B42">
        <w:rPr>
          <w:rFonts w:ascii="Tahoma" w:hAnsi="Tahoma" w:cs="Tahoma"/>
          <w:sz w:val="20"/>
          <w:szCs w:val="20"/>
        </w:rPr>
        <w:t>et v nasl</w:t>
      </w:r>
      <w:r w:rsidR="009C423C">
        <w:rPr>
          <w:rFonts w:ascii="Tahoma" w:hAnsi="Tahoma" w:cs="Tahoma"/>
          <w:sz w:val="20"/>
          <w:szCs w:val="20"/>
        </w:rPr>
        <w:t>o</w:t>
      </w:r>
      <w:r w:rsidR="00982415" w:rsidRPr="00181B42">
        <w:rPr>
          <w:rFonts w:ascii="Tahoma" w:hAnsi="Tahoma" w:cs="Tahoma"/>
          <w:sz w:val="20"/>
          <w:szCs w:val="20"/>
        </w:rPr>
        <w:t>njala sedežev</w:t>
      </w:r>
      <w:r w:rsidR="009C423C">
        <w:rPr>
          <w:rFonts w:ascii="Tahoma" w:hAnsi="Tahoma" w:cs="Tahoma"/>
          <w:sz w:val="20"/>
          <w:szCs w:val="20"/>
        </w:rPr>
        <w:t xml:space="preserve"> oziroma v tla</w:t>
      </w:r>
      <w:r w:rsidR="00982415" w:rsidRPr="00181B42">
        <w:rPr>
          <w:rFonts w:ascii="Tahoma" w:hAnsi="Tahoma" w:cs="Tahoma"/>
          <w:sz w:val="20"/>
          <w:szCs w:val="20"/>
        </w:rPr>
        <w:t>.</w:t>
      </w:r>
    </w:p>
    <w:p w14:paraId="6A8F8DE4" w14:textId="272CE6BD" w:rsidR="00686A77" w:rsidRDefault="00127639" w:rsidP="008A52D9">
      <w:pPr>
        <w:spacing w:after="0" w:line="360" w:lineRule="auto"/>
        <w:jc w:val="both"/>
        <w:rPr>
          <w:rFonts w:ascii="Tahoma" w:hAnsi="Tahoma" w:cs="Tahoma"/>
          <w:sz w:val="20"/>
          <w:szCs w:val="20"/>
        </w:rPr>
      </w:pPr>
      <w:r>
        <w:rPr>
          <w:rFonts w:ascii="Tahoma" w:hAnsi="Tahoma" w:cs="Tahoma"/>
          <w:sz w:val="20"/>
          <w:szCs w:val="20"/>
        </w:rPr>
        <w:t xml:space="preserve">Horizontalni drogovi naj potekajo v neprekinjeni liniji po celotni dolžini vozila (razen v predelu vrat). </w:t>
      </w:r>
      <w:r w:rsidR="00686A77" w:rsidRPr="00181B42">
        <w:rPr>
          <w:rFonts w:ascii="Tahoma" w:hAnsi="Tahoma" w:cs="Tahoma"/>
          <w:sz w:val="20"/>
          <w:szCs w:val="20"/>
        </w:rPr>
        <w:t xml:space="preserve">Na horizontalnih drogovih morajo biti na vsakih 50 cm montirane oprijemne zanke, da se lahko primejo potniki, ki so nižje rasti. </w:t>
      </w:r>
    </w:p>
    <w:p w14:paraId="00563097" w14:textId="248FCB7B" w:rsidR="000B1FE2" w:rsidRDefault="000B1FE2" w:rsidP="008A52D9">
      <w:pPr>
        <w:spacing w:after="0" w:line="360" w:lineRule="auto"/>
        <w:jc w:val="both"/>
        <w:rPr>
          <w:rFonts w:ascii="Tahoma" w:hAnsi="Tahoma" w:cs="Tahoma"/>
          <w:sz w:val="20"/>
          <w:szCs w:val="20"/>
        </w:rPr>
      </w:pPr>
    </w:p>
    <w:p w14:paraId="3B7DE4D5" w14:textId="77777777" w:rsidR="00AF2F72" w:rsidRDefault="00AF2F72" w:rsidP="008A52D9">
      <w:pPr>
        <w:spacing w:after="0" w:line="360" w:lineRule="auto"/>
        <w:jc w:val="both"/>
        <w:rPr>
          <w:rFonts w:ascii="Tahoma" w:hAnsi="Tahoma" w:cs="Tahoma"/>
          <w:sz w:val="20"/>
          <w:szCs w:val="20"/>
        </w:rPr>
      </w:pPr>
    </w:p>
    <w:p w14:paraId="5469F830" w14:textId="7A9760D9" w:rsidR="00F82432" w:rsidRDefault="00616F92" w:rsidP="008A52D9">
      <w:pPr>
        <w:spacing w:after="0" w:line="360" w:lineRule="auto"/>
        <w:jc w:val="both"/>
        <w:rPr>
          <w:rFonts w:ascii="Tahoma" w:hAnsi="Tahoma" w:cs="Tahoma"/>
          <w:sz w:val="20"/>
          <w:szCs w:val="20"/>
        </w:rPr>
      </w:pPr>
      <w:r>
        <w:rPr>
          <w:rFonts w:ascii="Tahoma" w:hAnsi="Tahoma" w:cs="Tahoma"/>
          <w:sz w:val="20"/>
          <w:szCs w:val="20"/>
        </w:rPr>
        <w:lastRenderedPageBreak/>
        <w:t>Na horizont</w:t>
      </w:r>
      <w:r w:rsidR="00A37140">
        <w:rPr>
          <w:rFonts w:ascii="Tahoma" w:hAnsi="Tahoma" w:cs="Tahoma"/>
          <w:sz w:val="20"/>
          <w:szCs w:val="20"/>
        </w:rPr>
        <w:t>a</w:t>
      </w:r>
      <w:r>
        <w:rPr>
          <w:rFonts w:ascii="Tahoma" w:hAnsi="Tahoma" w:cs="Tahoma"/>
          <w:sz w:val="20"/>
          <w:szCs w:val="20"/>
        </w:rPr>
        <w:t>l</w:t>
      </w:r>
      <w:r w:rsidR="00A37140">
        <w:rPr>
          <w:rFonts w:ascii="Tahoma" w:hAnsi="Tahoma" w:cs="Tahoma"/>
          <w:sz w:val="20"/>
          <w:szCs w:val="20"/>
        </w:rPr>
        <w:t>n</w:t>
      </w:r>
      <w:r>
        <w:rPr>
          <w:rFonts w:ascii="Tahoma" w:hAnsi="Tahoma" w:cs="Tahoma"/>
          <w:sz w:val="20"/>
          <w:szCs w:val="20"/>
        </w:rPr>
        <w:t>ih oprij</w:t>
      </w:r>
      <w:r w:rsidR="00A37140">
        <w:rPr>
          <w:rFonts w:ascii="Tahoma" w:hAnsi="Tahoma" w:cs="Tahoma"/>
          <w:sz w:val="20"/>
          <w:szCs w:val="20"/>
        </w:rPr>
        <w:t>e</w:t>
      </w:r>
      <w:r>
        <w:rPr>
          <w:rFonts w:ascii="Tahoma" w:hAnsi="Tahoma" w:cs="Tahoma"/>
          <w:sz w:val="20"/>
          <w:szCs w:val="20"/>
        </w:rPr>
        <w:t>mnih drogovih pred sedeži mora biti nameščena zaščitna pena.</w:t>
      </w:r>
      <w:r w:rsidR="000B1FE2">
        <w:rPr>
          <w:rFonts w:ascii="Tahoma" w:hAnsi="Tahoma" w:cs="Tahoma"/>
          <w:sz w:val="20"/>
          <w:szCs w:val="20"/>
        </w:rPr>
        <w:t xml:space="preserve"> </w:t>
      </w:r>
      <w:r w:rsidR="00686A77" w:rsidRPr="00181B42">
        <w:rPr>
          <w:rFonts w:ascii="Tahoma" w:hAnsi="Tahoma" w:cs="Tahoma"/>
          <w:sz w:val="20"/>
          <w:szCs w:val="20"/>
        </w:rPr>
        <w:t>Na zadnjem delu vozniške kabine mora</w:t>
      </w:r>
      <w:r w:rsidR="00982415" w:rsidRPr="00181B42">
        <w:rPr>
          <w:rFonts w:ascii="Tahoma" w:hAnsi="Tahoma" w:cs="Tahoma"/>
          <w:sz w:val="20"/>
          <w:szCs w:val="20"/>
        </w:rPr>
        <w:t xml:space="preserve"> biti montiran oprijemni </w:t>
      </w:r>
      <w:r w:rsidR="00BB04FA">
        <w:rPr>
          <w:rFonts w:ascii="Tahoma" w:hAnsi="Tahoma" w:cs="Tahoma"/>
          <w:sz w:val="20"/>
          <w:szCs w:val="20"/>
        </w:rPr>
        <w:t>ročaj</w:t>
      </w:r>
      <w:r w:rsidR="00982415" w:rsidRPr="00181B42">
        <w:rPr>
          <w:rFonts w:ascii="Tahoma" w:hAnsi="Tahoma" w:cs="Tahoma"/>
          <w:sz w:val="20"/>
          <w:szCs w:val="20"/>
        </w:rPr>
        <w:t xml:space="preserve">. </w:t>
      </w:r>
      <w:r w:rsidR="00F82432">
        <w:rPr>
          <w:rFonts w:ascii="Tahoma" w:hAnsi="Tahoma" w:cs="Tahoma"/>
          <w:sz w:val="20"/>
          <w:szCs w:val="20"/>
        </w:rPr>
        <w:t>Na vertikalnih oprijemnih drogovih</w:t>
      </w:r>
      <w:r w:rsidR="00191661">
        <w:rPr>
          <w:rFonts w:ascii="Tahoma" w:hAnsi="Tahoma" w:cs="Tahoma"/>
          <w:sz w:val="20"/>
          <w:szCs w:val="20"/>
        </w:rPr>
        <w:t xml:space="preserve"> morajo biti montirane STOP tipke, s pomočjo katerih potniki opozorijo voznika, da želijo</w:t>
      </w:r>
      <w:r w:rsidR="00235561">
        <w:rPr>
          <w:rFonts w:ascii="Tahoma" w:hAnsi="Tahoma" w:cs="Tahoma"/>
          <w:sz w:val="20"/>
          <w:szCs w:val="20"/>
        </w:rPr>
        <w:t xml:space="preserve"> izstopiti na naslednjem postajališču</w:t>
      </w:r>
      <w:r w:rsidR="00191661">
        <w:rPr>
          <w:rFonts w:ascii="Tahoma" w:hAnsi="Tahoma" w:cs="Tahoma"/>
          <w:sz w:val="20"/>
          <w:szCs w:val="20"/>
        </w:rPr>
        <w:t>. STOP tipke nimajo funkcije odpiranja vrat, kadar je vklopljena avtomatika zadnjih vrat.</w:t>
      </w:r>
    </w:p>
    <w:p w14:paraId="00633CD5" w14:textId="68834D94" w:rsidR="00046C1B" w:rsidRDefault="00046C1B" w:rsidP="008A52D9">
      <w:pPr>
        <w:spacing w:after="0" w:line="360" w:lineRule="auto"/>
        <w:jc w:val="both"/>
        <w:rPr>
          <w:rFonts w:ascii="Tahoma" w:hAnsi="Tahoma" w:cs="Tahoma"/>
          <w:sz w:val="20"/>
          <w:szCs w:val="20"/>
        </w:rPr>
      </w:pPr>
      <w:r w:rsidRPr="00EB7CFB">
        <w:rPr>
          <w:rFonts w:ascii="Tahoma" w:hAnsi="Tahoma" w:cs="Tahoma"/>
          <w:sz w:val="20"/>
          <w:szCs w:val="20"/>
        </w:rPr>
        <w:t>V vozilu</w:t>
      </w:r>
      <w:r w:rsidR="004D3034" w:rsidRPr="00EB7CFB">
        <w:rPr>
          <w:rFonts w:ascii="Tahoma" w:hAnsi="Tahoma" w:cs="Tahoma"/>
          <w:sz w:val="20"/>
          <w:szCs w:val="20"/>
        </w:rPr>
        <w:t xml:space="preserve"> mora biti najmanj </w:t>
      </w:r>
      <w:r w:rsidR="008E211F">
        <w:rPr>
          <w:rFonts w:ascii="Tahoma" w:hAnsi="Tahoma" w:cs="Tahoma"/>
          <w:sz w:val="20"/>
          <w:szCs w:val="20"/>
        </w:rPr>
        <w:t>6</w:t>
      </w:r>
      <w:r w:rsidR="004D3034" w:rsidRPr="00EB7CFB">
        <w:rPr>
          <w:rFonts w:ascii="Tahoma" w:hAnsi="Tahoma" w:cs="Tahoma"/>
          <w:sz w:val="20"/>
          <w:szCs w:val="20"/>
        </w:rPr>
        <w:t xml:space="preserve"> STOP tipk. </w:t>
      </w:r>
      <w:r w:rsidR="00A37140">
        <w:rPr>
          <w:rFonts w:ascii="Tahoma" w:hAnsi="Tahoma" w:cs="Tahoma"/>
          <w:sz w:val="20"/>
          <w:szCs w:val="20"/>
        </w:rPr>
        <w:t xml:space="preserve"> Tipke so izvedene v mehanski izvedbi (barva ohišja antracit RAL 7043, tipka </w:t>
      </w:r>
      <w:r w:rsidR="00C35AC3">
        <w:rPr>
          <w:rFonts w:ascii="Tahoma" w:hAnsi="Tahoma" w:cs="Tahoma"/>
          <w:sz w:val="20"/>
          <w:szCs w:val="20"/>
        </w:rPr>
        <w:t>rdeče</w:t>
      </w:r>
      <w:r w:rsidR="00A37140">
        <w:rPr>
          <w:rFonts w:ascii="Tahoma" w:hAnsi="Tahoma" w:cs="Tahoma"/>
          <w:sz w:val="20"/>
          <w:szCs w:val="20"/>
        </w:rPr>
        <w:t xml:space="preserve"> barve s napisom "STOP"</w:t>
      </w:r>
      <w:r w:rsidR="008A65D6">
        <w:rPr>
          <w:rFonts w:ascii="Tahoma" w:hAnsi="Tahoma" w:cs="Tahoma"/>
          <w:sz w:val="20"/>
          <w:szCs w:val="20"/>
        </w:rPr>
        <w:t xml:space="preserve"> (tipka: RAL 3020/ napis: RAL 9016</w:t>
      </w:r>
      <w:r w:rsidR="008E211F">
        <w:rPr>
          <w:rFonts w:ascii="Tahoma" w:hAnsi="Tahoma" w:cs="Tahoma"/>
          <w:sz w:val="20"/>
          <w:szCs w:val="20"/>
        </w:rPr>
        <w:t xml:space="preserve">, znak: B01, model. TSL-ESCHA </w:t>
      </w:r>
      <w:proofErr w:type="spellStart"/>
      <w:r w:rsidR="008E211F">
        <w:rPr>
          <w:rFonts w:ascii="Tahoma" w:hAnsi="Tahoma" w:cs="Tahoma"/>
          <w:sz w:val="20"/>
          <w:szCs w:val="20"/>
        </w:rPr>
        <w:t>HSTxx</w:t>
      </w:r>
      <w:proofErr w:type="spellEnd"/>
      <w:r w:rsidR="008A65D6">
        <w:rPr>
          <w:rFonts w:ascii="Tahoma" w:hAnsi="Tahoma" w:cs="Tahoma"/>
          <w:sz w:val="20"/>
          <w:szCs w:val="20"/>
        </w:rPr>
        <w:t>)</w:t>
      </w:r>
      <w:r w:rsidR="00A37140">
        <w:rPr>
          <w:rFonts w:ascii="Tahoma" w:hAnsi="Tahoma" w:cs="Tahoma"/>
          <w:sz w:val="20"/>
          <w:szCs w:val="20"/>
        </w:rPr>
        <w:t>.</w:t>
      </w:r>
    </w:p>
    <w:p w14:paraId="60350ED3" w14:textId="77777777" w:rsidR="000B1FE2" w:rsidRDefault="000B1FE2" w:rsidP="008A52D9">
      <w:pPr>
        <w:spacing w:after="0" w:line="360" w:lineRule="auto"/>
        <w:jc w:val="both"/>
        <w:rPr>
          <w:rFonts w:ascii="Tahoma" w:hAnsi="Tahoma" w:cs="Tahoma"/>
          <w:sz w:val="20"/>
          <w:szCs w:val="20"/>
        </w:rPr>
      </w:pPr>
    </w:p>
    <w:p w14:paraId="26AB7C95" w14:textId="114BA7D6" w:rsidR="006970C2" w:rsidRDefault="0060527B" w:rsidP="008A52D9">
      <w:pPr>
        <w:spacing w:after="0" w:line="360" w:lineRule="auto"/>
        <w:jc w:val="both"/>
        <w:rPr>
          <w:rFonts w:ascii="Tahoma" w:hAnsi="Tahoma" w:cs="Tahoma"/>
          <w:sz w:val="20"/>
          <w:szCs w:val="20"/>
        </w:rPr>
      </w:pPr>
      <w:r>
        <w:rPr>
          <w:rFonts w:ascii="Tahoma" w:hAnsi="Tahoma" w:cs="Tahoma"/>
          <w:sz w:val="20"/>
          <w:szCs w:val="20"/>
        </w:rPr>
        <w:t xml:space="preserve">Oprijemno drogovje mora biti </w:t>
      </w:r>
      <w:r w:rsidR="00B52051">
        <w:rPr>
          <w:rFonts w:ascii="Tahoma" w:hAnsi="Tahoma" w:cs="Tahoma"/>
          <w:sz w:val="20"/>
          <w:szCs w:val="20"/>
        </w:rPr>
        <w:t>rumene</w:t>
      </w:r>
      <w:r>
        <w:rPr>
          <w:rFonts w:ascii="Tahoma" w:hAnsi="Tahoma" w:cs="Tahoma"/>
          <w:sz w:val="20"/>
          <w:szCs w:val="20"/>
        </w:rPr>
        <w:t xml:space="preserve"> barve</w:t>
      </w:r>
      <w:r w:rsidR="00B52051">
        <w:rPr>
          <w:rFonts w:ascii="Tahoma" w:hAnsi="Tahoma" w:cs="Tahoma"/>
          <w:sz w:val="20"/>
          <w:szCs w:val="20"/>
        </w:rPr>
        <w:t xml:space="preserve"> RAL</w:t>
      </w:r>
      <w:r w:rsidR="002A4A41">
        <w:rPr>
          <w:rFonts w:ascii="Tahoma" w:hAnsi="Tahoma" w:cs="Tahoma"/>
          <w:sz w:val="20"/>
          <w:szCs w:val="20"/>
        </w:rPr>
        <w:t xml:space="preserve"> </w:t>
      </w:r>
      <w:r w:rsidR="002A4A41" w:rsidRPr="0009583E">
        <w:rPr>
          <w:rFonts w:ascii="Tahoma" w:hAnsi="Tahoma" w:cs="Tahoma"/>
          <w:sz w:val="20"/>
          <w:szCs w:val="20"/>
        </w:rPr>
        <w:t>1021</w:t>
      </w:r>
      <w:r w:rsidRPr="0009583E">
        <w:rPr>
          <w:rFonts w:ascii="Tahoma" w:hAnsi="Tahoma" w:cs="Tahoma"/>
          <w:sz w:val="20"/>
          <w:szCs w:val="20"/>
        </w:rPr>
        <w:t>,</w:t>
      </w:r>
      <w:r>
        <w:rPr>
          <w:rFonts w:ascii="Tahoma" w:hAnsi="Tahoma" w:cs="Tahoma"/>
          <w:sz w:val="20"/>
          <w:szCs w:val="20"/>
        </w:rPr>
        <w:t xml:space="preserve"> da je hitro opazno in se dobro loči od okolice.</w:t>
      </w:r>
    </w:p>
    <w:p w14:paraId="0304D85E" w14:textId="77777777" w:rsidR="008860D1" w:rsidRDefault="008860D1" w:rsidP="008A52D9">
      <w:pPr>
        <w:spacing w:after="0" w:line="360" w:lineRule="auto"/>
        <w:jc w:val="both"/>
        <w:rPr>
          <w:rFonts w:ascii="Tahoma" w:hAnsi="Tahoma" w:cs="Tahoma"/>
          <w:sz w:val="20"/>
          <w:szCs w:val="20"/>
        </w:rPr>
      </w:pPr>
    </w:p>
    <w:p w14:paraId="17D84785" w14:textId="77777777" w:rsidR="00686A77" w:rsidRPr="00181B42" w:rsidRDefault="00686A77" w:rsidP="00231C2C">
      <w:pPr>
        <w:pStyle w:val="Naslov5"/>
      </w:pPr>
      <w:bookmarkStart w:id="97" w:name="_Toc226122183"/>
      <w:r w:rsidRPr="00181B42">
        <w:t>Steklene predelne stene</w:t>
      </w:r>
      <w:bookmarkEnd w:id="97"/>
      <w:r w:rsidRPr="00181B42">
        <w:t xml:space="preserve"> </w:t>
      </w:r>
    </w:p>
    <w:p w14:paraId="5F3C74BC" w14:textId="77777777" w:rsidR="00686A77" w:rsidRPr="00181B42" w:rsidRDefault="00686A77" w:rsidP="008A52D9">
      <w:pPr>
        <w:spacing w:after="0" w:line="360" w:lineRule="auto"/>
        <w:jc w:val="both"/>
        <w:rPr>
          <w:rFonts w:ascii="Tahoma" w:hAnsi="Tahoma" w:cs="Tahoma"/>
          <w:sz w:val="20"/>
          <w:szCs w:val="20"/>
        </w:rPr>
      </w:pPr>
    </w:p>
    <w:p w14:paraId="2D572BB6" w14:textId="08BD835F" w:rsidR="000D4F84" w:rsidRDefault="00686A77" w:rsidP="008A52D9">
      <w:pPr>
        <w:spacing w:after="0" w:line="360" w:lineRule="auto"/>
        <w:jc w:val="both"/>
        <w:rPr>
          <w:rFonts w:ascii="Tahoma" w:hAnsi="Tahoma" w:cs="Tahoma"/>
          <w:sz w:val="20"/>
          <w:szCs w:val="20"/>
        </w:rPr>
      </w:pPr>
      <w:r w:rsidRPr="00181B42">
        <w:rPr>
          <w:rFonts w:ascii="Tahoma" w:hAnsi="Tahoma" w:cs="Tahoma"/>
          <w:sz w:val="20"/>
          <w:szCs w:val="20"/>
        </w:rPr>
        <w:t>Pri vseh vratih v notranjosti avtobusa morajo biti nameščene steklene predelne stene</w:t>
      </w:r>
      <w:r w:rsidR="00335E94">
        <w:rPr>
          <w:rFonts w:ascii="Tahoma" w:hAnsi="Tahoma" w:cs="Tahoma"/>
          <w:sz w:val="20"/>
          <w:szCs w:val="20"/>
        </w:rPr>
        <w:t xml:space="preserve"> v peskani izvedbi</w:t>
      </w:r>
      <w:r w:rsidRPr="00181B42">
        <w:rPr>
          <w:rFonts w:ascii="Tahoma" w:hAnsi="Tahoma" w:cs="Tahoma"/>
          <w:sz w:val="20"/>
          <w:szCs w:val="20"/>
        </w:rPr>
        <w:t xml:space="preserve">. </w:t>
      </w:r>
    </w:p>
    <w:p w14:paraId="0434AFAD" w14:textId="77777777" w:rsidR="000D4F84" w:rsidRDefault="000D4F84" w:rsidP="008A52D9">
      <w:pPr>
        <w:spacing w:after="0" w:line="360" w:lineRule="auto"/>
        <w:jc w:val="both"/>
        <w:rPr>
          <w:rFonts w:ascii="Tahoma" w:hAnsi="Tahoma" w:cs="Tahoma"/>
          <w:sz w:val="20"/>
          <w:szCs w:val="20"/>
        </w:rPr>
      </w:pPr>
      <w:r>
        <w:rPr>
          <w:rFonts w:ascii="Tahoma" w:hAnsi="Tahoma" w:cs="Tahoma"/>
          <w:sz w:val="20"/>
          <w:szCs w:val="20"/>
        </w:rPr>
        <w:t>Predelne stene morajo imeti ob vertikalnem drogu na katerega so pritrjene poseben izrez, da je potnikom omogočen prijem droga.</w:t>
      </w:r>
    </w:p>
    <w:p w14:paraId="7444290E" w14:textId="77777777" w:rsidR="00686A77" w:rsidRPr="00181B42" w:rsidRDefault="00686A77" w:rsidP="008A52D9">
      <w:pPr>
        <w:spacing w:after="0" w:line="360" w:lineRule="auto"/>
        <w:jc w:val="both"/>
        <w:rPr>
          <w:rFonts w:ascii="Tahoma" w:hAnsi="Tahoma" w:cs="Tahoma"/>
          <w:sz w:val="20"/>
          <w:szCs w:val="20"/>
        </w:rPr>
      </w:pPr>
    </w:p>
    <w:p w14:paraId="75E7FA8A" w14:textId="77777777" w:rsidR="00686A77" w:rsidRPr="00181B42" w:rsidRDefault="00686A77" w:rsidP="00231C2C">
      <w:pPr>
        <w:pStyle w:val="Naslov5"/>
      </w:pPr>
      <w:bookmarkStart w:id="98" w:name="_Toc226122184"/>
      <w:r w:rsidRPr="00181B42">
        <w:t>Notranje obloge</w:t>
      </w:r>
      <w:bookmarkEnd w:id="98"/>
      <w:r w:rsidRPr="00181B42">
        <w:t xml:space="preserve"> </w:t>
      </w:r>
    </w:p>
    <w:p w14:paraId="5F837518" w14:textId="77777777" w:rsidR="00686A77" w:rsidRPr="00181B42" w:rsidRDefault="00686A77" w:rsidP="008A52D9">
      <w:pPr>
        <w:spacing w:after="0" w:line="360" w:lineRule="auto"/>
        <w:jc w:val="both"/>
        <w:rPr>
          <w:rFonts w:ascii="Tahoma" w:hAnsi="Tahoma" w:cs="Tahoma"/>
          <w:sz w:val="20"/>
          <w:szCs w:val="20"/>
        </w:rPr>
      </w:pPr>
    </w:p>
    <w:p w14:paraId="51300863" w14:textId="77777777" w:rsidR="00C6442F" w:rsidRDefault="00686A77" w:rsidP="008A52D9">
      <w:pPr>
        <w:spacing w:after="0" w:line="360" w:lineRule="auto"/>
        <w:jc w:val="both"/>
        <w:rPr>
          <w:rFonts w:ascii="Tahoma" w:hAnsi="Tahoma" w:cs="Tahoma"/>
          <w:sz w:val="20"/>
          <w:szCs w:val="20"/>
        </w:rPr>
      </w:pPr>
      <w:r w:rsidRPr="00181B42">
        <w:rPr>
          <w:rFonts w:ascii="Tahoma" w:hAnsi="Tahoma" w:cs="Tahoma"/>
          <w:sz w:val="20"/>
          <w:szCs w:val="20"/>
        </w:rPr>
        <w:t>Notranje stropne obloge naj bodo izvedene kot modularni sistem, ki je s pomočjo pritrdilnih elementov spojen</w:t>
      </w:r>
      <w:r w:rsidR="00C6442F">
        <w:rPr>
          <w:rFonts w:ascii="Tahoma" w:hAnsi="Tahoma" w:cs="Tahoma"/>
          <w:sz w:val="20"/>
          <w:szCs w:val="20"/>
        </w:rPr>
        <w:t xml:space="preserve"> s stropno konstrukcijo vozila.</w:t>
      </w:r>
    </w:p>
    <w:p w14:paraId="3ABEA2AB" w14:textId="176F19FE"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poševnih pokrovih mora biti vgra</w:t>
      </w:r>
      <w:r w:rsidR="00D67F1E">
        <w:rPr>
          <w:rFonts w:ascii="Tahoma" w:hAnsi="Tahoma" w:cs="Tahoma"/>
          <w:sz w:val="20"/>
          <w:szCs w:val="20"/>
        </w:rPr>
        <w:t xml:space="preserve">jenih najmanj </w:t>
      </w:r>
      <w:r w:rsidR="005D10CA">
        <w:rPr>
          <w:rFonts w:ascii="Tahoma" w:hAnsi="Tahoma" w:cs="Tahoma"/>
          <w:sz w:val="20"/>
          <w:szCs w:val="20"/>
        </w:rPr>
        <w:t>6</w:t>
      </w:r>
      <w:r w:rsidR="00D67F1E">
        <w:rPr>
          <w:rFonts w:ascii="Tahoma" w:hAnsi="Tahoma" w:cs="Tahoma"/>
          <w:sz w:val="20"/>
          <w:szCs w:val="20"/>
        </w:rPr>
        <w:t xml:space="preserve"> zvočnikov, ki</w:t>
      </w:r>
      <w:r w:rsidRPr="00181B42">
        <w:rPr>
          <w:rFonts w:ascii="Tahoma" w:hAnsi="Tahoma" w:cs="Tahoma"/>
          <w:sz w:val="20"/>
          <w:szCs w:val="20"/>
        </w:rPr>
        <w:t xml:space="preserve"> </w:t>
      </w:r>
      <w:r w:rsidR="00D67F1E">
        <w:rPr>
          <w:rFonts w:ascii="Tahoma" w:hAnsi="Tahoma" w:cs="Tahoma"/>
          <w:sz w:val="20"/>
          <w:szCs w:val="20"/>
        </w:rPr>
        <w:t xml:space="preserve">bodo </w:t>
      </w:r>
      <w:r w:rsidRPr="00181B42">
        <w:rPr>
          <w:rFonts w:ascii="Tahoma" w:hAnsi="Tahoma" w:cs="Tahoma"/>
          <w:sz w:val="20"/>
          <w:szCs w:val="20"/>
        </w:rPr>
        <w:t xml:space="preserve">povezani z ojačevalnikom in </w:t>
      </w:r>
      <w:r w:rsidR="00625809">
        <w:rPr>
          <w:rFonts w:ascii="Tahoma" w:hAnsi="Tahoma" w:cs="Tahoma"/>
          <w:sz w:val="20"/>
          <w:szCs w:val="20"/>
        </w:rPr>
        <w:t xml:space="preserve">so namenjeni za </w:t>
      </w:r>
      <w:r w:rsidRPr="00181B42">
        <w:rPr>
          <w:rFonts w:ascii="Tahoma" w:hAnsi="Tahoma" w:cs="Tahoma"/>
          <w:sz w:val="20"/>
          <w:szCs w:val="20"/>
        </w:rPr>
        <w:t xml:space="preserve">govorni </w:t>
      </w:r>
      <w:r w:rsidR="00625809">
        <w:rPr>
          <w:rFonts w:ascii="Tahoma" w:hAnsi="Tahoma" w:cs="Tahoma"/>
          <w:sz w:val="20"/>
          <w:szCs w:val="20"/>
        </w:rPr>
        <w:t>napovednik</w:t>
      </w:r>
      <w:r w:rsidRPr="008A4BF7">
        <w:rPr>
          <w:rFonts w:ascii="Tahoma" w:hAnsi="Tahoma" w:cs="Tahoma"/>
          <w:sz w:val="20"/>
          <w:szCs w:val="20"/>
        </w:rPr>
        <w:t xml:space="preserve"> postaj</w:t>
      </w:r>
      <w:r w:rsidRPr="00181B42">
        <w:rPr>
          <w:rFonts w:ascii="Tahoma" w:hAnsi="Tahoma" w:cs="Tahoma"/>
          <w:sz w:val="20"/>
          <w:szCs w:val="20"/>
        </w:rPr>
        <w:t>. Zvočniki morajo biti razporejeni tako, da se po vsem avtobusu</w:t>
      </w:r>
      <w:r w:rsidR="00982415" w:rsidRPr="00181B42">
        <w:rPr>
          <w:rFonts w:ascii="Tahoma" w:hAnsi="Tahoma" w:cs="Tahoma"/>
          <w:sz w:val="20"/>
          <w:szCs w:val="20"/>
        </w:rPr>
        <w:t xml:space="preserve"> zagotovi enakomerna</w:t>
      </w:r>
      <w:r w:rsidR="00127639">
        <w:rPr>
          <w:rFonts w:ascii="Tahoma" w:hAnsi="Tahoma" w:cs="Tahoma"/>
          <w:sz w:val="20"/>
          <w:szCs w:val="20"/>
        </w:rPr>
        <w:t xml:space="preserve"> in zadostn</w:t>
      </w:r>
      <w:r w:rsidR="008807AC">
        <w:rPr>
          <w:rFonts w:ascii="Tahoma" w:hAnsi="Tahoma" w:cs="Tahoma"/>
          <w:sz w:val="20"/>
          <w:szCs w:val="20"/>
        </w:rPr>
        <w:t>o</w:t>
      </w:r>
      <w:r w:rsidR="00982415" w:rsidRPr="00181B42">
        <w:rPr>
          <w:rFonts w:ascii="Tahoma" w:hAnsi="Tahoma" w:cs="Tahoma"/>
          <w:sz w:val="20"/>
          <w:szCs w:val="20"/>
        </w:rPr>
        <w:t xml:space="preserve"> slišnost. </w:t>
      </w:r>
    </w:p>
    <w:p w14:paraId="3E7358C2" w14:textId="0FD1243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Servisni pokrovi nad vrati se morajo odpirati/zapirati s štirirobim ključem oz. s hitrim zaklepom. Celoten čas za odprtje oz. zaprtje servisnih pokrovov nad vrati ne sme trajati več kot pet sekund.</w:t>
      </w:r>
    </w:p>
    <w:p w14:paraId="65677DA4" w14:textId="77777777" w:rsidR="00FC0DA5" w:rsidRDefault="00FC0DA5" w:rsidP="008A52D9">
      <w:pPr>
        <w:spacing w:after="0" w:line="360" w:lineRule="auto"/>
        <w:jc w:val="both"/>
        <w:rPr>
          <w:rFonts w:ascii="Tahoma" w:hAnsi="Tahoma" w:cs="Tahoma"/>
          <w:sz w:val="20"/>
          <w:szCs w:val="20"/>
        </w:rPr>
      </w:pPr>
    </w:p>
    <w:p w14:paraId="6A20CDC3" w14:textId="77777777" w:rsidR="00686A77" w:rsidRPr="00181B42" w:rsidRDefault="00686A77" w:rsidP="00231C2C">
      <w:pPr>
        <w:pStyle w:val="Naslov5"/>
      </w:pPr>
      <w:bookmarkStart w:id="99" w:name="_Toc226122185"/>
      <w:r w:rsidRPr="00181B42">
        <w:t>Pod vozila</w:t>
      </w:r>
      <w:bookmarkEnd w:id="99"/>
      <w:r w:rsidRPr="00181B42">
        <w:t xml:space="preserve"> </w:t>
      </w:r>
    </w:p>
    <w:p w14:paraId="07829007" w14:textId="77777777" w:rsidR="00686A77" w:rsidRPr="00976307" w:rsidRDefault="00686A77" w:rsidP="008A52D9">
      <w:pPr>
        <w:spacing w:after="0" w:line="360" w:lineRule="auto"/>
        <w:jc w:val="both"/>
        <w:rPr>
          <w:rFonts w:ascii="Tahoma" w:hAnsi="Tahoma" w:cs="Tahoma"/>
          <w:sz w:val="20"/>
          <w:szCs w:val="20"/>
        </w:rPr>
      </w:pPr>
    </w:p>
    <w:p w14:paraId="36DC1C62" w14:textId="186AC36A" w:rsidR="00686A77" w:rsidRDefault="00686A77" w:rsidP="008A52D9">
      <w:pPr>
        <w:spacing w:after="0" w:line="360" w:lineRule="auto"/>
        <w:jc w:val="both"/>
        <w:rPr>
          <w:rFonts w:ascii="Tahoma" w:hAnsi="Tahoma" w:cs="Tahoma"/>
          <w:sz w:val="20"/>
          <w:szCs w:val="20"/>
        </w:rPr>
      </w:pPr>
      <w:r w:rsidRPr="00976307">
        <w:rPr>
          <w:rFonts w:ascii="Tahoma" w:hAnsi="Tahoma" w:cs="Tahoma"/>
          <w:sz w:val="20"/>
          <w:szCs w:val="20"/>
        </w:rPr>
        <w:t>Pod vozila naj bo izdelan iz najmanj 15 mm debele vodoodporne vezane plošče, ki je obojestransko zaščitena z laminatom iz umetne mase.</w:t>
      </w:r>
      <w:r w:rsidR="00423274">
        <w:rPr>
          <w:rFonts w:ascii="Tahoma" w:hAnsi="Tahoma" w:cs="Tahoma"/>
          <w:sz w:val="20"/>
          <w:szCs w:val="20"/>
        </w:rPr>
        <w:t xml:space="preserve"> </w:t>
      </w:r>
    </w:p>
    <w:p w14:paraId="3539AC27" w14:textId="77777777" w:rsidR="00686A77" w:rsidRPr="00181B42" w:rsidRDefault="00686A77" w:rsidP="008A52D9">
      <w:pPr>
        <w:spacing w:after="0" w:line="360" w:lineRule="auto"/>
        <w:jc w:val="both"/>
        <w:rPr>
          <w:rFonts w:ascii="Tahoma" w:hAnsi="Tahoma" w:cs="Tahoma"/>
          <w:sz w:val="20"/>
          <w:szCs w:val="20"/>
        </w:rPr>
      </w:pPr>
    </w:p>
    <w:p w14:paraId="008E11C3" w14:textId="77777777" w:rsidR="00686A77" w:rsidRPr="00181B42" w:rsidRDefault="00686A77" w:rsidP="00231C2C">
      <w:pPr>
        <w:pStyle w:val="Naslov5"/>
      </w:pPr>
      <w:bookmarkStart w:id="100" w:name="_Toc226122186"/>
      <w:r w:rsidRPr="00181B42">
        <w:t>Talna obloga</w:t>
      </w:r>
      <w:bookmarkEnd w:id="100"/>
      <w:r w:rsidRPr="00181B42">
        <w:t xml:space="preserve"> </w:t>
      </w:r>
    </w:p>
    <w:p w14:paraId="654C2527" w14:textId="77777777" w:rsidR="00686A77" w:rsidRPr="00181B42" w:rsidRDefault="00686A77" w:rsidP="008A52D9">
      <w:pPr>
        <w:spacing w:after="0" w:line="360" w:lineRule="auto"/>
        <w:jc w:val="both"/>
        <w:rPr>
          <w:rFonts w:ascii="Tahoma" w:hAnsi="Tahoma" w:cs="Tahoma"/>
          <w:sz w:val="20"/>
          <w:szCs w:val="20"/>
        </w:rPr>
      </w:pPr>
    </w:p>
    <w:p w14:paraId="353A35AB" w14:textId="3B3F126C" w:rsidR="003C700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Talna obloga </w:t>
      </w:r>
      <w:r w:rsidR="00B37E4B">
        <w:rPr>
          <w:rFonts w:ascii="Tahoma" w:hAnsi="Tahoma" w:cs="Tahoma"/>
          <w:sz w:val="20"/>
          <w:szCs w:val="20"/>
        </w:rPr>
        <w:t xml:space="preserve">(vključno z oblogo na podestih) </w:t>
      </w:r>
      <w:r w:rsidRPr="00181B42">
        <w:rPr>
          <w:rFonts w:ascii="Tahoma" w:hAnsi="Tahoma" w:cs="Tahoma"/>
          <w:sz w:val="20"/>
          <w:szCs w:val="20"/>
        </w:rPr>
        <w:t>mora biti narejena iz umetne mase</w:t>
      </w:r>
      <w:r w:rsidR="00D643E5">
        <w:rPr>
          <w:rFonts w:ascii="Tahoma" w:hAnsi="Tahoma" w:cs="Tahoma"/>
          <w:sz w:val="20"/>
          <w:szCs w:val="20"/>
        </w:rPr>
        <w:t xml:space="preserve"> </w:t>
      </w:r>
      <w:r w:rsidR="002E2A0C">
        <w:rPr>
          <w:rFonts w:ascii="Tahoma" w:hAnsi="Tahoma" w:cs="Tahoma"/>
          <w:sz w:val="20"/>
          <w:szCs w:val="20"/>
        </w:rPr>
        <w:t xml:space="preserve">v imitaciji lesa, </w:t>
      </w:r>
      <w:r w:rsidRPr="00181B42">
        <w:rPr>
          <w:rFonts w:ascii="Tahoma" w:hAnsi="Tahoma" w:cs="Tahoma"/>
          <w:sz w:val="20"/>
          <w:szCs w:val="20"/>
        </w:rPr>
        <w:t xml:space="preserve">ki ima površino v </w:t>
      </w:r>
      <w:proofErr w:type="spellStart"/>
      <w:r w:rsidRPr="00181B42">
        <w:rPr>
          <w:rFonts w:ascii="Tahoma" w:hAnsi="Tahoma" w:cs="Tahoma"/>
          <w:sz w:val="20"/>
          <w:szCs w:val="20"/>
        </w:rPr>
        <w:t>protizdrsni</w:t>
      </w:r>
      <w:proofErr w:type="spellEnd"/>
      <w:r w:rsidRPr="00181B42">
        <w:rPr>
          <w:rFonts w:ascii="Tahoma" w:hAnsi="Tahoma" w:cs="Tahoma"/>
          <w:sz w:val="20"/>
          <w:szCs w:val="20"/>
        </w:rPr>
        <w:t xml:space="preserve"> izvedbi</w:t>
      </w:r>
      <w:r w:rsidR="000B1FE2">
        <w:rPr>
          <w:rFonts w:ascii="Tahoma" w:hAnsi="Tahoma" w:cs="Tahoma"/>
          <w:sz w:val="20"/>
          <w:szCs w:val="20"/>
        </w:rPr>
        <w:t xml:space="preserve">, tip: </w:t>
      </w:r>
      <w:proofErr w:type="spellStart"/>
      <w:r w:rsidR="002E2A0C">
        <w:rPr>
          <w:rFonts w:ascii="Tahoma" w:hAnsi="Tahoma" w:cs="Tahoma"/>
          <w:sz w:val="20"/>
          <w:szCs w:val="20"/>
        </w:rPr>
        <w:t>Gerflor</w:t>
      </w:r>
      <w:proofErr w:type="spellEnd"/>
      <w:r w:rsidR="002E2A0C">
        <w:rPr>
          <w:rFonts w:ascii="Tahoma" w:hAnsi="Tahoma" w:cs="Tahoma"/>
          <w:sz w:val="20"/>
          <w:szCs w:val="20"/>
        </w:rPr>
        <w:t xml:space="preserve"> </w:t>
      </w:r>
      <w:proofErr w:type="spellStart"/>
      <w:r w:rsidR="002E2A0C">
        <w:rPr>
          <w:rFonts w:ascii="Tahoma" w:hAnsi="Tahoma" w:cs="Tahoma"/>
          <w:sz w:val="20"/>
          <w:szCs w:val="20"/>
        </w:rPr>
        <w:t>Tarabus</w:t>
      </w:r>
      <w:proofErr w:type="spellEnd"/>
      <w:r w:rsidR="002E2A0C">
        <w:rPr>
          <w:rFonts w:ascii="Tahoma" w:hAnsi="Tahoma" w:cs="Tahoma"/>
          <w:sz w:val="20"/>
          <w:szCs w:val="20"/>
        </w:rPr>
        <w:t xml:space="preserve"> </w:t>
      </w:r>
      <w:proofErr w:type="spellStart"/>
      <w:r w:rsidR="002E2A0C">
        <w:rPr>
          <w:rFonts w:ascii="Tahoma" w:hAnsi="Tahoma" w:cs="Tahoma"/>
          <w:sz w:val="20"/>
          <w:szCs w:val="20"/>
        </w:rPr>
        <w:t>Gaya</w:t>
      </w:r>
      <w:proofErr w:type="spellEnd"/>
      <w:r w:rsidR="002E2A0C">
        <w:rPr>
          <w:rFonts w:ascii="Tahoma" w:hAnsi="Tahoma" w:cs="Tahoma"/>
          <w:sz w:val="20"/>
          <w:szCs w:val="20"/>
        </w:rPr>
        <w:t xml:space="preserve"> </w:t>
      </w:r>
      <w:proofErr w:type="spellStart"/>
      <w:r w:rsidR="002E2A0C">
        <w:rPr>
          <w:rFonts w:ascii="Tahoma" w:hAnsi="Tahoma" w:cs="Tahoma"/>
          <w:sz w:val="20"/>
          <w:szCs w:val="20"/>
        </w:rPr>
        <w:t>Wood</w:t>
      </w:r>
      <w:proofErr w:type="spellEnd"/>
      <w:r w:rsidR="002E2A0C">
        <w:rPr>
          <w:rFonts w:ascii="Tahoma" w:hAnsi="Tahoma" w:cs="Tahoma"/>
          <w:sz w:val="20"/>
          <w:szCs w:val="20"/>
        </w:rPr>
        <w:t xml:space="preserve"> NT 4362 </w:t>
      </w:r>
      <w:proofErr w:type="spellStart"/>
      <w:r w:rsidR="002E2A0C">
        <w:rPr>
          <w:rFonts w:ascii="Tahoma" w:hAnsi="Tahoma" w:cs="Tahoma"/>
          <w:sz w:val="20"/>
          <w:szCs w:val="20"/>
        </w:rPr>
        <w:t>Wapusk</w:t>
      </w:r>
      <w:proofErr w:type="spellEnd"/>
      <w:r w:rsidRPr="00181B42">
        <w:rPr>
          <w:rFonts w:ascii="Tahoma" w:hAnsi="Tahoma" w:cs="Tahoma"/>
          <w:sz w:val="20"/>
          <w:szCs w:val="20"/>
        </w:rPr>
        <w:t>. Vse špranje in stike je potrebno pred polaganjem umetne mase zatesniti z dvokomponentno tesnilno maso.</w:t>
      </w:r>
      <w:r w:rsidR="006B70E5">
        <w:rPr>
          <w:rFonts w:ascii="Tahoma" w:hAnsi="Tahoma" w:cs="Tahoma"/>
          <w:sz w:val="20"/>
          <w:szCs w:val="20"/>
        </w:rPr>
        <w:t xml:space="preserve"> Izpostavljeni robovi morajo biti </w:t>
      </w:r>
      <w:r w:rsidR="006B70E5" w:rsidRPr="00A41ACA">
        <w:rPr>
          <w:rFonts w:ascii="Tahoma" w:hAnsi="Tahoma" w:cs="Tahoma"/>
          <w:sz w:val="20"/>
          <w:szCs w:val="20"/>
        </w:rPr>
        <w:t xml:space="preserve">zaščiteni z aluminijastim ali plastičnim </w:t>
      </w:r>
      <w:proofErr w:type="spellStart"/>
      <w:r w:rsidR="006B70E5" w:rsidRPr="00A41ACA">
        <w:rPr>
          <w:rFonts w:ascii="Tahoma" w:hAnsi="Tahoma" w:cs="Tahoma"/>
          <w:sz w:val="20"/>
          <w:szCs w:val="20"/>
        </w:rPr>
        <w:t>protidrsnim</w:t>
      </w:r>
      <w:proofErr w:type="spellEnd"/>
      <w:r w:rsidR="006B70E5" w:rsidRPr="00A41ACA">
        <w:rPr>
          <w:rFonts w:ascii="Tahoma" w:hAnsi="Tahoma" w:cs="Tahoma"/>
          <w:sz w:val="20"/>
          <w:szCs w:val="20"/>
        </w:rPr>
        <w:t xml:space="preserve"> profilom in označeni z rumeno barvo (RAL 10</w:t>
      </w:r>
      <w:r w:rsidR="004E2C36">
        <w:rPr>
          <w:rFonts w:ascii="Tahoma" w:hAnsi="Tahoma" w:cs="Tahoma"/>
          <w:sz w:val="20"/>
          <w:szCs w:val="20"/>
        </w:rPr>
        <w:t>23</w:t>
      </w:r>
      <w:r w:rsidR="006B70E5" w:rsidRPr="00A41ACA">
        <w:rPr>
          <w:rFonts w:ascii="Tahoma" w:hAnsi="Tahoma" w:cs="Tahoma"/>
          <w:sz w:val="20"/>
          <w:szCs w:val="20"/>
        </w:rPr>
        <w:t>)</w:t>
      </w:r>
      <w:r w:rsidR="006B70E5">
        <w:rPr>
          <w:rFonts w:ascii="Tahoma" w:hAnsi="Tahoma" w:cs="Tahoma"/>
          <w:sz w:val="20"/>
          <w:szCs w:val="20"/>
        </w:rPr>
        <w:t>.</w:t>
      </w:r>
    </w:p>
    <w:p w14:paraId="1529A0AA" w14:textId="2167194D" w:rsidR="00B05DB2" w:rsidRDefault="00B05DB2" w:rsidP="008A52D9">
      <w:pPr>
        <w:spacing w:after="0" w:line="360" w:lineRule="auto"/>
        <w:jc w:val="both"/>
        <w:rPr>
          <w:rFonts w:ascii="Tahoma" w:hAnsi="Tahoma" w:cs="Tahoma"/>
          <w:sz w:val="20"/>
          <w:szCs w:val="20"/>
        </w:rPr>
      </w:pPr>
    </w:p>
    <w:p w14:paraId="79054E6E" w14:textId="77777777" w:rsidR="00686A77" w:rsidRPr="00181B42" w:rsidRDefault="00686A77" w:rsidP="00231C2C">
      <w:pPr>
        <w:pStyle w:val="Naslov5"/>
      </w:pPr>
      <w:bookmarkStart w:id="101" w:name="_Toc226122187"/>
      <w:r w:rsidRPr="00181B42">
        <w:t>Varnostna kladivca</w:t>
      </w:r>
      <w:bookmarkEnd w:id="101"/>
      <w:r w:rsidRPr="00181B42">
        <w:t xml:space="preserve"> </w:t>
      </w:r>
    </w:p>
    <w:p w14:paraId="5B9EC666" w14:textId="77777777" w:rsidR="00686A77" w:rsidRPr="00181B42" w:rsidRDefault="00686A77" w:rsidP="008A52D9">
      <w:pPr>
        <w:spacing w:after="0" w:line="360" w:lineRule="auto"/>
        <w:jc w:val="both"/>
        <w:rPr>
          <w:rFonts w:ascii="Tahoma" w:hAnsi="Tahoma" w:cs="Tahoma"/>
          <w:sz w:val="20"/>
          <w:szCs w:val="20"/>
        </w:rPr>
      </w:pPr>
    </w:p>
    <w:p w14:paraId="752E1B61" w14:textId="77777777"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V vozilu morajo biti varnostna kladivca za razbitje stekla v nujnih primerih. Kladivca morajo biti v posebnih ohišjih, ki naj bodo montirana na okenske stebričke. V ohišjih je jeklena </w:t>
      </w:r>
      <w:proofErr w:type="spellStart"/>
      <w:r w:rsidRPr="00181B42">
        <w:rPr>
          <w:rFonts w:ascii="Tahoma" w:hAnsi="Tahoma" w:cs="Tahoma"/>
          <w:sz w:val="20"/>
          <w:szCs w:val="20"/>
        </w:rPr>
        <w:t>samonavijalna</w:t>
      </w:r>
      <w:proofErr w:type="spellEnd"/>
      <w:r w:rsidRPr="00181B42">
        <w:rPr>
          <w:rFonts w:ascii="Tahoma" w:hAnsi="Tahoma" w:cs="Tahoma"/>
          <w:sz w:val="20"/>
          <w:szCs w:val="20"/>
        </w:rPr>
        <w:t xml:space="preserve"> pletenica s katero so</w:t>
      </w:r>
      <w:bookmarkStart w:id="102" w:name="page41"/>
      <w:bookmarkEnd w:id="102"/>
      <w:r w:rsidRPr="00181B42">
        <w:rPr>
          <w:rFonts w:ascii="Tahoma" w:hAnsi="Tahoma" w:cs="Tahoma"/>
          <w:sz w:val="20"/>
          <w:szCs w:val="20"/>
        </w:rPr>
        <w:t xml:space="preserve"> kladivca varovana proti kraji. </w:t>
      </w:r>
    </w:p>
    <w:p w14:paraId="6D4DDE64" w14:textId="77777777" w:rsidR="008860D1" w:rsidRPr="00181B42" w:rsidRDefault="008860D1" w:rsidP="008A52D9">
      <w:pPr>
        <w:spacing w:after="0" w:line="360" w:lineRule="auto"/>
        <w:jc w:val="both"/>
        <w:rPr>
          <w:rFonts w:ascii="Tahoma" w:hAnsi="Tahoma" w:cs="Tahoma"/>
          <w:sz w:val="20"/>
          <w:szCs w:val="20"/>
        </w:rPr>
      </w:pPr>
    </w:p>
    <w:p w14:paraId="3BD5CA85" w14:textId="484A810E" w:rsidR="00686A77" w:rsidRPr="00181B42" w:rsidRDefault="00686A77" w:rsidP="00231C2C">
      <w:pPr>
        <w:pStyle w:val="Naslov5"/>
      </w:pPr>
      <w:bookmarkStart w:id="103" w:name="_Toc226122188"/>
      <w:r w:rsidRPr="00181B42">
        <w:t>Protipožarne naprave</w:t>
      </w:r>
      <w:bookmarkEnd w:id="103"/>
    </w:p>
    <w:p w14:paraId="13C71434" w14:textId="77777777" w:rsidR="00686A77" w:rsidRPr="00181B42" w:rsidRDefault="00686A77" w:rsidP="008A52D9">
      <w:pPr>
        <w:spacing w:after="0" w:line="360" w:lineRule="auto"/>
        <w:jc w:val="both"/>
        <w:rPr>
          <w:rFonts w:ascii="Tahoma" w:hAnsi="Tahoma" w:cs="Tahoma"/>
          <w:sz w:val="20"/>
          <w:szCs w:val="20"/>
        </w:rPr>
      </w:pPr>
    </w:p>
    <w:p w14:paraId="289F2ACD" w14:textId="05017A3C" w:rsidR="00193357" w:rsidRDefault="00137D7E" w:rsidP="000B1FE2">
      <w:pPr>
        <w:spacing w:after="0" w:line="360" w:lineRule="auto"/>
        <w:jc w:val="both"/>
        <w:rPr>
          <w:rFonts w:ascii="Tahoma" w:hAnsi="Tahoma" w:cs="Tahoma"/>
          <w:sz w:val="20"/>
          <w:szCs w:val="20"/>
        </w:rPr>
      </w:pPr>
      <w:r>
        <w:rPr>
          <w:rFonts w:ascii="Tahoma" w:hAnsi="Tahoma" w:cs="Tahoma"/>
          <w:sz w:val="20"/>
          <w:szCs w:val="20"/>
        </w:rPr>
        <w:t>Upoštevati je potrebno smernice VDV-2303 za preprečevanje požara na avtobusih.</w:t>
      </w:r>
      <w:r w:rsidR="000B1FE2">
        <w:rPr>
          <w:rFonts w:ascii="Tahoma" w:hAnsi="Tahoma" w:cs="Tahoma"/>
          <w:sz w:val="20"/>
          <w:szCs w:val="20"/>
        </w:rPr>
        <w:t xml:space="preserve"> </w:t>
      </w:r>
      <w:r>
        <w:rPr>
          <w:rFonts w:ascii="Tahoma" w:hAnsi="Tahoma" w:cs="Tahoma"/>
          <w:sz w:val="20"/>
          <w:szCs w:val="20"/>
        </w:rPr>
        <w:t>M</w:t>
      </w:r>
      <w:r w:rsidR="00686A77" w:rsidRPr="00181B42">
        <w:rPr>
          <w:rFonts w:ascii="Tahoma" w:hAnsi="Tahoma" w:cs="Tahoma"/>
          <w:sz w:val="20"/>
          <w:szCs w:val="20"/>
        </w:rPr>
        <w:t>ontiran</w:t>
      </w:r>
      <w:r>
        <w:rPr>
          <w:rFonts w:ascii="Tahoma" w:hAnsi="Tahoma" w:cs="Tahoma"/>
          <w:sz w:val="20"/>
          <w:szCs w:val="20"/>
        </w:rPr>
        <w:t xml:space="preserve"> mora biti</w:t>
      </w:r>
      <w:r w:rsidR="00686A77" w:rsidRPr="00181B42">
        <w:rPr>
          <w:rFonts w:ascii="Tahoma" w:hAnsi="Tahoma" w:cs="Tahoma"/>
          <w:sz w:val="20"/>
          <w:szCs w:val="20"/>
        </w:rPr>
        <w:t xml:space="preserve"> gasilni aparat z gasilno sposobnostjo najmanj 21A in 113B ter izdelan po evropskem standardu EN3. </w:t>
      </w:r>
      <w:r w:rsidR="000B1FE2">
        <w:rPr>
          <w:rFonts w:ascii="Tahoma" w:hAnsi="Tahoma" w:cs="Tahoma"/>
          <w:sz w:val="20"/>
          <w:szCs w:val="20"/>
        </w:rPr>
        <w:t xml:space="preserve"> </w:t>
      </w:r>
      <w:r w:rsidR="00686A77" w:rsidRPr="00181B42">
        <w:rPr>
          <w:rFonts w:ascii="Tahoma" w:hAnsi="Tahoma" w:cs="Tahoma"/>
          <w:sz w:val="20"/>
          <w:szCs w:val="20"/>
        </w:rPr>
        <w:t xml:space="preserve">Napis na gasilnem aparatu mora biti v slovenskem jeziku. </w:t>
      </w:r>
      <w:r w:rsidR="00130EDE">
        <w:rPr>
          <w:rFonts w:ascii="Tahoma" w:hAnsi="Tahoma" w:cs="Tahoma"/>
          <w:sz w:val="20"/>
          <w:szCs w:val="20"/>
        </w:rPr>
        <w:t xml:space="preserve">Vgrajen mora biti </w:t>
      </w:r>
      <w:r w:rsidR="00686A77" w:rsidRPr="00181B42">
        <w:rPr>
          <w:rFonts w:ascii="Tahoma" w:hAnsi="Tahoma" w:cs="Tahoma"/>
          <w:sz w:val="20"/>
          <w:szCs w:val="20"/>
        </w:rPr>
        <w:t>gasiln</w:t>
      </w:r>
      <w:r w:rsidR="00130EDE">
        <w:rPr>
          <w:rFonts w:ascii="Tahoma" w:hAnsi="Tahoma" w:cs="Tahoma"/>
          <w:sz w:val="20"/>
          <w:szCs w:val="20"/>
        </w:rPr>
        <w:t>i</w:t>
      </w:r>
      <w:r w:rsidR="00686A77" w:rsidRPr="00181B42">
        <w:rPr>
          <w:rFonts w:ascii="Tahoma" w:hAnsi="Tahoma" w:cs="Tahoma"/>
          <w:sz w:val="20"/>
          <w:szCs w:val="20"/>
        </w:rPr>
        <w:t xml:space="preserve"> aparat,  katere</w:t>
      </w:r>
      <w:r w:rsidR="00130EDE">
        <w:rPr>
          <w:rFonts w:ascii="Tahoma" w:hAnsi="Tahoma" w:cs="Tahoma"/>
          <w:sz w:val="20"/>
          <w:szCs w:val="20"/>
        </w:rPr>
        <w:t>ga proizvajalca</w:t>
      </w:r>
      <w:r w:rsidR="00686A77" w:rsidRPr="00181B42">
        <w:rPr>
          <w:rFonts w:ascii="Tahoma" w:hAnsi="Tahoma" w:cs="Tahoma"/>
          <w:sz w:val="20"/>
          <w:szCs w:val="20"/>
        </w:rPr>
        <w:t xml:space="preserve"> je naročnik tudi uradni servi</w:t>
      </w:r>
      <w:r w:rsidR="00982415" w:rsidRPr="00181B42">
        <w:rPr>
          <w:rFonts w:ascii="Tahoma" w:hAnsi="Tahoma" w:cs="Tahoma"/>
          <w:sz w:val="20"/>
          <w:szCs w:val="20"/>
        </w:rPr>
        <w:t xml:space="preserve">ser: </w:t>
      </w:r>
      <w:proofErr w:type="spellStart"/>
      <w:r w:rsidR="00982415" w:rsidRPr="0076541A">
        <w:rPr>
          <w:rFonts w:ascii="Tahoma" w:hAnsi="Tahoma" w:cs="Tahoma"/>
          <w:sz w:val="20"/>
          <w:szCs w:val="20"/>
        </w:rPr>
        <w:t>Gloria</w:t>
      </w:r>
      <w:proofErr w:type="spellEnd"/>
      <w:r w:rsidR="00982415" w:rsidRPr="0076541A">
        <w:rPr>
          <w:rFonts w:ascii="Tahoma" w:hAnsi="Tahoma" w:cs="Tahoma"/>
          <w:sz w:val="20"/>
          <w:szCs w:val="20"/>
        </w:rPr>
        <w:t>, Pastor</w:t>
      </w:r>
      <w:r w:rsidR="00EE1D12" w:rsidRPr="0076541A">
        <w:rPr>
          <w:rFonts w:ascii="Tahoma" w:hAnsi="Tahoma" w:cs="Tahoma"/>
          <w:sz w:val="20"/>
          <w:szCs w:val="20"/>
        </w:rPr>
        <w:t>, Ga</w:t>
      </w:r>
      <w:r w:rsidR="00A017BF" w:rsidRPr="0076541A">
        <w:rPr>
          <w:rFonts w:ascii="Tahoma" w:hAnsi="Tahoma" w:cs="Tahoma"/>
          <w:sz w:val="20"/>
          <w:szCs w:val="20"/>
        </w:rPr>
        <w:t>l</w:t>
      </w:r>
      <w:r w:rsidR="00EE1D12" w:rsidRPr="0076541A">
        <w:rPr>
          <w:rFonts w:ascii="Tahoma" w:hAnsi="Tahoma" w:cs="Tahoma"/>
          <w:sz w:val="20"/>
          <w:szCs w:val="20"/>
        </w:rPr>
        <w:t>lus</w:t>
      </w:r>
      <w:r w:rsidR="00982415" w:rsidRPr="0076541A">
        <w:rPr>
          <w:rFonts w:ascii="Tahoma" w:hAnsi="Tahoma" w:cs="Tahoma"/>
          <w:sz w:val="20"/>
          <w:szCs w:val="20"/>
        </w:rPr>
        <w:t>.</w:t>
      </w:r>
    </w:p>
    <w:p w14:paraId="24812329" w14:textId="77777777" w:rsidR="00193357" w:rsidRPr="00181B42" w:rsidRDefault="00193357" w:rsidP="000B1FE2">
      <w:pPr>
        <w:spacing w:after="0" w:line="360" w:lineRule="auto"/>
        <w:jc w:val="both"/>
        <w:rPr>
          <w:rFonts w:ascii="Tahoma" w:hAnsi="Tahoma" w:cs="Tahoma"/>
          <w:sz w:val="20"/>
          <w:szCs w:val="20"/>
        </w:rPr>
      </w:pPr>
    </w:p>
    <w:p w14:paraId="6AA0AFF7" w14:textId="77777777" w:rsidR="00686A77" w:rsidRPr="00181B42" w:rsidRDefault="00686A77" w:rsidP="004B4F5B">
      <w:pPr>
        <w:pStyle w:val="Naslov3"/>
      </w:pPr>
      <w:bookmarkStart w:id="104" w:name="_Toc136595762"/>
      <w:bookmarkStart w:id="105" w:name="_Toc226122189"/>
      <w:r w:rsidRPr="00181B42">
        <w:t>Svetila, luči</w:t>
      </w:r>
      <w:bookmarkEnd w:id="104"/>
      <w:bookmarkEnd w:id="105"/>
      <w:r w:rsidRPr="00181B42">
        <w:t xml:space="preserve"> </w:t>
      </w:r>
    </w:p>
    <w:p w14:paraId="318B863A" w14:textId="77777777" w:rsidR="00686A77" w:rsidRPr="00181B42" w:rsidRDefault="00686A77" w:rsidP="008A52D9">
      <w:pPr>
        <w:spacing w:after="0" w:line="360" w:lineRule="auto"/>
        <w:jc w:val="both"/>
        <w:rPr>
          <w:rFonts w:ascii="Tahoma" w:hAnsi="Tahoma" w:cs="Tahoma"/>
          <w:sz w:val="20"/>
          <w:szCs w:val="20"/>
        </w:rPr>
      </w:pPr>
    </w:p>
    <w:p w14:paraId="50A91D56" w14:textId="77777777" w:rsidR="00686A77" w:rsidRPr="00181B42" w:rsidRDefault="00686A77" w:rsidP="00231C2C">
      <w:pPr>
        <w:pStyle w:val="Naslov5"/>
      </w:pPr>
      <w:bookmarkStart w:id="106" w:name="_Toc226122190"/>
      <w:r w:rsidRPr="00181B42">
        <w:t>Zunanja razsvetljava</w:t>
      </w:r>
      <w:bookmarkEnd w:id="106"/>
      <w:r w:rsidRPr="00181B42">
        <w:t xml:space="preserve"> </w:t>
      </w:r>
    </w:p>
    <w:p w14:paraId="02D743EA" w14:textId="77777777" w:rsidR="00686A77" w:rsidRPr="00181B42" w:rsidRDefault="00686A77" w:rsidP="008A52D9">
      <w:pPr>
        <w:spacing w:after="0" w:line="360" w:lineRule="auto"/>
        <w:jc w:val="both"/>
        <w:rPr>
          <w:rFonts w:ascii="Tahoma" w:hAnsi="Tahoma" w:cs="Tahoma"/>
          <w:sz w:val="20"/>
          <w:szCs w:val="20"/>
        </w:rPr>
      </w:pPr>
    </w:p>
    <w:p w14:paraId="1755090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Avtobusi morajo imeti:</w:t>
      </w:r>
    </w:p>
    <w:p w14:paraId="34491589" w14:textId="47B01F87" w:rsidR="00686A77" w:rsidRPr="00123A81" w:rsidRDefault="00AA4040" w:rsidP="00CD3F0C">
      <w:pPr>
        <w:pStyle w:val="Odstavekseznama"/>
        <w:numPr>
          <w:ilvl w:val="0"/>
          <w:numId w:val="11"/>
        </w:numPr>
        <w:spacing w:after="0" w:line="360" w:lineRule="auto"/>
        <w:jc w:val="both"/>
        <w:rPr>
          <w:rFonts w:ascii="Tahoma" w:hAnsi="Tahoma" w:cs="Tahoma"/>
          <w:sz w:val="20"/>
          <w:szCs w:val="20"/>
        </w:rPr>
      </w:pPr>
      <w:r w:rsidRPr="00123A81">
        <w:rPr>
          <w:rFonts w:ascii="Tahoma" w:hAnsi="Tahoma" w:cs="Tahoma"/>
          <w:sz w:val="20"/>
          <w:szCs w:val="20"/>
        </w:rPr>
        <w:t>kratke (zasenčene) luči v LED izvedbi (avtomatičen preklop kratkih luči na parkirne ob izklopu motorja</w:t>
      </w:r>
      <w:r w:rsidR="00C62DCC" w:rsidRPr="00123A81">
        <w:rPr>
          <w:rFonts w:ascii="Tahoma" w:hAnsi="Tahoma" w:cs="Tahoma"/>
          <w:sz w:val="20"/>
          <w:szCs w:val="20"/>
        </w:rPr>
        <w:t xml:space="preserve"> in vklopljenim kontakt</w:t>
      </w:r>
      <w:r w:rsidR="00C40BC5" w:rsidRPr="00123A81">
        <w:rPr>
          <w:rFonts w:ascii="Tahoma" w:hAnsi="Tahoma" w:cs="Tahoma"/>
          <w:sz w:val="20"/>
          <w:szCs w:val="20"/>
        </w:rPr>
        <w:t>om</w:t>
      </w:r>
      <w:r w:rsidR="00C62DCC" w:rsidRPr="00123A81">
        <w:rPr>
          <w:rFonts w:ascii="Tahoma" w:hAnsi="Tahoma" w:cs="Tahoma"/>
          <w:sz w:val="20"/>
          <w:szCs w:val="20"/>
        </w:rPr>
        <w:t xml:space="preserve"> na 2. stopnji</w:t>
      </w:r>
      <w:r w:rsidRPr="00123A81">
        <w:rPr>
          <w:rFonts w:ascii="Tahoma" w:hAnsi="Tahoma" w:cs="Tahoma"/>
          <w:sz w:val="20"/>
          <w:szCs w:val="20"/>
        </w:rPr>
        <w:t>)</w:t>
      </w:r>
      <w:r w:rsidR="004D1C3A" w:rsidRPr="00123A81">
        <w:rPr>
          <w:rFonts w:ascii="Tahoma" w:hAnsi="Tahoma" w:cs="Tahoma"/>
          <w:sz w:val="20"/>
          <w:szCs w:val="20"/>
        </w:rPr>
        <w:t>,</w:t>
      </w:r>
    </w:p>
    <w:p w14:paraId="72CC0321" w14:textId="0FC1383C"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dnevne luči v LED izvedbi (pri aktivaciji dnevnih luči morajo svetiti sprednje dnevne luči in zadnje pozicijske luči!),  </w:t>
      </w:r>
    </w:p>
    <w:p w14:paraId="17A10B71" w14:textId="77777777" w:rsidR="00686A77" w:rsidRPr="00181B4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 xml:space="preserve">bočne luči, zadnje luči, luči registrske tablice, luč nad voznikom v LED izvedbi, </w:t>
      </w:r>
    </w:p>
    <w:p w14:paraId="03E039F1" w14:textId="77777777" w:rsidR="00850902" w:rsidRDefault="00686A77" w:rsidP="00CD3F0C">
      <w:pPr>
        <w:pStyle w:val="Odstavekseznama"/>
        <w:numPr>
          <w:ilvl w:val="0"/>
          <w:numId w:val="11"/>
        </w:numPr>
        <w:spacing w:after="0" w:line="360" w:lineRule="auto"/>
        <w:jc w:val="both"/>
        <w:rPr>
          <w:rFonts w:ascii="Tahoma" w:hAnsi="Tahoma" w:cs="Tahoma"/>
          <w:sz w:val="20"/>
          <w:szCs w:val="20"/>
        </w:rPr>
      </w:pPr>
      <w:r w:rsidRPr="00181B42">
        <w:rPr>
          <w:rFonts w:ascii="Tahoma" w:hAnsi="Tahoma" w:cs="Tahoma"/>
          <w:sz w:val="20"/>
          <w:szCs w:val="20"/>
        </w:rPr>
        <w:t>zunanje luči morajo biti izvedene na način, da se lahko pri vključenem kontaktu (v primeru ser</w:t>
      </w:r>
      <w:r w:rsidR="00C24476">
        <w:rPr>
          <w:rFonts w:ascii="Tahoma" w:hAnsi="Tahoma" w:cs="Tahoma"/>
          <w:sz w:val="20"/>
          <w:szCs w:val="20"/>
        </w:rPr>
        <w:t>visnih posegov) le-te izklopijo,</w:t>
      </w:r>
    </w:p>
    <w:p w14:paraId="2B771C33" w14:textId="026791A0" w:rsidR="00646A83" w:rsidRDefault="00850902" w:rsidP="00C70AEE">
      <w:pPr>
        <w:pStyle w:val="Odstavekseznama"/>
        <w:numPr>
          <w:ilvl w:val="0"/>
          <w:numId w:val="11"/>
        </w:numPr>
        <w:spacing w:after="0" w:line="360" w:lineRule="auto"/>
        <w:jc w:val="both"/>
        <w:rPr>
          <w:rFonts w:ascii="Tahoma" w:hAnsi="Tahoma" w:cs="Tahoma"/>
          <w:sz w:val="20"/>
          <w:szCs w:val="20"/>
        </w:rPr>
      </w:pPr>
      <w:r w:rsidRPr="001F0778">
        <w:rPr>
          <w:rFonts w:ascii="Tahoma" w:hAnsi="Tahoma" w:cs="Tahoma"/>
          <w:sz w:val="20"/>
          <w:szCs w:val="20"/>
        </w:rPr>
        <w:t>v primeru vklopljenega stikala</w:t>
      </w:r>
      <w:r w:rsidR="00686A77" w:rsidRPr="001F0778">
        <w:rPr>
          <w:rFonts w:ascii="Tahoma" w:hAnsi="Tahoma" w:cs="Tahoma"/>
          <w:sz w:val="20"/>
          <w:szCs w:val="20"/>
        </w:rPr>
        <w:t xml:space="preserve"> </w:t>
      </w:r>
      <w:r w:rsidRPr="001F0778">
        <w:rPr>
          <w:rFonts w:ascii="Tahoma" w:hAnsi="Tahoma" w:cs="Tahoma"/>
          <w:sz w:val="20"/>
          <w:szCs w:val="20"/>
        </w:rPr>
        <w:t>zunanjih luči in odvzemu kontakta, se mora oglasiti opozorilni</w:t>
      </w:r>
      <w:r w:rsidR="00E8706D">
        <w:rPr>
          <w:rFonts w:ascii="Tahoma" w:hAnsi="Tahoma" w:cs="Tahoma"/>
          <w:sz w:val="20"/>
          <w:szCs w:val="20"/>
        </w:rPr>
        <w:t xml:space="preserve"> zvočni</w:t>
      </w:r>
      <w:r w:rsidRPr="001F0778">
        <w:rPr>
          <w:rFonts w:ascii="Tahoma" w:hAnsi="Tahoma" w:cs="Tahoma"/>
          <w:sz w:val="20"/>
          <w:szCs w:val="20"/>
        </w:rPr>
        <w:t xml:space="preserve"> </w:t>
      </w:r>
      <w:r w:rsidR="00D60B92" w:rsidRPr="001F0778">
        <w:rPr>
          <w:rFonts w:ascii="Tahoma" w:hAnsi="Tahoma" w:cs="Tahoma"/>
          <w:sz w:val="20"/>
          <w:szCs w:val="20"/>
        </w:rPr>
        <w:t>signal</w:t>
      </w:r>
      <w:r w:rsidR="00C24476">
        <w:rPr>
          <w:rFonts w:ascii="Tahoma" w:hAnsi="Tahoma" w:cs="Tahoma"/>
          <w:sz w:val="20"/>
          <w:szCs w:val="20"/>
        </w:rPr>
        <w:t>.</w:t>
      </w:r>
    </w:p>
    <w:p w14:paraId="5A4A48C4" w14:textId="77777777" w:rsidR="000B1FE2" w:rsidRPr="000B1FE2" w:rsidRDefault="000B1FE2" w:rsidP="0098447A">
      <w:pPr>
        <w:pStyle w:val="Odstavekseznama"/>
        <w:spacing w:after="0" w:line="360" w:lineRule="auto"/>
        <w:jc w:val="both"/>
        <w:rPr>
          <w:rFonts w:ascii="Tahoma" w:hAnsi="Tahoma" w:cs="Tahoma"/>
          <w:sz w:val="20"/>
          <w:szCs w:val="20"/>
        </w:rPr>
      </w:pPr>
    </w:p>
    <w:p w14:paraId="331C21EE" w14:textId="77777777" w:rsidR="00831862" w:rsidRPr="00181B42" w:rsidRDefault="00831862" w:rsidP="00231C2C">
      <w:pPr>
        <w:pStyle w:val="Naslov5"/>
      </w:pPr>
      <w:bookmarkStart w:id="107" w:name="_Toc226122191"/>
      <w:r>
        <w:t>Notranja</w:t>
      </w:r>
      <w:r w:rsidRPr="00181B42">
        <w:t xml:space="preserve"> razsvetljava</w:t>
      </w:r>
      <w:bookmarkEnd w:id="107"/>
      <w:r w:rsidRPr="00181B42">
        <w:t xml:space="preserve"> </w:t>
      </w:r>
    </w:p>
    <w:p w14:paraId="594E8592" w14:textId="77777777" w:rsidR="00831862" w:rsidRPr="00831862" w:rsidRDefault="00831862" w:rsidP="008A52D9">
      <w:pPr>
        <w:pStyle w:val="Brezrazmikov"/>
        <w:spacing w:line="360" w:lineRule="auto"/>
      </w:pPr>
    </w:p>
    <w:p w14:paraId="06AB5E10" w14:textId="77777777" w:rsidR="009871A8" w:rsidRDefault="00831862" w:rsidP="00F46846">
      <w:pPr>
        <w:pStyle w:val="Brezrazmikov"/>
        <w:spacing w:line="360" w:lineRule="auto"/>
        <w:jc w:val="both"/>
        <w:rPr>
          <w:rFonts w:ascii="Tahoma" w:hAnsi="Tahoma" w:cs="Tahoma"/>
          <w:sz w:val="20"/>
          <w:szCs w:val="20"/>
        </w:rPr>
      </w:pPr>
      <w:r w:rsidRPr="001712EA">
        <w:rPr>
          <w:rFonts w:ascii="Tahoma" w:hAnsi="Tahoma" w:cs="Tahoma"/>
          <w:sz w:val="20"/>
          <w:szCs w:val="20"/>
        </w:rPr>
        <w:t>Luč nad voznikom mora biti izvedena tako, da je možno le-t</w:t>
      </w:r>
      <w:r w:rsidR="00104F44" w:rsidRPr="001712EA">
        <w:rPr>
          <w:rFonts w:ascii="Tahoma" w:hAnsi="Tahoma" w:cs="Tahoma"/>
          <w:sz w:val="20"/>
          <w:szCs w:val="20"/>
        </w:rPr>
        <w:t>o</w:t>
      </w:r>
      <w:r w:rsidRPr="001712EA">
        <w:rPr>
          <w:rFonts w:ascii="Tahoma" w:hAnsi="Tahoma" w:cs="Tahoma"/>
          <w:sz w:val="20"/>
          <w:szCs w:val="20"/>
        </w:rPr>
        <w:t xml:space="preserve"> preko stikala vklopiti samostojno</w:t>
      </w:r>
      <w:r w:rsidR="00104F44" w:rsidRPr="001712EA">
        <w:rPr>
          <w:rFonts w:ascii="Tahoma" w:hAnsi="Tahoma" w:cs="Tahoma"/>
          <w:sz w:val="20"/>
          <w:szCs w:val="20"/>
        </w:rPr>
        <w:t xml:space="preserve"> ali pa</w:t>
      </w:r>
      <w:r w:rsidRPr="001712EA">
        <w:rPr>
          <w:rFonts w:ascii="Tahoma" w:hAnsi="Tahoma" w:cs="Tahoma"/>
          <w:sz w:val="20"/>
          <w:szCs w:val="20"/>
        </w:rPr>
        <w:t xml:space="preserve"> v povezavi z odpiranjem 1. vrat.</w:t>
      </w:r>
      <w:r w:rsidR="00F46846">
        <w:rPr>
          <w:rFonts w:ascii="Tahoma" w:hAnsi="Tahoma" w:cs="Tahoma"/>
          <w:sz w:val="20"/>
          <w:szCs w:val="20"/>
        </w:rPr>
        <w:t xml:space="preserve"> </w:t>
      </w:r>
    </w:p>
    <w:p w14:paraId="77443206" w14:textId="3B9E858E" w:rsidR="009871A8" w:rsidRDefault="009871A8" w:rsidP="009871A8">
      <w:pPr>
        <w:spacing w:after="0" w:line="360" w:lineRule="auto"/>
        <w:jc w:val="both"/>
        <w:rPr>
          <w:rFonts w:ascii="Tahoma" w:hAnsi="Tahoma" w:cs="Tahoma"/>
          <w:sz w:val="20"/>
          <w:szCs w:val="20"/>
        </w:rPr>
      </w:pPr>
      <w:r>
        <w:rPr>
          <w:rFonts w:ascii="Tahoma" w:hAnsi="Tahoma" w:cs="Tahoma"/>
          <w:sz w:val="20"/>
          <w:szCs w:val="20"/>
        </w:rPr>
        <w:t>N</w:t>
      </w:r>
      <w:r w:rsidRPr="00831862">
        <w:rPr>
          <w:rFonts w:ascii="Tahoma" w:hAnsi="Tahoma" w:cs="Tahoma"/>
          <w:sz w:val="20"/>
          <w:szCs w:val="20"/>
        </w:rPr>
        <w:t xml:space="preserve">otranja osvetlitev </w:t>
      </w:r>
      <w:r>
        <w:rPr>
          <w:rFonts w:ascii="Tahoma" w:hAnsi="Tahoma" w:cs="Tahoma"/>
          <w:sz w:val="20"/>
          <w:szCs w:val="20"/>
        </w:rPr>
        <w:t xml:space="preserve">potniškega prostora, </w:t>
      </w:r>
      <w:r w:rsidRPr="00831862">
        <w:rPr>
          <w:rFonts w:ascii="Tahoma" w:hAnsi="Tahoma" w:cs="Tahoma"/>
          <w:sz w:val="20"/>
          <w:szCs w:val="20"/>
        </w:rPr>
        <w:t>mora biti izvedena</w:t>
      </w:r>
      <w:r>
        <w:rPr>
          <w:rFonts w:ascii="Tahoma" w:hAnsi="Tahoma" w:cs="Tahoma"/>
          <w:sz w:val="20"/>
          <w:szCs w:val="20"/>
        </w:rPr>
        <w:t xml:space="preserve"> </w:t>
      </w:r>
      <w:r w:rsidRPr="00831862">
        <w:rPr>
          <w:rFonts w:ascii="Tahoma" w:hAnsi="Tahoma" w:cs="Tahoma"/>
          <w:sz w:val="20"/>
          <w:szCs w:val="20"/>
        </w:rPr>
        <w:t>z</w:t>
      </w:r>
      <w:r w:rsidR="00D53350">
        <w:rPr>
          <w:rFonts w:ascii="Tahoma" w:hAnsi="Tahoma" w:cs="Tahoma"/>
          <w:sz w:val="20"/>
          <w:szCs w:val="20"/>
        </w:rPr>
        <w:t xml:space="preserve"> maksimalnim številom</w:t>
      </w:r>
      <w:r w:rsidRPr="00831862">
        <w:rPr>
          <w:rFonts w:ascii="Tahoma" w:hAnsi="Tahoma" w:cs="Tahoma"/>
          <w:sz w:val="20"/>
          <w:szCs w:val="20"/>
        </w:rPr>
        <w:t xml:space="preserve"> LED svetil</w:t>
      </w:r>
      <w:r>
        <w:rPr>
          <w:rFonts w:ascii="Tahoma" w:hAnsi="Tahoma" w:cs="Tahoma"/>
          <w:sz w:val="20"/>
          <w:szCs w:val="20"/>
        </w:rPr>
        <w:t xml:space="preserve"> z možnostjo ročne nastavitve svetilnosti le-te. </w:t>
      </w:r>
    </w:p>
    <w:p w14:paraId="2161CDAC" w14:textId="5E35EA36" w:rsidR="00831862" w:rsidRDefault="0043473E" w:rsidP="00F46846">
      <w:pPr>
        <w:pStyle w:val="Brezrazmikov"/>
        <w:spacing w:line="360" w:lineRule="auto"/>
        <w:jc w:val="both"/>
        <w:rPr>
          <w:rFonts w:ascii="Tahoma" w:hAnsi="Tahoma" w:cs="Tahoma"/>
          <w:sz w:val="20"/>
          <w:szCs w:val="20"/>
        </w:rPr>
      </w:pPr>
      <w:r>
        <w:rPr>
          <w:rFonts w:ascii="Tahoma" w:hAnsi="Tahoma" w:cs="Tahoma"/>
          <w:sz w:val="20"/>
          <w:szCs w:val="20"/>
        </w:rPr>
        <w:t xml:space="preserve"> </w:t>
      </w:r>
    </w:p>
    <w:p w14:paraId="444F2C16" w14:textId="7F662915" w:rsidR="00FC0DA5" w:rsidRDefault="00FC0DA5" w:rsidP="008A52D9">
      <w:pPr>
        <w:spacing w:after="0" w:line="360" w:lineRule="auto"/>
        <w:jc w:val="both"/>
        <w:rPr>
          <w:rFonts w:ascii="Tahoma" w:hAnsi="Tahoma" w:cs="Tahoma"/>
          <w:sz w:val="20"/>
          <w:szCs w:val="20"/>
        </w:rPr>
      </w:pPr>
    </w:p>
    <w:p w14:paraId="0D42FE3F" w14:textId="5E2074DA" w:rsidR="00DE786B" w:rsidRDefault="00DE786B" w:rsidP="008A52D9">
      <w:pPr>
        <w:spacing w:after="0" w:line="360" w:lineRule="auto"/>
        <w:jc w:val="both"/>
        <w:rPr>
          <w:rFonts w:ascii="Tahoma" w:hAnsi="Tahoma" w:cs="Tahoma"/>
          <w:sz w:val="20"/>
          <w:szCs w:val="20"/>
        </w:rPr>
      </w:pPr>
    </w:p>
    <w:p w14:paraId="1E2FB15B" w14:textId="55AC5748" w:rsidR="00DE786B" w:rsidRDefault="00DE786B" w:rsidP="008A52D9">
      <w:pPr>
        <w:spacing w:after="0" w:line="360" w:lineRule="auto"/>
        <w:jc w:val="both"/>
        <w:rPr>
          <w:rFonts w:ascii="Tahoma" w:hAnsi="Tahoma" w:cs="Tahoma"/>
          <w:sz w:val="20"/>
          <w:szCs w:val="20"/>
        </w:rPr>
      </w:pPr>
    </w:p>
    <w:p w14:paraId="4F9D5001" w14:textId="0A4ECC9D" w:rsidR="00DE786B" w:rsidRDefault="00DE786B" w:rsidP="008A52D9">
      <w:pPr>
        <w:spacing w:after="0" w:line="360" w:lineRule="auto"/>
        <w:jc w:val="both"/>
        <w:rPr>
          <w:rFonts w:ascii="Tahoma" w:hAnsi="Tahoma" w:cs="Tahoma"/>
          <w:sz w:val="20"/>
          <w:szCs w:val="20"/>
        </w:rPr>
      </w:pPr>
    </w:p>
    <w:p w14:paraId="0C726B77" w14:textId="77777777" w:rsidR="00686A77" w:rsidRPr="00181B42" w:rsidRDefault="00686A77" w:rsidP="004B4F5B">
      <w:pPr>
        <w:pStyle w:val="Naslov3"/>
      </w:pPr>
      <w:bookmarkStart w:id="108" w:name="_Toc136595763"/>
      <w:bookmarkStart w:id="109" w:name="_Toc226122192"/>
      <w:r w:rsidRPr="00181B42">
        <w:t xml:space="preserve">Označevanje smeri vožnje </w:t>
      </w:r>
      <w:r w:rsidR="00524939">
        <w:t>in na</w:t>
      </w:r>
      <w:r w:rsidR="00071D95">
        <w:t>povednik</w:t>
      </w:r>
      <w:r w:rsidR="00524939">
        <w:t xml:space="preserve"> postajališč</w:t>
      </w:r>
      <w:bookmarkEnd w:id="108"/>
      <w:bookmarkEnd w:id="109"/>
    </w:p>
    <w:p w14:paraId="1C915C8B" w14:textId="77777777" w:rsidR="00686A77" w:rsidRPr="00181B42" w:rsidRDefault="00686A77" w:rsidP="008A52D9">
      <w:pPr>
        <w:spacing w:after="0" w:line="360" w:lineRule="auto"/>
        <w:jc w:val="both"/>
        <w:rPr>
          <w:rFonts w:ascii="Tahoma" w:hAnsi="Tahoma" w:cs="Tahoma"/>
          <w:sz w:val="20"/>
          <w:szCs w:val="20"/>
        </w:rPr>
      </w:pPr>
    </w:p>
    <w:p w14:paraId="0F980FB3" w14:textId="3951D6EA"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 xml:space="preserve">Za označevanje smeri vožnje in številke linije morajo biti na vseh straneh avtobusa </w:t>
      </w:r>
      <w:r w:rsidR="00003596">
        <w:rPr>
          <w:rFonts w:ascii="Tahoma" w:hAnsi="Tahoma" w:cs="Tahoma"/>
          <w:sz w:val="20"/>
          <w:szCs w:val="20"/>
        </w:rPr>
        <w:t>nameščeni</w:t>
      </w:r>
      <w:r w:rsidRPr="00181B42">
        <w:rPr>
          <w:rFonts w:ascii="Tahoma" w:hAnsi="Tahoma" w:cs="Tahoma"/>
          <w:sz w:val="20"/>
          <w:szCs w:val="20"/>
        </w:rPr>
        <w:t xml:space="preserve"> </w:t>
      </w:r>
      <w:r w:rsidR="00003596">
        <w:rPr>
          <w:rFonts w:ascii="Tahoma" w:hAnsi="Tahoma" w:cs="Tahoma"/>
          <w:sz w:val="20"/>
          <w:szCs w:val="20"/>
        </w:rPr>
        <w:t xml:space="preserve">zunanji </w:t>
      </w:r>
      <w:r w:rsidRPr="00181B42">
        <w:rPr>
          <w:rFonts w:ascii="Tahoma" w:hAnsi="Tahoma" w:cs="Tahoma"/>
          <w:sz w:val="20"/>
          <w:szCs w:val="20"/>
        </w:rPr>
        <w:t>prikazovalniki</w:t>
      </w:r>
      <w:r w:rsidR="00003596">
        <w:rPr>
          <w:rFonts w:ascii="Tahoma" w:hAnsi="Tahoma" w:cs="Tahoma"/>
          <w:sz w:val="20"/>
          <w:szCs w:val="20"/>
        </w:rPr>
        <w:t xml:space="preserve"> proizvajalca</w:t>
      </w:r>
      <w:r w:rsidR="00D46DCC">
        <w:rPr>
          <w:rFonts w:ascii="Tahoma" w:hAnsi="Tahoma" w:cs="Tahoma"/>
          <w:sz w:val="20"/>
          <w:szCs w:val="20"/>
        </w:rPr>
        <w:t xml:space="preserve"> LUMINATOR</w:t>
      </w:r>
      <w:r w:rsidR="00003596">
        <w:rPr>
          <w:rFonts w:ascii="Tahoma" w:hAnsi="Tahoma" w:cs="Tahoma"/>
          <w:sz w:val="20"/>
          <w:szCs w:val="20"/>
        </w:rPr>
        <w:t>, model</w:t>
      </w:r>
      <w:r w:rsidR="00D46DCC">
        <w:rPr>
          <w:rFonts w:ascii="Tahoma" w:hAnsi="Tahoma" w:cs="Tahoma"/>
          <w:sz w:val="20"/>
          <w:szCs w:val="20"/>
        </w:rPr>
        <w:t xml:space="preserve"> </w:t>
      </w:r>
      <w:proofErr w:type="spellStart"/>
      <w:r w:rsidR="00D46DCC">
        <w:rPr>
          <w:rFonts w:ascii="Tahoma" w:hAnsi="Tahoma" w:cs="Tahoma"/>
          <w:sz w:val="20"/>
          <w:szCs w:val="20"/>
        </w:rPr>
        <w:t>MobiLED</w:t>
      </w:r>
      <w:proofErr w:type="spellEnd"/>
      <w:r w:rsidR="00D46DCC">
        <w:rPr>
          <w:rFonts w:ascii="Tahoma" w:hAnsi="Tahoma" w:cs="Tahoma"/>
          <w:sz w:val="20"/>
          <w:szCs w:val="20"/>
        </w:rPr>
        <w:t xml:space="preserve"> </w:t>
      </w:r>
      <w:proofErr w:type="spellStart"/>
      <w:r w:rsidR="00D46DCC">
        <w:rPr>
          <w:rFonts w:ascii="Tahoma" w:hAnsi="Tahoma" w:cs="Tahoma"/>
          <w:sz w:val="20"/>
          <w:szCs w:val="20"/>
        </w:rPr>
        <w:t>Ultima</w:t>
      </w:r>
      <w:proofErr w:type="spellEnd"/>
      <w:r w:rsidR="00D46DCC">
        <w:rPr>
          <w:rFonts w:ascii="Tahoma" w:hAnsi="Tahoma" w:cs="Tahoma"/>
          <w:sz w:val="20"/>
          <w:szCs w:val="20"/>
        </w:rPr>
        <w:t xml:space="preserve"> Amber</w:t>
      </w:r>
      <w:r w:rsidR="003F254E">
        <w:rPr>
          <w:rFonts w:ascii="Tahoma" w:hAnsi="Tahoma" w:cs="Tahoma"/>
          <w:sz w:val="20"/>
          <w:szCs w:val="20"/>
        </w:rPr>
        <w:t>.</w:t>
      </w:r>
    </w:p>
    <w:p w14:paraId="579EF947" w14:textId="77777777" w:rsidR="003F254E" w:rsidRPr="00181B42" w:rsidRDefault="003F254E" w:rsidP="008A52D9">
      <w:pPr>
        <w:spacing w:after="0" w:line="360" w:lineRule="auto"/>
        <w:jc w:val="both"/>
        <w:rPr>
          <w:rFonts w:ascii="Tahoma" w:hAnsi="Tahoma" w:cs="Tahoma"/>
          <w:sz w:val="20"/>
          <w:szCs w:val="20"/>
        </w:rPr>
      </w:pPr>
      <w:r>
        <w:rPr>
          <w:rFonts w:ascii="Tahoma" w:hAnsi="Tahoma" w:cs="Tahoma"/>
          <w:sz w:val="20"/>
          <w:szCs w:val="20"/>
        </w:rPr>
        <w:t>Informacijski sistem, namenjen informiranju potnikov sestavlja:</w:t>
      </w:r>
    </w:p>
    <w:p w14:paraId="08CDFBED" w14:textId="77777777" w:rsidR="00686A77" w:rsidRDefault="00190DE1"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številke linije in smeri vožnje</w:t>
      </w:r>
      <w:r w:rsidR="00686A77" w:rsidRPr="00181B42">
        <w:rPr>
          <w:rFonts w:ascii="Tahoma" w:hAnsi="Tahoma" w:cs="Tahoma"/>
          <w:sz w:val="20"/>
          <w:szCs w:val="20"/>
        </w:rPr>
        <w:t xml:space="preserve"> </w:t>
      </w:r>
    </w:p>
    <w:p w14:paraId="6146727C" w14:textId="77777777" w:rsidR="00190DE1" w:rsidRDefault="003F254E" w:rsidP="00CD3F0C">
      <w:pPr>
        <w:pStyle w:val="Odstavekseznama"/>
        <w:numPr>
          <w:ilvl w:val="0"/>
          <w:numId w:val="12"/>
        </w:numPr>
        <w:spacing w:after="0" w:line="360" w:lineRule="auto"/>
        <w:jc w:val="both"/>
        <w:rPr>
          <w:rFonts w:ascii="Tahoma" w:hAnsi="Tahoma" w:cs="Tahoma"/>
          <w:sz w:val="20"/>
          <w:szCs w:val="20"/>
        </w:rPr>
      </w:pPr>
      <w:r>
        <w:rPr>
          <w:rFonts w:ascii="Tahoma" w:hAnsi="Tahoma" w:cs="Tahoma"/>
          <w:sz w:val="20"/>
          <w:szCs w:val="20"/>
        </w:rPr>
        <w:t>2 prikazovalnika za prikaz številka lin</w:t>
      </w:r>
      <w:r w:rsidR="00F12D6B">
        <w:rPr>
          <w:rFonts w:ascii="Tahoma" w:hAnsi="Tahoma" w:cs="Tahoma"/>
          <w:sz w:val="20"/>
          <w:szCs w:val="20"/>
        </w:rPr>
        <w:t>i</w:t>
      </w:r>
      <w:r>
        <w:rPr>
          <w:rFonts w:ascii="Tahoma" w:hAnsi="Tahoma" w:cs="Tahoma"/>
          <w:sz w:val="20"/>
          <w:szCs w:val="20"/>
        </w:rPr>
        <w:t>je</w:t>
      </w:r>
    </w:p>
    <w:p w14:paraId="143E61E9" w14:textId="77777777" w:rsidR="008A4BF7" w:rsidRPr="00732B3B" w:rsidRDefault="003F254E" w:rsidP="00CD3F0C">
      <w:pPr>
        <w:pStyle w:val="Odstavekseznama"/>
        <w:numPr>
          <w:ilvl w:val="0"/>
          <w:numId w:val="12"/>
        </w:numPr>
        <w:spacing w:after="0" w:line="360" w:lineRule="auto"/>
        <w:jc w:val="both"/>
        <w:rPr>
          <w:rFonts w:ascii="Tahoma" w:hAnsi="Tahoma" w:cs="Tahoma"/>
          <w:sz w:val="20"/>
          <w:szCs w:val="20"/>
        </w:rPr>
      </w:pPr>
      <w:r w:rsidRPr="008A4BF7">
        <w:rPr>
          <w:rFonts w:ascii="Tahoma" w:hAnsi="Tahoma" w:cs="Tahoma"/>
          <w:sz w:val="20"/>
          <w:szCs w:val="20"/>
        </w:rPr>
        <w:t xml:space="preserve">1 upravljalna/kontrolna enota </w:t>
      </w:r>
    </w:p>
    <w:p w14:paraId="5FD8F561" w14:textId="6236D316" w:rsidR="00AC4BED" w:rsidRDefault="005100F6" w:rsidP="008A52D9">
      <w:pPr>
        <w:spacing w:after="0" w:line="360" w:lineRule="auto"/>
        <w:jc w:val="both"/>
        <w:rPr>
          <w:rFonts w:ascii="Tahoma" w:hAnsi="Tahoma" w:cs="Tahoma"/>
          <w:sz w:val="20"/>
          <w:szCs w:val="20"/>
        </w:rPr>
      </w:pPr>
      <w:r w:rsidRPr="008A4BF7">
        <w:rPr>
          <w:rFonts w:ascii="Tahoma" w:hAnsi="Tahoma" w:cs="Tahoma"/>
          <w:sz w:val="20"/>
          <w:szCs w:val="20"/>
        </w:rPr>
        <w:t>Celoten sistem mora biti upravljan oz. krmiljen s strani iste enote, tako, da poteka interakcija med voznikom ter celotnim informacijskim</w:t>
      </w:r>
      <w:r w:rsidR="00FE7045">
        <w:rPr>
          <w:rFonts w:ascii="Tahoma" w:hAnsi="Tahoma" w:cs="Tahoma"/>
          <w:sz w:val="20"/>
          <w:szCs w:val="20"/>
        </w:rPr>
        <w:t xml:space="preserve"> sistemom</w:t>
      </w:r>
      <w:r w:rsidRPr="008A4BF7">
        <w:rPr>
          <w:rFonts w:ascii="Tahoma" w:hAnsi="Tahoma" w:cs="Tahoma"/>
          <w:sz w:val="20"/>
          <w:szCs w:val="20"/>
        </w:rPr>
        <w:t xml:space="preserve"> preko ene same upravljalne-krmilne enote. </w:t>
      </w:r>
      <w:r w:rsidR="00824EB7">
        <w:rPr>
          <w:rFonts w:ascii="Tahoma" w:hAnsi="Tahoma" w:cs="Tahoma"/>
          <w:sz w:val="20"/>
          <w:szCs w:val="20"/>
        </w:rPr>
        <w:t>Povezava prikazovalnikov mora biti izvedena preko omrežnih kablov/stikal.</w:t>
      </w:r>
      <w:r w:rsidR="004109A1">
        <w:rPr>
          <w:rFonts w:ascii="Tahoma" w:hAnsi="Tahoma" w:cs="Tahoma"/>
          <w:sz w:val="20"/>
          <w:szCs w:val="20"/>
        </w:rPr>
        <w:t xml:space="preserve"> </w:t>
      </w:r>
    </w:p>
    <w:p w14:paraId="6C4CDDFD" w14:textId="77777777" w:rsidR="00307952" w:rsidRPr="00181B42" w:rsidRDefault="00307952" w:rsidP="008A52D9">
      <w:pPr>
        <w:spacing w:after="0" w:line="360" w:lineRule="auto"/>
        <w:jc w:val="both"/>
        <w:rPr>
          <w:rFonts w:ascii="Tahoma" w:hAnsi="Tahoma" w:cs="Tahoma"/>
          <w:sz w:val="20"/>
          <w:szCs w:val="20"/>
        </w:rPr>
      </w:pPr>
    </w:p>
    <w:p w14:paraId="214A6D39" w14:textId="77777777" w:rsidR="00686A77" w:rsidRPr="00181B42" w:rsidRDefault="00686A77" w:rsidP="00231C2C">
      <w:pPr>
        <w:pStyle w:val="Naslov5"/>
      </w:pPr>
      <w:bookmarkStart w:id="110" w:name="_Toc226122193"/>
      <w:r w:rsidRPr="00181B42">
        <w:t>Prednji prikazovalnik:</w:t>
      </w:r>
      <w:bookmarkEnd w:id="110"/>
    </w:p>
    <w:p w14:paraId="3F4CD529" w14:textId="77777777" w:rsidR="00686A77" w:rsidRPr="00181B42" w:rsidRDefault="00686A77" w:rsidP="008A52D9">
      <w:pPr>
        <w:spacing w:after="0" w:line="360" w:lineRule="auto"/>
        <w:jc w:val="both"/>
        <w:rPr>
          <w:rFonts w:ascii="Tahoma" w:hAnsi="Tahoma" w:cs="Tahoma"/>
          <w:sz w:val="20"/>
          <w:szCs w:val="20"/>
        </w:rPr>
      </w:pPr>
    </w:p>
    <w:p w14:paraId="019A5B3E" w14:textId="77777777" w:rsidR="00686A77" w:rsidRPr="00181B4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6A955CE7" w14:textId="77777777" w:rsidR="00144086" w:rsidRDefault="00144086" w:rsidP="00144086">
      <w:pPr>
        <w:pStyle w:val="Odstavekseznama"/>
        <w:numPr>
          <w:ilvl w:val="0"/>
          <w:numId w:val="13"/>
        </w:numPr>
        <w:spacing w:after="0" w:line="360" w:lineRule="auto"/>
        <w:jc w:val="both"/>
        <w:rPr>
          <w:rFonts w:ascii="Tahoma" w:hAnsi="Tahoma" w:cs="Tahoma"/>
          <w:sz w:val="20"/>
          <w:szCs w:val="20"/>
        </w:rPr>
      </w:pPr>
      <w:r w:rsidRPr="00181B42">
        <w:rPr>
          <w:rFonts w:ascii="Tahoma" w:hAnsi="Tahoma" w:cs="Tahoma"/>
          <w:sz w:val="20"/>
          <w:szCs w:val="20"/>
        </w:rPr>
        <w:t xml:space="preserve">dimenzije prikazovalnika: </w:t>
      </w:r>
      <w:r>
        <w:rPr>
          <w:rFonts w:ascii="Tahoma" w:hAnsi="Tahoma" w:cs="Tahoma"/>
          <w:sz w:val="20"/>
          <w:szCs w:val="20"/>
        </w:rPr>
        <w:t>1983</w:t>
      </w:r>
      <w:r w:rsidRPr="00181B42">
        <w:rPr>
          <w:rFonts w:ascii="Tahoma" w:hAnsi="Tahoma" w:cs="Tahoma"/>
          <w:sz w:val="20"/>
          <w:szCs w:val="20"/>
        </w:rPr>
        <w:t xml:space="preserve"> mm (dolžina) ×</w:t>
      </w:r>
      <w:r>
        <w:rPr>
          <w:rFonts w:ascii="Tahoma" w:hAnsi="Tahoma" w:cs="Tahoma"/>
          <w:sz w:val="20"/>
          <w:szCs w:val="20"/>
        </w:rPr>
        <w:t xml:space="preserve"> 310</w:t>
      </w:r>
      <w:r w:rsidRPr="00181B42">
        <w:rPr>
          <w:rFonts w:ascii="Tahoma" w:hAnsi="Tahoma" w:cs="Tahoma"/>
          <w:sz w:val="20"/>
          <w:szCs w:val="20"/>
        </w:rPr>
        <w:t xml:space="preserve"> mm (višina) ×</w:t>
      </w:r>
      <w:r>
        <w:rPr>
          <w:rFonts w:ascii="Tahoma" w:hAnsi="Tahoma" w:cs="Tahoma"/>
          <w:sz w:val="20"/>
          <w:szCs w:val="20"/>
        </w:rPr>
        <w:t xml:space="preserve"> 26</w:t>
      </w:r>
      <w:r w:rsidRPr="00181B42">
        <w:rPr>
          <w:rFonts w:ascii="Tahoma" w:hAnsi="Tahoma" w:cs="Tahoma"/>
          <w:sz w:val="20"/>
          <w:szCs w:val="20"/>
        </w:rPr>
        <w:t xml:space="preserve"> mm (debelina)</w:t>
      </w:r>
      <w:r>
        <w:rPr>
          <w:rFonts w:ascii="Tahoma" w:hAnsi="Tahoma" w:cs="Tahoma"/>
          <w:sz w:val="20"/>
          <w:szCs w:val="20"/>
        </w:rPr>
        <w:t>,</w:t>
      </w:r>
      <w:r w:rsidRPr="00181B42">
        <w:rPr>
          <w:rFonts w:ascii="Tahoma" w:hAnsi="Tahoma" w:cs="Tahoma"/>
          <w:sz w:val="20"/>
          <w:szCs w:val="20"/>
        </w:rPr>
        <w:t xml:space="preserve"> </w:t>
      </w:r>
    </w:p>
    <w:p w14:paraId="7F1A09AB" w14:textId="77777777" w:rsidR="00144086" w:rsidRPr="00342DCA" w:rsidRDefault="00144086" w:rsidP="00144086">
      <w:pPr>
        <w:pStyle w:val="Odstavekseznama"/>
        <w:numPr>
          <w:ilvl w:val="0"/>
          <w:numId w:val="13"/>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24F1D9B6"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6D39E6DE" w14:textId="77777777" w:rsidR="00144086" w:rsidRPr="00E268DA" w:rsidRDefault="00144086" w:rsidP="00144086">
      <w:pPr>
        <w:pStyle w:val="Odstavekseznama"/>
        <w:numPr>
          <w:ilvl w:val="0"/>
          <w:numId w:val="14"/>
        </w:numPr>
        <w:spacing w:after="0" w:line="360" w:lineRule="auto"/>
        <w:jc w:val="both"/>
        <w:rPr>
          <w:rFonts w:ascii="Tahoma" w:hAnsi="Tahoma" w:cs="Tahoma"/>
          <w:sz w:val="20"/>
          <w:szCs w:val="20"/>
        </w:rPr>
      </w:pPr>
      <w:r w:rsidRPr="00181B42">
        <w:rPr>
          <w:rFonts w:ascii="Tahoma" w:hAnsi="Tahoma" w:cs="Tahoma"/>
          <w:sz w:val="20"/>
          <w:szCs w:val="20"/>
        </w:rPr>
        <w:t>barva LED diode: amber oz. rumeno rjave barve (jantar),</w:t>
      </w:r>
    </w:p>
    <w:p w14:paraId="615AC4FD" w14:textId="77777777" w:rsidR="00144086" w:rsidRPr="003D1481" w:rsidRDefault="00144086" w:rsidP="00144086">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Pr>
          <w:rFonts w:ascii="Tahoma" w:hAnsi="Tahoma" w:cs="Tahoma"/>
          <w:sz w:val="20"/>
          <w:szCs w:val="20"/>
        </w:rPr>
        <w:t>245</w:t>
      </w:r>
      <w:r w:rsidRPr="003D1481">
        <w:rPr>
          <w:rFonts w:ascii="Tahoma" w:hAnsi="Tahoma" w:cs="Tahoma"/>
          <w:sz w:val="20"/>
          <w:szCs w:val="20"/>
        </w:rPr>
        <w:t xml:space="preserve"> mm × </w:t>
      </w:r>
      <w:r>
        <w:rPr>
          <w:rFonts w:ascii="Tahoma" w:hAnsi="Tahoma" w:cs="Tahoma"/>
          <w:sz w:val="20"/>
          <w:szCs w:val="20"/>
        </w:rPr>
        <w:t>1915</w:t>
      </w:r>
      <w:r w:rsidRPr="003D1481">
        <w:rPr>
          <w:rFonts w:ascii="Tahoma" w:hAnsi="Tahoma" w:cs="Tahoma"/>
          <w:sz w:val="20"/>
          <w:szCs w:val="20"/>
        </w:rPr>
        <w:t xml:space="preserve"> mm, </w:t>
      </w:r>
    </w:p>
    <w:p w14:paraId="7243FEF1" w14:textId="77777777" w:rsidR="00144086" w:rsidRPr="003D1481" w:rsidRDefault="00144086" w:rsidP="00144086">
      <w:pPr>
        <w:pStyle w:val="Odstavekseznama"/>
        <w:numPr>
          <w:ilvl w:val="0"/>
          <w:numId w:val="14"/>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Pr>
          <w:rFonts w:ascii="Tahoma" w:hAnsi="Tahoma" w:cs="Tahoma"/>
          <w:sz w:val="20"/>
          <w:szCs w:val="20"/>
        </w:rPr>
        <w:t>32</w:t>
      </w:r>
      <w:r w:rsidRPr="003D1481">
        <w:rPr>
          <w:rFonts w:ascii="Tahoma" w:hAnsi="Tahoma" w:cs="Tahoma"/>
          <w:sz w:val="20"/>
          <w:szCs w:val="20"/>
        </w:rPr>
        <w:t xml:space="preserve"> × </w:t>
      </w:r>
      <w:r>
        <w:rPr>
          <w:rFonts w:ascii="Tahoma" w:hAnsi="Tahoma" w:cs="Tahoma"/>
          <w:sz w:val="20"/>
          <w:szCs w:val="20"/>
        </w:rPr>
        <w:t>240</w:t>
      </w:r>
      <w:r w:rsidRPr="003D1481">
        <w:rPr>
          <w:rFonts w:ascii="Tahoma" w:hAnsi="Tahoma" w:cs="Tahoma"/>
          <w:sz w:val="20"/>
          <w:szCs w:val="20"/>
        </w:rPr>
        <w:t xml:space="preserve"> točk, </w:t>
      </w:r>
    </w:p>
    <w:p w14:paraId="35984602" w14:textId="77777777" w:rsidR="00144086" w:rsidRDefault="00144086" w:rsidP="00144086">
      <w:pPr>
        <w:pStyle w:val="Odstavekseznama"/>
        <w:numPr>
          <w:ilvl w:val="0"/>
          <w:numId w:val="14"/>
        </w:numPr>
        <w:spacing w:after="0" w:line="360" w:lineRule="auto"/>
        <w:jc w:val="both"/>
        <w:rPr>
          <w:rFonts w:ascii="Tahoma" w:hAnsi="Tahoma" w:cs="Tahoma"/>
          <w:sz w:val="20"/>
          <w:szCs w:val="20"/>
        </w:rPr>
      </w:pPr>
      <w:r w:rsidRPr="00342DCA">
        <w:rPr>
          <w:rFonts w:ascii="Tahoma" w:hAnsi="Tahoma" w:cs="Tahoma"/>
          <w:sz w:val="20"/>
          <w:szCs w:val="20"/>
        </w:rPr>
        <w:t xml:space="preserve">možnost nastavljanja svetilnosti: avtomatska regulacija svetilnosti. </w:t>
      </w:r>
    </w:p>
    <w:p w14:paraId="2BAAB0DB" w14:textId="77777777" w:rsidR="00DE786B" w:rsidRPr="00DE786B" w:rsidRDefault="00DE786B" w:rsidP="00DE786B">
      <w:pPr>
        <w:spacing w:after="0" w:line="360" w:lineRule="auto"/>
        <w:jc w:val="both"/>
        <w:rPr>
          <w:rFonts w:ascii="Tahoma" w:hAnsi="Tahoma" w:cs="Tahoma"/>
          <w:sz w:val="20"/>
          <w:szCs w:val="20"/>
        </w:rPr>
      </w:pPr>
    </w:p>
    <w:p w14:paraId="0B305D80" w14:textId="77777777" w:rsidR="00686A77" w:rsidRPr="00181B42" w:rsidRDefault="00686A77" w:rsidP="00231C2C">
      <w:pPr>
        <w:pStyle w:val="Naslov5"/>
      </w:pPr>
      <w:bookmarkStart w:id="111" w:name="_Toc226122194"/>
      <w:r w:rsidRPr="00181B42">
        <w:t>Stranski prikazovalnik (na vstopni strani avtobusa</w:t>
      </w:r>
      <w:r w:rsidR="00341528">
        <w:t xml:space="preserve"> – številka linije in smer vožnje</w:t>
      </w:r>
      <w:r w:rsidRPr="00181B42">
        <w:t>):</w:t>
      </w:r>
      <w:bookmarkEnd w:id="111"/>
    </w:p>
    <w:p w14:paraId="597FB11E" w14:textId="77777777" w:rsidR="00686A77" w:rsidRPr="00181B42" w:rsidRDefault="00686A77" w:rsidP="008A52D9">
      <w:pPr>
        <w:spacing w:after="0" w:line="360" w:lineRule="auto"/>
        <w:jc w:val="both"/>
        <w:rPr>
          <w:rFonts w:ascii="Tahoma" w:hAnsi="Tahoma" w:cs="Tahoma"/>
          <w:sz w:val="20"/>
          <w:szCs w:val="20"/>
        </w:rPr>
      </w:pPr>
    </w:p>
    <w:p w14:paraId="18B4067A"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4D6923F3" w14:textId="3B9A709C" w:rsidR="00144086" w:rsidRDefault="00144086" w:rsidP="00144086">
      <w:pPr>
        <w:pStyle w:val="Odstavekseznama"/>
        <w:numPr>
          <w:ilvl w:val="0"/>
          <w:numId w:val="15"/>
        </w:numPr>
        <w:spacing w:after="0" w:line="360" w:lineRule="auto"/>
        <w:jc w:val="both"/>
        <w:rPr>
          <w:rFonts w:ascii="Tahoma" w:hAnsi="Tahoma" w:cs="Tahoma"/>
          <w:sz w:val="20"/>
          <w:szCs w:val="20"/>
        </w:rPr>
      </w:pPr>
      <w:r w:rsidRPr="00181B42">
        <w:rPr>
          <w:rFonts w:ascii="Tahoma" w:hAnsi="Tahoma" w:cs="Tahoma"/>
          <w:sz w:val="20"/>
          <w:szCs w:val="20"/>
        </w:rPr>
        <w:t>dimenzije prikazovalnika: 1</w:t>
      </w:r>
      <w:r>
        <w:rPr>
          <w:rFonts w:ascii="Tahoma" w:hAnsi="Tahoma" w:cs="Tahoma"/>
          <w:sz w:val="20"/>
          <w:szCs w:val="20"/>
        </w:rPr>
        <w:t>21</w:t>
      </w:r>
      <w:r w:rsidR="00B25FCE">
        <w:rPr>
          <w:rFonts w:ascii="Tahoma" w:hAnsi="Tahoma" w:cs="Tahoma"/>
          <w:sz w:val="20"/>
          <w:szCs w:val="20"/>
        </w:rPr>
        <w:t>5</w:t>
      </w:r>
      <w:r w:rsidRPr="00181B42">
        <w:rPr>
          <w:rFonts w:ascii="Tahoma" w:hAnsi="Tahoma" w:cs="Tahoma"/>
          <w:sz w:val="20"/>
          <w:szCs w:val="20"/>
        </w:rPr>
        <w:t xml:space="preserve"> mm (dolžina) ×</w:t>
      </w:r>
      <w:r>
        <w:rPr>
          <w:rFonts w:ascii="Tahoma" w:hAnsi="Tahoma" w:cs="Tahoma"/>
          <w:sz w:val="20"/>
          <w:szCs w:val="20"/>
        </w:rPr>
        <w:t xml:space="preserve"> </w:t>
      </w:r>
      <w:r w:rsidRPr="00181B42">
        <w:rPr>
          <w:rFonts w:ascii="Tahoma" w:hAnsi="Tahoma" w:cs="Tahoma"/>
          <w:sz w:val="20"/>
          <w:szCs w:val="20"/>
        </w:rPr>
        <w:t>22</w:t>
      </w:r>
      <w:r>
        <w:rPr>
          <w:rFonts w:ascii="Tahoma" w:hAnsi="Tahoma" w:cs="Tahoma"/>
          <w:sz w:val="20"/>
          <w:szCs w:val="20"/>
        </w:rPr>
        <w:t>7</w:t>
      </w:r>
      <w:r w:rsidRPr="00181B42">
        <w:rPr>
          <w:rFonts w:ascii="Tahoma" w:hAnsi="Tahoma" w:cs="Tahoma"/>
          <w:sz w:val="20"/>
          <w:szCs w:val="20"/>
        </w:rPr>
        <w:t xml:space="preserve"> mm (višina) ×</w:t>
      </w:r>
      <w:r>
        <w:rPr>
          <w:rFonts w:ascii="Tahoma" w:hAnsi="Tahoma" w:cs="Tahoma"/>
          <w:sz w:val="20"/>
          <w:szCs w:val="20"/>
        </w:rPr>
        <w:t xml:space="preserve"> 26</w:t>
      </w:r>
      <w:r w:rsidRPr="00181B42">
        <w:rPr>
          <w:rFonts w:ascii="Tahoma" w:hAnsi="Tahoma" w:cs="Tahoma"/>
          <w:sz w:val="20"/>
          <w:szCs w:val="20"/>
        </w:rPr>
        <w:t xml:space="preserve"> mm (debelina),</w:t>
      </w:r>
    </w:p>
    <w:p w14:paraId="559512DE" w14:textId="77777777" w:rsidR="00144086" w:rsidRPr="00181B42" w:rsidRDefault="00144086" w:rsidP="00144086">
      <w:pPr>
        <w:pStyle w:val="Odstavekseznama"/>
        <w:numPr>
          <w:ilvl w:val="0"/>
          <w:numId w:val="15"/>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5301B693"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03C5FCC6" w14:textId="77777777" w:rsidR="00144086" w:rsidRPr="00181B42" w:rsidRDefault="00144086" w:rsidP="00144086">
      <w:pPr>
        <w:pStyle w:val="Odstavekseznama"/>
        <w:numPr>
          <w:ilvl w:val="0"/>
          <w:numId w:val="16"/>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5D7EE376" w14:textId="77777777" w:rsidR="00144086" w:rsidRPr="003D1481" w:rsidRDefault="00144086" w:rsidP="00144086">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velikost matrike: </w:t>
      </w:r>
      <w:r>
        <w:rPr>
          <w:rFonts w:ascii="Tahoma" w:hAnsi="Tahoma" w:cs="Tahoma"/>
          <w:sz w:val="20"/>
          <w:szCs w:val="20"/>
        </w:rPr>
        <w:t xml:space="preserve">153 </w:t>
      </w:r>
      <w:r w:rsidRPr="003D1481">
        <w:rPr>
          <w:rFonts w:ascii="Tahoma" w:hAnsi="Tahoma" w:cs="Tahoma"/>
          <w:sz w:val="20"/>
          <w:szCs w:val="20"/>
        </w:rPr>
        <w:t>mm × 1</w:t>
      </w:r>
      <w:r>
        <w:rPr>
          <w:rFonts w:ascii="Tahoma" w:hAnsi="Tahoma" w:cs="Tahoma"/>
          <w:sz w:val="20"/>
          <w:szCs w:val="20"/>
        </w:rPr>
        <w:t>149</w:t>
      </w:r>
      <w:r w:rsidRPr="003D1481">
        <w:rPr>
          <w:rFonts w:ascii="Tahoma" w:hAnsi="Tahoma" w:cs="Tahoma"/>
          <w:sz w:val="20"/>
          <w:szCs w:val="20"/>
        </w:rPr>
        <w:t xml:space="preserve"> mm, </w:t>
      </w:r>
    </w:p>
    <w:p w14:paraId="67E91429" w14:textId="77777777" w:rsidR="00144086" w:rsidRPr="003D1481" w:rsidRDefault="00144086" w:rsidP="00144086">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grafična matrika: </w:t>
      </w:r>
      <w:r>
        <w:rPr>
          <w:rFonts w:ascii="Tahoma" w:hAnsi="Tahoma" w:cs="Tahoma"/>
          <w:sz w:val="20"/>
          <w:szCs w:val="20"/>
        </w:rPr>
        <w:t>26</w:t>
      </w:r>
      <w:r w:rsidRPr="003D1481">
        <w:rPr>
          <w:rFonts w:ascii="Tahoma" w:hAnsi="Tahoma" w:cs="Tahoma"/>
          <w:sz w:val="20"/>
          <w:szCs w:val="20"/>
        </w:rPr>
        <w:t xml:space="preserve"> × </w:t>
      </w:r>
      <w:r>
        <w:rPr>
          <w:rFonts w:ascii="Tahoma" w:hAnsi="Tahoma" w:cs="Tahoma"/>
          <w:sz w:val="20"/>
          <w:szCs w:val="20"/>
        </w:rPr>
        <w:t>192</w:t>
      </w:r>
      <w:r w:rsidRPr="003D1481">
        <w:rPr>
          <w:rFonts w:ascii="Tahoma" w:hAnsi="Tahoma" w:cs="Tahoma"/>
          <w:sz w:val="20"/>
          <w:szCs w:val="20"/>
        </w:rPr>
        <w:t xml:space="preserve"> točk, </w:t>
      </w:r>
    </w:p>
    <w:p w14:paraId="73B7511E" w14:textId="77777777" w:rsidR="00144086" w:rsidRPr="003D1481" w:rsidRDefault="00144086" w:rsidP="00144086">
      <w:pPr>
        <w:pStyle w:val="Odstavekseznama"/>
        <w:numPr>
          <w:ilvl w:val="0"/>
          <w:numId w:val="16"/>
        </w:numPr>
        <w:spacing w:after="0" w:line="360" w:lineRule="auto"/>
        <w:jc w:val="both"/>
        <w:rPr>
          <w:rFonts w:ascii="Tahoma" w:hAnsi="Tahoma" w:cs="Tahoma"/>
          <w:sz w:val="20"/>
          <w:szCs w:val="20"/>
        </w:rPr>
      </w:pPr>
      <w:r w:rsidRPr="003D1481">
        <w:rPr>
          <w:rFonts w:ascii="Tahoma" w:hAnsi="Tahoma" w:cs="Tahoma"/>
          <w:sz w:val="20"/>
          <w:szCs w:val="20"/>
        </w:rPr>
        <w:t xml:space="preserve">možnost nastavljanja svetilnosti: avtomatska regulacija svetilnosti. </w:t>
      </w:r>
    </w:p>
    <w:p w14:paraId="3584178A" w14:textId="393DA3BB" w:rsidR="00FC0DA5" w:rsidRDefault="00FC0DA5" w:rsidP="008A52D9">
      <w:pPr>
        <w:spacing w:after="0" w:line="360" w:lineRule="auto"/>
        <w:jc w:val="both"/>
        <w:rPr>
          <w:rFonts w:ascii="Tahoma" w:hAnsi="Tahoma" w:cs="Tahoma"/>
          <w:sz w:val="20"/>
          <w:szCs w:val="20"/>
        </w:rPr>
      </w:pPr>
    </w:p>
    <w:p w14:paraId="0CBF0E4F" w14:textId="1894AA38" w:rsidR="00144086" w:rsidRDefault="00144086" w:rsidP="008A52D9">
      <w:pPr>
        <w:spacing w:after="0" w:line="360" w:lineRule="auto"/>
        <w:jc w:val="both"/>
        <w:rPr>
          <w:rFonts w:ascii="Tahoma" w:hAnsi="Tahoma" w:cs="Tahoma"/>
          <w:sz w:val="20"/>
          <w:szCs w:val="20"/>
        </w:rPr>
      </w:pPr>
    </w:p>
    <w:p w14:paraId="1A52DEB1" w14:textId="77777777" w:rsidR="00144086" w:rsidRPr="00181B42" w:rsidRDefault="00144086" w:rsidP="008A52D9">
      <w:pPr>
        <w:spacing w:after="0" w:line="360" w:lineRule="auto"/>
        <w:jc w:val="both"/>
        <w:rPr>
          <w:rFonts w:ascii="Tahoma" w:hAnsi="Tahoma" w:cs="Tahoma"/>
          <w:sz w:val="20"/>
          <w:szCs w:val="20"/>
        </w:rPr>
      </w:pPr>
    </w:p>
    <w:p w14:paraId="76E91665" w14:textId="77777777" w:rsidR="00686A77" w:rsidRPr="00181B42" w:rsidRDefault="00686A77" w:rsidP="00231C2C">
      <w:pPr>
        <w:pStyle w:val="Naslov5"/>
      </w:pPr>
      <w:bookmarkStart w:id="112" w:name="_Toc226122195"/>
      <w:r w:rsidRPr="00181B42">
        <w:lastRenderedPageBreak/>
        <w:t xml:space="preserve">Prikazovalnik na zadnji strani </w:t>
      </w:r>
      <w:r w:rsidR="00A14587">
        <w:t xml:space="preserve">in na levi strani </w:t>
      </w:r>
      <w:r w:rsidRPr="00181B42">
        <w:t>avtobusa</w:t>
      </w:r>
      <w:r w:rsidR="00A14587">
        <w:t xml:space="preserve"> (številka linije)</w:t>
      </w:r>
      <w:r w:rsidRPr="00181B42">
        <w:t>:</w:t>
      </w:r>
      <w:bookmarkEnd w:id="112"/>
      <w:r w:rsidRPr="00181B42">
        <w:t xml:space="preserve"> </w:t>
      </w:r>
    </w:p>
    <w:p w14:paraId="670D22EA" w14:textId="77777777" w:rsidR="00686A77" w:rsidRPr="00181B42" w:rsidRDefault="00686A77" w:rsidP="008A52D9">
      <w:pPr>
        <w:spacing w:after="0" w:line="360" w:lineRule="auto"/>
        <w:jc w:val="both"/>
        <w:rPr>
          <w:rFonts w:ascii="Tahoma" w:hAnsi="Tahoma" w:cs="Tahoma"/>
          <w:sz w:val="20"/>
          <w:szCs w:val="20"/>
        </w:rPr>
      </w:pPr>
    </w:p>
    <w:p w14:paraId="7367B8D3"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Osnovni tehnični podatki:</w:t>
      </w:r>
    </w:p>
    <w:p w14:paraId="6D2A69AA" w14:textId="77777777" w:rsidR="00144086" w:rsidRDefault="00144086" w:rsidP="00144086">
      <w:pPr>
        <w:pStyle w:val="Odstavekseznama"/>
        <w:numPr>
          <w:ilvl w:val="0"/>
          <w:numId w:val="17"/>
        </w:numPr>
        <w:spacing w:after="0" w:line="360" w:lineRule="auto"/>
        <w:jc w:val="both"/>
        <w:rPr>
          <w:rFonts w:ascii="Tahoma" w:hAnsi="Tahoma" w:cs="Tahoma"/>
          <w:sz w:val="20"/>
          <w:szCs w:val="20"/>
        </w:rPr>
      </w:pPr>
      <w:r w:rsidRPr="00181B42">
        <w:rPr>
          <w:rFonts w:ascii="Tahoma" w:hAnsi="Tahoma" w:cs="Tahoma"/>
          <w:sz w:val="20"/>
          <w:szCs w:val="20"/>
        </w:rPr>
        <w:t>dimenzije prikazovalnika: 3</w:t>
      </w:r>
      <w:r>
        <w:rPr>
          <w:rFonts w:ascii="Tahoma" w:hAnsi="Tahoma" w:cs="Tahoma"/>
          <w:sz w:val="20"/>
          <w:szCs w:val="20"/>
        </w:rPr>
        <w:t>51</w:t>
      </w:r>
      <w:r w:rsidRPr="00181B42">
        <w:rPr>
          <w:rFonts w:ascii="Tahoma" w:hAnsi="Tahoma" w:cs="Tahoma"/>
          <w:sz w:val="20"/>
          <w:szCs w:val="20"/>
        </w:rPr>
        <w:t xml:space="preserve"> mm (dolžina) × 2</w:t>
      </w:r>
      <w:r>
        <w:rPr>
          <w:rFonts w:ascii="Tahoma" w:hAnsi="Tahoma" w:cs="Tahoma"/>
          <w:sz w:val="20"/>
          <w:szCs w:val="20"/>
        </w:rPr>
        <w:t>27</w:t>
      </w:r>
      <w:r w:rsidRPr="00181B42">
        <w:rPr>
          <w:rFonts w:ascii="Tahoma" w:hAnsi="Tahoma" w:cs="Tahoma"/>
          <w:sz w:val="20"/>
          <w:szCs w:val="20"/>
        </w:rPr>
        <w:t xml:space="preserve"> mm (višina) × </w:t>
      </w:r>
      <w:r>
        <w:rPr>
          <w:rFonts w:ascii="Tahoma" w:hAnsi="Tahoma" w:cs="Tahoma"/>
          <w:sz w:val="20"/>
          <w:szCs w:val="20"/>
        </w:rPr>
        <w:t>26</w:t>
      </w:r>
      <w:r w:rsidRPr="00181B42">
        <w:rPr>
          <w:rFonts w:ascii="Tahoma" w:hAnsi="Tahoma" w:cs="Tahoma"/>
          <w:sz w:val="20"/>
          <w:szCs w:val="20"/>
        </w:rPr>
        <w:t xml:space="preserve"> mm (debelina), </w:t>
      </w:r>
    </w:p>
    <w:p w14:paraId="0F249812" w14:textId="77777777" w:rsidR="00144086" w:rsidRPr="00342DCA" w:rsidRDefault="00144086" w:rsidP="00144086">
      <w:pPr>
        <w:pStyle w:val="Odstavekseznama"/>
        <w:numPr>
          <w:ilvl w:val="0"/>
          <w:numId w:val="17"/>
        </w:numPr>
        <w:spacing w:after="0" w:line="360" w:lineRule="auto"/>
        <w:jc w:val="both"/>
        <w:rPr>
          <w:rFonts w:ascii="Tahoma" w:hAnsi="Tahoma" w:cs="Tahoma"/>
          <w:sz w:val="20"/>
          <w:szCs w:val="20"/>
        </w:rPr>
      </w:pPr>
      <w:proofErr w:type="spellStart"/>
      <w:r>
        <w:rPr>
          <w:rFonts w:ascii="Tahoma" w:hAnsi="Tahoma" w:cs="Tahoma"/>
          <w:sz w:val="20"/>
          <w:szCs w:val="20"/>
        </w:rPr>
        <w:t>Ethernet</w:t>
      </w:r>
      <w:proofErr w:type="spellEnd"/>
      <w:r>
        <w:rPr>
          <w:rFonts w:ascii="Tahoma" w:hAnsi="Tahoma" w:cs="Tahoma"/>
          <w:sz w:val="20"/>
          <w:szCs w:val="20"/>
        </w:rPr>
        <w:t xml:space="preserve"> izvedba</w:t>
      </w:r>
      <w:r w:rsidRPr="00181B42">
        <w:rPr>
          <w:rFonts w:ascii="Tahoma" w:hAnsi="Tahoma" w:cs="Tahoma"/>
          <w:sz w:val="20"/>
          <w:szCs w:val="20"/>
        </w:rPr>
        <w:t xml:space="preserve"> </w:t>
      </w:r>
    </w:p>
    <w:p w14:paraId="09EAA104" w14:textId="77777777" w:rsidR="00144086" w:rsidRPr="00181B42" w:rsidRDefault="00144086" w:rsidP="00144086">
      <w:pPr>
        <w:spacing w:after="0" w:line="360" w:lineRule="auto"/>
        <w:jc w:val="both"/>
        <w:rPr>
          <w:rFonts w:ascii="Tahoma" w:hAnsi="Tahoma" w:cs="Tahoma"/>
          <w:sz w:val="20"/>
          <w:szCs w:val="20"/>
        </w:rPr>
      </w:pPr>
      <w:r w:rsidRPr="00181B42">
        <w:rPr>
          <w:rFonts w:ascii="Tahoma" w:hAnsi="Tahoma" w:cs="Tahoma"/>
          <w:sz w:val="20"/>
          <w:szCs w:val="20"/>
        </w:rPr>
        <w:t>Podatki o LED diodi in prikazu:</w:t>
      </w:r>
    </w:p>
    <w:p w14:paraId="092FCBF5" w14:textId="77777777" w:rsidR="00144086" w:rsidRPr="00181B42" w:rsidRDefault="00144086" w:rsidP="00144086">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barva LED diode: amber oz. rumeno rjave barve (jantar), </w:t>
      </w:r>
    </w:p>
    <w:p w14:paraId="09B01DA5" w14:textId="77777777" w:rsidR="00144086" w:rsidRPr="00181B42" w:rsidRDefault="00144086" w:rsidP="00144086">
      <w:pPr>
        <w:pStyle w:val="Odstavekseznama"/>
        <w:numPr>
          <w:ilvl w:val="0"/>
          <w:numId w:val="18"/>
        </w:numPr>
        <w:spacing w:after="0" w:line="360" w:lineRule="auto"/>
        <w:jc w:val="both"/>
        <w:rPr>
          <w:rFonts w:ascii="Tahoma" w:hAnsi="Tahoma" w:cs="Tahoma"/>
          <w:sz w:val="20"/>
          <w:szCs w:val="20"/>
        </w:rPr>
      </w:pPr>
      <w:r w:rsidRPr="00181B42">
        <w:rPr>
          <w:rFonts w:ascii="Tahoma" w:hAnsi="Tahoma" w:cs="Tahoma"/>
          <w:sz w:val="20"/>
          <w:szCs w:val="20"/>
        </w:rPr>
        <w:t xml:space="preserve">velikost matrike: </w:t>
      </w:r>
      <w:r>
        <w:rPr>
          <w:rFonts w:ascii="Tahoma" w:hAnsi="Tahoma" w:cs="Tahoma"/>
          <w:sz w:val="20"/>
          <w:szCs w:val="20"/>
        </w:rPr>
        <w:t>153</w:t>
      </w:r>
      <w:r w:rsidRPr="00181B42">
        <w:rPr>
          <w:rFonts w:ascii="Tahoma" w:hAnsi="Tahoma" w:cs="Tahoma"/>
          <w:sz w:val="20"/>
          <w:szCs w:val="20"/>
        </w:rPr>
        <w:t xml:space="preserve"> mm × 2</w:t>
      </w:r>
      <w:r>
        <w:rPr>
          <w:rFonts w:ascii="Tahoma" w:hAnsi="Tahoma" w:cs="Tahoma"/>
          <w:sz w:val="20"/>
          <w:szCs w:val="20"/>
        </w:rPr>
        <w:t>86</w:t>
      </w:r>
      <w:r w:rsidRPr="00181B42">
        <w:rPr>
          <w:rFonts w:ascii="Tahoma" w:hAnsi="Tahoma" w:cs="Tahoma"/>
          <w:sz w:val="20"/>
          <w:szCs w:val="20"/>
        </w:rPr>
        <w:t xml:space="preserve"> mm, </w:t>
      </w:r>
    </w:p>
    <w:p w14:paraId="446DF9CA" w14:textId="77777777" w:rsidR="00144086" w:rsidRPr="00181B42" w:rsidRDefault="00144086" w:rsidP="00144086">
      <w:pPr>
        <w:pStyle w:val="Odstavekseznama"/>
        <w:numPr>
          <w:ilvl w:val="0"/>
          <w:numId w:val="18"/>
        </w:numPr>
        <w:spacing w:after="0" w:line="360" w:lineRule="auto"/>
        <w:jc w:val="both"/>
        <w:rPr>
          <w:rFonts w:ascii="Tahoma" w:hAnsi="Tahoma" w:cs="Tahoma"/>
          <w:sz w:val="20"/>
          <w:szCs w:val="20"/>
        </w:rPr>
      </w:pPr>
      <w:r>
        <w:rPr>
          <w:rFonts w:ascii="Tahoma" w:hAnsi="Tahoma" w:cs="Tahoma"/>
          <w:sz w:val="20"/>
          <w:szCs w:val="20"/>
        </w:rPr>
        <w:t>grafična matrika: 26 × 48</w:t>
      </w:r>
      <w:r w:rsidRPr="00181B42">
        <w:rPr>
          <w:rFonts w:ascii="Tahoma" w:hAnsi="Tahoma" w:cs="Tahoma"/>
          <w:sz w:val="20"/>
          <w:szCs w:val="20"/>
        </w:rPr>
        <w:t xml:space="preserve"> točk, </w:t>
      </w:r>
    </w:p>
    <w:p w14:paraId="4A1492B9" w14:textId="77777777" w:rsidR="00144086" w:rsidRDefault="00144086" w:rsidP="00144086">
      <w:pPr>
        <w:pStyle w:val="Odstavekseznama"/>
        <w:numPr>
          <w:ilvl w:val="0"/>
          <w:numId w:val="18"/>
        </w:numPr>
        <w:spacing w:after="0" w:line="360" w:lineRule="auto"/>
        <w:jc w:val="both"/>
      </w:pPr>
      <w:r w:rsidRPr="00181B42">
        <w:rPr>
          <w:rFonts w:ascii="Tahoma" w:hAnsi="Tahoma" w:cs="Tahoma"/>
          <w:sz w:val="20"/>
          <w:szCs w:val="20"/>
        </w:rPr>
        <w:t>možnost nastavljanja svetilnosti : avtomatsk</w:t>
      </w:r>
      <w:r>
        <w:rPr>
          <w:rFonts w:ascii="Tahoma" w:hAnsi="Tahoma" w:cs="Tahoma"/>
          <w:sz w:val="20"/>
          <w:szCs w:val="20"/>
        </w:rPr>
        <w:t>a regulacija svetilnosti</w:t>
      </w:r>
      <w:r w:rsidRPr="00181B42">
        <w:rPr>
          <w:rFonts w:ascii="Tahoma" w:hAnsi="Tahoma" w:cs="Tahoma"/>
          <w:sz w:val="20"/>
          <w:szCs w:val="20"/>
        </w:rPr>
        <w:t>.</w:t>
      </w:r>
    </w:p>
    <w:p w14:paraId="2F0654C9" w14:textId="77777777" w:rsidR="00193357" w:rsidRPr="00181B42" w:rsidRDefault="00193357" w:rsidP="008A52D9">
      <w:pPr>
        <w:spacing w:after="0" w:line="360" w:lineRule="auto"/>
        <w:jc w:val="both"/>
        <w:rPr>
          <w:rFonts w:ascii="Tahoma" w:hAnsi="Tahoma" w:cs="Tahoma"/>
          <w:sz w:val="20"/>
          <w:szCs w:val="20"/>
        </w:rPr>
      </w:pPr>
    </w:p>
    <w:p w14:paraId="6340D3F3" w14:textId="321A81B1" w:rsidR="00686A77" w:rsidRPr="00181B42" w:rsidRDefault="00686A77" w:rsidP="00231C2C">
      <w:pPr>
        <w:pStyle w:val="Naslov5"/>
      </w:pPr>
      <w:bookmarkStart w:id="113" w:name="page49"/>
      <w:bookmarkStart w:id="114" w:name="_Toc226122196"/>
      <w:bookmarkEnd w:id="113"/>
      <w:r w:rsidRPr="00181B42">
        <w:t>Upravljalna</w:t>
      </w:r>
      <w:r w:rsidR="00B21336">
        <w:t xml:space="preserve"> / </w:t>
      </w:r>
      <w:r w:rsidR="00BD6BDD">
        <w:t>nadzorna</w:t>
      </w:r>
      <w:r w:rsidR="00BD6BDD" w:rsidRPr="00181B42">
        <w:t xml:space="preserve"> </w:t>
      </w:r>
      <w:r w:rsidRPr="00181B42">
        <w:t>enota za zunanje prikazovalnike</w:t>
      </w:r>
      <w:bookmarkEnd w:id="114"/>
    </w:p>
    <w:p w14:paraId="49100F15" w14:textId="77777777" w:rsidR="00686A77" w:rsidRPr="00181B42" w:rsidRDefault="00686A77" w:rsidP="008A52D9">
      <w:pPr>
        <w:spacing w:after="0" w:line="360" w:lineRule="auto"/>
        <w:jc w:val="both"/>
        <w:rPr>
          <w:rFonts w:ascii="Tahoma" w:hAnsi="Tahoma" w:cs="Tahoma"/>
          <w:sz w:val="20"/>
          <w:szCs w:val="20"/>
        </w:rPr>
      </w:pPr>
    </w:p>
    <w:p w14:paraId="081F717F" w14:textId="039CF560" w:rsidR="007565C5" w:rsidRDefault="007565C5" w:rsidP="008A52D9">
      <w:pPr>
        <w:spacing w:after="0" w:line="360" w:lineRule="auto"/>
        <w:jc w:val="both"/>
        <w:rPr>
          <w:rFonts w:ascii="Tahoma" w:hAnsi="Tahoma" w:cs="Tahoma"/>
          <w:sz w:val="20"/>
          <w:szCs w:val="20"/>
        </w:rPr>
      </w:pPr>
      <w:r>
        <w:rPr>
          <w:rFonts w:ascii="Tahoma" w:hAnsi="Tahoma" w:cs="Tahoma"/>
          <w:sz w:val="20"/>
          <w:szCs w:val="20"/>
        </w:rPr>
        <w:t xml:space="preserve">Upravljalna / </w:t>
      </w:r>
      <w:r w:rsidR="00DA2894">
        <w:rPr>
          <w:rFonts w:ascii="Tahoma" w:hAnsi="Tahoma" w:cs="Tahoma"/>
          <w:sz w:val="20"/>
          <w:szCs w:val="20"/>
        </w:rPr>
        <w:t>nadzorna</w:t>
      </w:r>
      <w:r>
        <w:rPr>
          <w:rFonts w:ascii="Tahoma" w:hAnsi="Tahoma" w:cs="Tahoma"/>
          <w:sz w:val="20"/>
          <w:szCs w:val="20"/>
        </w:rPr>
        <w:t xml:space="preserve"> enota je sestavljena iz tipkovnice in prikazovalnika, </w:t>
      </w:r>
      <w:r w:rsidR="00D766A9">
        <w:rPr>
          <w:rFonts w:ascii="Tahoma" w:hAnsi="Tahoma" w:cs="Tahoma"/>
          <w:sz w:val="20"/>
          <w:szCs w:val="20"/>
        </w:rPr>
        <w:t>tip:</w:t>
      </w:r>
      <w:r>
        <w:rPr>
          <w:rFonts w:ascii="Tahoma" w:hAnsi="Tahoma" w:cs="Tahoma"/>
          <w:sz w:val="20"/>
          <w:szCs w:val="20"/>
        </w:rPr>
        <w:t xml:space="preserve"> </w:t>
      </w:r>
      <w:proofErr w:type="spellStart"/>
      <w:r w:rsidRPr="00D766A9">
        <w:rPr>
          <w:rFonts w:ascii="Tahoma" w:hAnsi="Tahoma" w:cs="Tahoma"/>
          <w:b/>
          <w:bCs/>
          <w:sz w:val="20"/>
          <w:szCs w:val="20"/>
        </w:rPr>
        <w:t>Mobimaster</w:t>
      </w:r>
      <w:proofErr w:type="spellEnd"/>
      <w:r w:rsidRPr="00D766A9">
        <w:rPr>
          <w:rFonts w:ascii="Tahoma" w:hAnsi="Tahoma" w:cs="Tahoma"/>
          <w:b/>
          <w:bCs/>
          <w:sz w:val="20"/>
          <w:szCs w:val="20"/>
        </w:rPr>
        <w:t xml:space="preserve"> ICU 602</w:t>
      </w:r>
      <w:r w:rsidR="00837760">
        <w:rPr>
          <w:rFonts w:ascii="Tahoma" w:hAnsi="Tahoma" w:cs="Tahoma"/>
          <w:b/>
          <w:bCs/>
          <w:sz w:val="20"/>
          <w:szCs w:val="20"/>
        </w:rPr>
        <w:t>i</w:t>
      </w:r>
      <w:r>
        <w:rPr>
          <w:rFonts w:ascii="Tahoma" w:hAnsi="Tahoma" w:cs="Tahoma"/>
          <w:sz w:val="20"/>
          <w:szCs w:val="20"/>
        </w:rPr>
        <w:t>.</w:t>
      </w:r>
    </w:p>
    <w:p w14:paraId="37A8F031" w14:textId="77777777" w:rsidR="00D766A9" w:rsidRDefault="00D766A9" w:rsidP="008A52D9">
      <w:pPr>
        <w:spacing w:after="0" w:line="360" w:lineRule="auto"/>
        <w:jc w:val="both"/>
        <w:rPr>
          <w:rFonts w:ascii="Tahoma" w:hAnsi="Tahoma" w:cs="Tahoma"/>
          <w:sz w:val="20"/>
          <w:szCs w:val="20"/>
        </w:rPr>
      </w:pPr>
    </w:p>
    <w:p w14:paraId="3951D8F3" w14:textId="433BC01A" w:rsidR="007565C5" w:rsidRDefault="00BD6BDD" w:rsidP="008A52D9">
      <w:pPr>
        <w:spacing w:after="0" w:line="360" w:lineRule="auto"/>
        <w:jc w:val="both"/>
        <w:rPr>
          <w:rFonts w:ascii="Tahoma" w:hAnsi="Tahoma" w:cs="Tahoma"/>
          <w:sz w:val="20"/>
          <w:szCs w:val="20"/>
        </w:rPr>
      </w:pPr>
      <w:r>
        <w:rPr>
          <w:rFonts w:ascii="Tahoma" w:hAnsi="Tahoma" w:cs="Tahoma"/>
          <w:sz w:val="20"/>
          <w:szCs w:val="20"/>
        </w:rPr>
        <w:t xml:space="preserve">Tipke na upravljalno / nadzorni enoti za upravljanje zunanjih prikazovalnikov </w:t>
      </w:r>
      <w:r w:rsidR="007565C5" w:rsidRPr="00181B42">
        <w:rPr>
          <w:rFonts w:ascii="Tahoma" w:hAnsi="Tahoma" w:cs="Tahoma"/>
          <w:sz w:val="20"/>
          <w:szCs w:val="20"/>
        </w:rPr>
        <w:t xml:space="preserve">morajo biti izvedene s </w:t>
      </w:r>
      <w:proofErr w:type="spellStart"/>
      <w:r w:rsidR="007565C5" w:rsidRPr="00181B42">
        <w:rPr>
          <w:rFonts w:ascii="Tahoma" w:hAnsi="Tahoma" w:cs="Tahoma"/>
          <w:sz w:val="20"/>
          <w:szCs w:val="20"/>
        </w:rPr>
        <w:t>piktogrami</w:t>
      </w:r>
      <w:proofErr w:type="spellEnd"/>
      <w:r w:rsidR="007565C5" w:rsidRPr="00181B42">
        <w:rPr>
          <w:rFonts w:ascii="Tahoma" w:hAnsi="Tahoma" w:cs="Tahoma"/>
          <w:sz w:val="20"/>
          <w:szCs w:val="20"/>
        </w:rPr>
        <w:t xml:space="preserve"> in/ali v slovenskem jeziku. </w:t>
      </w:r>
      <w:r w:rsidR="007565C5">
        <w:rPr>
          <w:rFonts w:ascii="Tahoma" w:hAnsi="Tahoma" w:cs="Tahoma"/>
          <w:sz w:val="20"/>
          <w:szCs w:val="20"/>
        </w:rPr>
        <w:t xml:space="preserve"> </w:t>
      </w:r>
    </w:p>
    <w:p w14:paraId="13FCA484" w14:textId="69D17018" w:rsidR="00F83344" w:rsidRDefault="00BD6BDD" w:rsidP="008A52D9">
      <w:pPr>
        <w:spacing w:after="0" w:line="360" w:lineRule="auto"/>
        <w:jc w:val="both"/>
        <w:rPr>
          <w:rFonts w:ascii="Tahoma" w:hAnsi="Tahoma" w:cs="Tahoma"/>
          <w:sz w:val="20"/>
          <w:szCs w:val="20"/>
        </w:rPr>
      </w:pPr>
      <w:r>
        <w:rPr>
          <w:rFonts w:ascii="Tahoma" w:hAnsi="Tahoma" w:cs="Tahoma"/>
          <w:sz w:val="20"/>
          <w:szCs w:val="20"/>
        </w:rPr>
        <w:t xml:space="preserve">Upravljalno / nadzorna </w:t>
      </w:r>
      <w:r w:rsidR="00F83344" w:rsidRPr="00181B42">
        <w:rPr>
          <w:rFonts w:ascii="Tahoma" w:hAnsi="Tahoma" w:cs="Tahoma"/>
          <w:sz w:val="20"/>
          <w:szCs w:val="20"/>
        </w:rPr>
        <w:t xml:space="preserve">enota mora biti montirana </w:t>
      </w:r>
      <w:r w:rsidR="00F83344">
        <w:rPr>
          <w:rFonts w:ascii="Tahoma" w:hAnsi="Tahoma" w:cs="Tahoma"/>
          <w:sz w:val="20"/>
          <w:szCs w:val="20"/>
        </w:rPr>
        <w:t xml:space="preserve">v </w:t>
      </w:r>
      <w:r w:rsidR="00C339A3">
        <w:rPr>
          <w:rFonts w:ascii="Tahoma" w:hAnsi="Tahoma" w:cs="Tahoma"/>
          <w:sz w:val="20"/>
          <w:szCs w:val="20"/>
        </w:rPr>
        <w:t xml:space="preserve">predal </w:t>
      </w:r>
      <w:r w:rsidR="00F83344">
        <w:rPr>
          <w:rFonts w:ascii="Tahoma" w:hAnsi="Tahoma" w:cs="Tahoma"/>
          <w:sz w:val="20"/>
          <w:szCs w:val="20"/>
        </w:rPr>
        <w:t>evro omarice nad voznikom tako</w:t>
      </w:r>
      <w:r w:rsidR="00F83344" w:rsidRPr="00181B42">
        <w:rPr>
          <w:rFonts w:ascii="Tahoma" w:hAnsi="Tahoma" w:cs="Tahoma"/>
          <w:sz w:val="20"/>
          <w:szCs w:val="20"/>
        </w:rPr>
        <w:t>, da je lahko dostopna</w:t>
      </w:r>
      <w:r>
        <w:rPr>
          <w:rFonts w:ascii="Tahoma" w:hAnsi="Tahoma" w:cs="Tahoma"/>
          <w:sz w:val="20"/>
          <w:szCs w:val="20"/>
        </w:rPr>
        <w:t>,</w:t>
      </w:r>
      <w:r w:rsidR="00F83344" w:rsidRPr="00181B42">
        <w:rPr>
          <w:rFonts w:ascii="Tahoma" w:hAnsi="Tahoma" w:cs="Tahoma"/>
          <w:sz w:val="20"/>
          <w:szCs w:val="20"/>
        </w:rPr>
        <w:t xml:space="preserve"> in da je v vidnem polju voznika. </w:t>
      </w:r>
    </w:p>
    <w:p w14:paraId="5E40254E" w14:textId="61F900E3" w:rsidR="00570B8E" w:rsidRPr="003C7007" w:rsidRDefault="00D030FB" w:rsidP="008A52D9">
      <w:pPr>
        <w:spacing w:after="0" w:line="360" w:lineRule="auto"/>
        <w:jc w:val="both"/>
        <w:rPr>
          <w:rFonts w:ascii="Tahoma" w:hAnsi="Tahoma" w:cs="Tahoma"/>
          <w:sz w:val="20"/>
          <w:szCs w:val="20"/>
        </w:rPr>
      </w:pPr>
      <w:r>
        <w:rPr>
          <w:rFonts w:ascii="Tahoma" w:hAnsi="Tahoma" w:cs="Tahoma"/>
          <w:sz w:val="20"/>
          <w:szCs w:val="20"/>
        </w:rPr>
        <w:t xml:space="preserve">Z upravljalno / </w:t>
      </w:r>
      <w:r w:rsidR="00BD6BDD">
        <w:rPr>
          <w:rFonts w:ascii="Tahoma" w:hAnsi="Tahoma" w:cs="Tahoma"/>
          <w:sz w:val="20"/>
          <w:szCs w:val="20"/>
        </w:rPr>
        <w:t>nadzorno</w:t>
      </w:r>
      <w:r>
        <w:rPr>
          <w:rFonts w:ascii="Tahoma" w:hAnsi="Tahoma" w:cs="Tahoma"/>
          <w:sz w:val="20"/>
          <w:szCs w:val="20"/>
        </w:rPr>
        <w:t xml:space="preserve"> enoto voznik upravlja z zunanjimi prikazovalniki za smer vožnje in številko linije </w:t>
      </w:r>
      <w:r w:rsidR="004109A1">
        <w:rPr>
          <w:rFonts w:ascii="Tahoma" w:hAnsi="Tahoma" w:cs="Tahoma"/>
          <w:sz w:val="20"/>
          <w:szCs w:val="20"/>
        </w:rPr>
        <w:t xml:space="preserve">hkrati pa mora biti omogočen </w:t>
      </w:r>
      <w:r w:rsidR="00F518E7">
        <w:rPr>
          <w:rFonts w:ascii="Tahoma" w:hAnsi="Tahoma" w:cs="Tahoma"/>
          <w:sz w:val="20"/>
          <w:szCs w:val="20"/>
        </w:rPr>
        <w:t xml:space="preserve">ločen </w:t>
      </w:r>
      <w:r w:rsidR="004109A1">
        <w:rPr>
          <w:rFonts w:ascii="Tahoma" w:hAnsi="Tahoma" w:cs="Tahoma"/>
          <w:sz w:val="20"/>
          <w:szCs w:val="20"/>
        </w:rPr>
        <w:t xml:space="preserve">vnos in prikaz vrstnega reda službe na levem delu prednjega prikazovalnika. </w:t>
      </w:r>
    </w:p>
    <w:p w14:paraId="5DE41ADE" w14:textId="3D54A740" w:rsidR="001851F0" w:rsidRDefault="001851F0" w:rsidP="008A52D9">
      <w:pPr>
        <w:spacing w:after="0" w:line="360" w:lineRule="auto"/>
        <w:jc w:val="both"/>
        <w:rPr>
          <w:rFonts w:ascii="Tahoma" w:hAnsi="Tahoma" w:cs="Tahoma"/>
          <w:sz w:val="20"/>
          <w:szCs w:val="20"/>
        </w:rPr>
      </w:pPr>
      <w:r w:rsidRPr="00E739EA">
        <w:rPr>
          <w:rFonts w:ascii="Tahoma" w:hAnsi="Tahoma" w:cs="Tahoma"/>
          <w:sz w:val="20"/>
          <w:szCs w:val="20"/>
        </w:rPr>
        <w:t>Ob predaji avtobusov morajo biti v sistem že vneseni aktualni podatki postajališč</w:t>
      </w:r>
      <w:r>
        <w:rPr>
          <w:rFonts w:ascii="Tahoma" w:hAnsi="Tahoma" w:cs="Tahoma"/>
          <w:sz w:val="20"/>
          <w:szCs w:val="20"/>
        </w:rPr>
        <w:t xml:space="preserve">ih </w:t>
      </w:r>
      <w:r w:rsidRPr="00E739EA">
        <w:rPr>
          <w:rFonts w:ascii="Tahoma" w:hAnsi="Tahoma" w:cs="Tahoma"/>
          <w:sz w:val="20"/>
          <w:szCs w:val="20"/>
        </w:rPr>
        <w:t>linij LPP</w:t>
      </w:r>
      <w:r>
        <w:rPr>
          <w:rFonts w:ascii="Tahoma" w:hAnsi="Tahoma" w:cs="Tahoma"/>
          <w:sz w:val="20"/>
          <w:szCs w:val="20"/>
        </w:rPr>
        <w:t>.</w:t>
      </w:r>
    </w:p>
    <w:p w14:paraId="12E7A851" w14:textId="77777777" w:rsidR="00D030FB" w:rsidRDefault="005D337E" w:rsidP="008A52D9">
      <w:pPr>
        <w:spacing w:after="0" w:line="360" w:lineRule="auto"/>
        <w:jc w:val="both"/>
        <w:rPr>
          <w:rFonts w:ascii="Tahoma" w:hAnsi="Tahoma" w:cs="Tahoma"/>
          <w:sz w:val="20"/>
          <w:szCs w:val="20"/>
        </w:rPr>
      </w:pPr>
      <w:r>
        <w:rPr>
          <w:rFonts w:ascii="Tahoma" w:hAnsi="Tahoma" w:cs="Tahoma"/>
          <w:sz w:val="20"/>
          <w:szCs w:val="20"/>
        </w:rPr>
        <w:t>Ponudnik mora ob dobavi avtobusov</w:t>
      </w:r>
      <w:r w:rsidR="00336D30">
        <w:rPr>
          <w:rFonts w:ascii="Tahoma" w:hAnsi="Tahoma" w:cs="Tahoma"/>
          <w:sz w:val="20"/>
          <w:szCs w:val="20"/>
        </w:rPr>
        <w:t xml:space="preserve"> naročniku brezplačno dostaviti vso programsko in strojno opremo za nemoteno vzdrževanje in kreiranje napisov na zunanjih prikazovalnikih</w:t>
      </w:r>
      <w:r w:rsidR="008A4BF7">
        <w:rPr>
          <w:rFonts w:ascii="Tahoma" w:hAnsi="Tahoma" w:cs="Tahoma"/>
          <w:sz w:val="20"/>
          <w:szCs w:val="20"/>
        </w:rPr>
        <w:t>.</w:t>
      </w:r>
    </w:p>
    <w:p w14:paraId="5C30F3F4" w14:textId="77777777" w:rsidR="00336D30" w:rsidRDefault="00336D30" w:rsidP="008A52D9">
      <w:pPr>
        <w:spacing w:after="0" w:line="360" w:lineRule="auto"/>
        <w:jc w:val="both"/>
        <w:rPr>
          <w:rFonts w:ascii="Tahoma" w:hAnsi="Tahoma" w:cs="Tahoma"/>
          <w:sz w:val="20"/>
          <w:szCs w:val="20"/>
        </w:rPr>
      </w:pPr>
      <w:r>
        <w:rPr>
          <w:rFonts w:ascii="Tahoma" w:hAnsi="Tahoma" w:cs="Tahoma"/>
          <w:sz w:val="20"/>
          <w:szCs w:val="20"/>
        </w:rPr>
        <w:t>Sistem mora imeti možnost, da se vnos linij</w:t>
      </w:r>
      <w:r w:rsidR="008A4BF7">
        <w:rPr>
          <w:rFonts w:ascii="Tahoma" w:hAnsi="Tahoma" w:cs="Tahoma"/>
          <w:sz w:val="20"/>
          <w:szCs w:val="20"/>
        </w:rPr>
        <w:t xml:space="preserve"> </w:t>
      </w:r>
      <w:r>
        <w:rPr>
          <w:rFonts w:ascii="Tahoma" w:hAnsi="Tahoma" w:cs="Tahoma"/>
          <w:sz w:val="20"/>
          <w:szCs w:val="20"/>
        </w:rPr>
        <w:t>izvede:</w:t>
      </w:r>
    </w:p>
    <w:p w14:paraId="5D0BD13F"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ročno,</w:t>
      </w:r>
    </w:p>
    <w:p w14:paraId="29675686" w14:textId="77777777" w:rsidR="00336D30" w:rsidRDefault="00336D30"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 pomočjo OBC</w:t>
      </w:r>
      <w:r w:rsidR="00E51F39">
        <w:rPr>
          <w:rFonts w:ascii="Tahoma" w:hAnsi="Tahoma" w:cs="Tahoma"/>
          <w:sz w:val="20"/>
          <w:szCs w:val="20"/>
        </w:rPr>
        <w:t>,</w:t>
      </w:r>
    </w:p>
    <w:p w14:paraId="7C6F1716" w14:textId="77777777" w:rsidR="00336D30" w:rsidRDefault="00E51F39"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s pomočjo </w:t>
      </w:r>
      <w:r w:rsidR="00336D30">
        <w:rPr>
          <w:rFonts w:ascii="Tahoma" w:hAnsi="Tahoma" w:cs="Tahoma"/>
          <w:sz w:val="20"/>
          <w:szCs w:val="20"/>
        </w:rPr>
        <w:t>brezžičn</w:t>
      </w:r>
      <w:r>
        <w:rPr>
          <w:rFonts w:ascii="Tahoma" w:hAnsi="Tahoma" w:cs="Tahoma"/>
          <w:sz w:val="20"/>
          <w:szCs w:val="20"/>
        </w:rPr>
        <w:t>ega</w:t>
      </w:r>
      <w:r w:rsidR="00336D30">
        <w:rPr>
          <w:rFonts w:ascii="Tahoma" w:hAnsi="Tahoma" w:cs="Tahoma"/>
          <w:sz w:val="20"/>
          <w:szCs w:val="20"/>
        </w:rPr>
        <w:t xml:space="preserve"> prenos</w:t>
      </w:r>
      <w:r>
        <w:rPr>
          <w:rFonts w:ascii="Tahoma" w:hAnsi="Tahoma" w:cs="Tahoma"/>
          <w:sz w:val="20"/>
          <w:szCs w:val="20"/>
        </w:rPr>
        <w:t>a</w:t>
      </w:r>
      <w:r w:rsidR="00336D30">
        <w:rPr>
          <w:rFonts w:ascii="Tahoma" w:hAnsi="Tahoma" w:cs="Tahoma"/>
          <w:sz w:val="20"/>
          <w:szCs w:val="20"/>
        </w:rPr>
        <w:t xml:space="preserve"> podatkov</w:t>
      </w:r>
      <w:r>
        <w:rPr>
          <w:rFonts w:ascii="Tahoma" w:hAnsi="Tahoma" w:cs="Tahoma"/>
          <w:sz w:val="20"/>
          <w:szCs w:val="20"/>
        </w:rPr>
        <w:t>.</w:t>
      </w:r>
    </w:p>
    <w:p w14:paraId="4CD5A0FA" w14:textId="211CF2A8" w:rsidR="00336D30" w:rsidRDefault="00336D30" w:rsidP="008A52D9">
      <w:pPr>
        <w:spacing w:after="0" w:line="360" w:lineRule="auto"/>
        <w:jc w:val="both"/>
        <w:rPr>
          <w:rFonts w:ascii="Tahoma" w:hAnsi="Tahoma" w:cs="Tahoma"/>
          <w:sz w:val="20"/>
          <w:szCs w:val="20"/>
        </w:rPr>
      </w:pPr>
      <w:r>
        <w:rPr>
          <w:rFonts w:ascii="Tahoma" w:hAnsi="Tahoma" w:cs="Tahoma"/>
          <w:sz w:val="20"/>
          <w:szCs w:val="20"/>
        </w:rPr>
        <w:t>Priložiti je potrebno navodilo za uporabo in vzdrževanje v slovenskem jeziku.</w:t>
      </w:r>
    </w:p>
    <w:p w14:paraId="6BA998DC" w14:textId="77777777" w:rsidR="00F12450" w:rsidRDefault="00F12450" w:rsidP="008A52D9">
      <w:pPr>
        <w:spacing w:after="0" w:line="360" w:lineRule="auto"/>
        <w:jc w:val="both"/>
        <w:rPr>
          <w:rFonts w:ascii="Tahoma" w:hAnsi="Tahoma" w:cs="Tahoma"/>
          <w:sz w:val="20"/>
          <w:szCs w:val="20"/>
        </w:rPr>
      </w:pPr>
    </w:p>
    <w:p w14:paraId="5A2118E4" w14:textId="505F67B5" w:rsidR="00686A77" w:rsidRPr="00181B42" w:rsidRDefault="00686A77" w:rsidP="004B4F5B">
      <w:pPr>
        <w:pStyle w:val="Naslov3"/>
      </w:pPr>
      <w:bookmarkStart w:id="115" w:name="_Toc136595764"/>
      <w:bookmarkStart w:id="116" w:name="_Toc226122197"/>
      <w:r w:rsidRPr="00181B42">
        <w:t>Video nadzor</w:t>
      </w:r>
      <w:bookmarkEnd w:id="115"/>
      <w:r w:rsidRPr="00181B42">
        <w:t xml:space="preserve"> </w:t>
      </w:r>
      <w:r w:rsidR="0025192A">
        <w:t>in štetje potnikov</w:t>
      </w:r>
      <w:bookmarkEnd w:id="116"/>
    </w:p>
    <w:p w14:paraId="42C4C50F" w14:textId="77777777" w:rsidR="00686A77" w:rsidRPr="00181B42" w:rsidRDefault="00686A77" w:rsidP="008A52D9">
      <w:pPr>
        <w:spacing w:after="0" w:line="360" w:lineRule="auto"/>
        <w:jc w:val="both"/>
        <w:rPr>
          <w:rFonts w:ascii="Tahoma" w:hAnsi="Tahoma" w:cs="Tahoma"/>
          <w:sz w:val="20"/>
          <w:szCs w:val="20"/>
        </w:rPr>
      </w:pPr>
    </w:p>
    <w:p w14:paraId="11C8AF50" w14:textId="517B2969" w:rsidR="00686A77" w:rsidRDefault="00686A77" w:rsidP="008A52D9">
      <w:pPr>
        <w:spacing w:after="0" w:line="360" w:lineRule="auto"/>
        <w:jc w:val="both"/>
        <w:rPr>
          <w:rFonts w:ascii="Tahoma" w:hAnsi="Tahoma" w:cs="Tahoma"/>
          <w:sz w:val="20"/>
          <w:szCs w:val="20"/>
        </w:rPr>
      </w:pPr>
      <w:r w:rsidRPr="00181B42">
        <w:rPr>
          <w:rFonts w:ascii="Tahoma" w:hAnsi="Tahoma" w:cs="Tahoma"/>
          <w:sz w:val="20"/>
          <w:szCs w:val="20"/>
        </w:rPr>
        <w:t>V avtobusu mora</w:t>
      </w:r>
      <w:r w:rsidR="00B80439">
        <w:rPr>
          <w:rFonts w:ascii="Tahoma" w:hAnsi="Tahoma" w:cs="Tahoma"/>
          <w:sz w:val="20"/>
          <w:szCs w:val="20"/>
        </w:rPr>
        <w:t>ta</w:t>
      </w:r>
      <w:r w:rsidRPr="00181B42">
        <w:rPr>
          <w:rFonts w:ascii="Tahoma" w:hAnsi="Tahoma" w:cs="Tahoma"/>
          <w:sz w:val="20"/>
          <w:szCs w:val="20"/>
        </w:rPr>
        <w:t xml:space="preserve"> biti </w:t>
      </w:r>
      <w:r w:rsidR="00E856E6" w:rsidRPr="009C5445">
        <w:rPr>
          <w:rFonts w:ascii="Tahoma" w:hAnsi="Tahoma" w:cs="Tahoma"/>
          <w:sz w:val="20"/>
          <w:szCs w:val="20"/>
        </w:rPr>
        <w:t>nameščen</w:t>
      </w:r>
      <w:r w:rsidR="00B80439">
        <w:rPr>
          <w:rFonts w:ascii="Tahoma" w:hAnsi="Tahoma" w:cs="Tahoma"/>
          <w:sz w:val="20"/>
          <w:szCs w:val="20"/>
        </w:rPr>
        <w:t>i</w:t>
      </w:r>
      <w:r w:rsidRPr="009C5445">
        <w:rPr>
          <w:rFonts w:ascii="Tahoma" w:hAnsi="Tahoma" w:cs="Tahoma"/>
          <w:sz w:val="20"/>
          <w:szCs w:val="20"/>
        </w:rPr>
        <w:t xml:space="preserve"> </w:t>
      </w:r>
      <w:r w:rsidR="00B80439">
        <w:rPr>
          <w:rFonts w:ascii="Tahoma" w:hAnsi="Tahoma" w:cs="Tahoma"/>
          <w:sz w:val="20"/>
          <w:szCs w:val="20"/>
        </w:rPr>
        <w:t xml:space="preserve"> 2</w:t>
      </w:r>
      <w:r w:rsidR="002E641F">
        <w:rPr>
          <w:rFonts w:ascii="Tahoma" w:hAnsi="Tahoma" w:cs="Tahoma"/>
          <w:sz w:val="20"/>
          <w:szCs w:val="20"/>
        </w:rPr>
        <w:t xml:space="preserve"> </w:t>
      </w:r>
      <w:r w:rsidR="008456A0">
        <w:rPr>
          <w:rFonts w:ascii="Tahoma" w:hAnsi="Tahoma" w:cs="Tahoma"/>
          <w:sz w:val="20"/>
          <w:szCs w:val="20"/>
        </w:rPr>
        <w:t>digitaln</w:t>
      </w:r>
      <w:r w:rsidR="00B80439">
        <w:rPr>
          <w:rFonts w:ascii="Tahoma" w:hAnsi="Tahoma" w:cs="Tahoma"/>
          <w:sz w:val="20"/>
          <w:szCs w:val="20"/>
        </w:rPr>
        <w:t>i</w:t>
      </w:r>
      <w:r w:rsidR="00E14B2E" w:rsidRPr="009C5445">
        <w:rPr>
          <w:rFonts w:ascii="Tahoma" w:hAnsi="Tahoma" w:cs="Tahoma"/>
          <w:sz w:val="20"/>
          <w:szCs w:val="20"/>
        </w:rPr>
        <w:t xml:space="preserve"> kamer</w:t>
      </w:r>
      <w:r w:rsidR="00B80439">
        <w:rPr>
          <w:rFonts w:ascii="Tahoma" w:hAnsi="Tahoma" w:cs="Tahoma"/>
          <w:sz w:val="20"/>
          <w:szCs w:val="20"/>
        </w:rPr>
        <w:t>i</w:t>
      </w:r>
      <w:r w:rsidR="00E14B2E">
        <w:rPr>
          <w:rFonts w:ascii="Tahoma" w:hAnsi="Tahoma" w:cs="Tahoma"/>
          <w:sz w:val="20"/>
          <w:szCs w:val="20"/>
        </w:rPr>
        <w:t xml:space="preserve"> za nadzor potniškega</w:t>
      </w:r>
      <w:r w:rsidR="00BD6BDD">
        <w:rPr>
          <w:rFonts w:ascii="Tahoma" w:hAnsi="Tahoma" w:cs="Tahoma"/>
          <w:sz w:val="20"/>
          <w:szCs w:val="20"/>
        </w:rPr>
        <w:t xml:space="preserve"> prostora</w:t>
      </w:r>
      <w:r w:rsidR="002F5C21">
        <w:rPr>
          <w:rFonts w:ascii="Tahoma" w:hAnsi="Tahoma" w:cs="Tahoma"/>
          <w:sz w:val="20"/>
          <w:szCs w:val="20"/>
        </w:rPr>
        <w:t xml:space="preserve"> kompatibilni z </w:t>
      </w:r>
      <w:proofErr w:type="spellStart"/>
      <w:r w:rsidR="002F5C21">
        <w:rPr>
          <w:rFonts w:ascii="Tahoma" w:hAnsi="Tahoma" w:cs="Tahoma"/>
          <w:sz w:val="20"/>
          <w:szCs w:val="20"/>
        </w:rPr>
        <w:t>IPxPT</w:t>
      </w:r>
      <w:proofErr w:type="spellEnd"/>
      <w:r w:rsidR="002F5C21">
        <w:rPr>
          <w:rFonts w:ascii="Tahoma" w:hAnsi="Tahoma" w:cs="Tahoma"/>
          <w:sz w:val="20"/>
          <w:szCs w:val="20"/>
        </w:rPr>
        <w:t xml:space="preserve"> standardom</w:t>
      </w:r>
      <w:r w:rsidR="002E641F">
        <w:rPr>
          <w:rFonts w:ascii="Tahoma" w:hAnsi="Tahoma" w:cs="Tahoma"/>
          <w:sz w:val="20"/>
          <w:szCs w:val="20"/>
        </w:rPr>
        <w:t xml:space="preserve">, ter </w:t>
      </w:r>
      <w:r w:rsidR="00B80439">
        <w:rPr>
          <w:rFonts w:ascii="Tahoma" w:hAnsi="Tahoma" w:cs="Tahoma"/>
          <w:sz w:val="20"/>
          <w:szCs w:val="20"/>
        </w:rPr>
        <w:t>2</w:t>
      </w:r>
      <w:r w:rsidR="002E641F">
        <w:rPr>
          <w:rFonts w:ascii="Tahoma" w:hAnsi="Tahoma" w:cs="Tahoma"/>
          <w:sz w:val="20"/>
          <w:szCs w:val="20"/>
        </w:rPr>
        <w:t xml:space="preserve"> analogn</w:t>
      </w:r>
      <w:r w:rsidR="00B80439">
        <w:rPr>
          <w:rFonts w:ascii="Tahoma" w:hAnsi="Tahoma" w:cs="Tahoma"/>
          <w:sz w:val="20"/>
          <w:szCs w:val="20"/>
        </w:rPr>
        <w:t>i</w:t>
      </w:r>
      <w:r w:rsidR="002E641F">
        <w:rPr>
          <w:rFonts w:ascii="Tahoma" w:hAnsi="Tahoma" w:cs="Tahoma"/>
          <w:sz w:val="20"/>
          <w:szCs w:val="20"/>
        </w:rPr>
        <w:t xml:space="preserve"> kamer</w:t>
      </w:r>
      <w:r w:rsidR="00B80439">
        <w:rPr>
          <w:rFonts w:ascii="Tahoma" w:hAnsi="Tahoma" w:cs="Tahoma"/>
          <w:sz w:val="20"/>
          <w:szCs w:val="20"/>
        </w:rPr>
        <w:t>i</w:t>
      </w:r>
      <w:r w:rsidR="002E641F">
        <w:rPr>
          <w:rFonts w:ascii="Tahoma" w:hAnsi="Tahoma" w:cs="Tahoma"/>
          <w:sz w:val="20"/>
          <w:szCs w:val="20"/>
        </w:rPr>
        <w:t xml:space="preserve"> za nadzor 2.</w:t>
      </w:r>
      <w:r w:rsidR="00B80439">
        <w:rPr>
          <w:rFonts w:ascii="Tahoma" w:hAnsi="Tahoma" w:cs="Tahoma"/>
          <w:sz w:val="20"/>
          <w:szCs w:val="20"/>
        </w:rPr>
        <w:t xml:space="preserve"> in</w:t>
      </w:r>
      <w:r w:rsidR="002E641F">
        <w:rPr>
          <w:rFonts w:ascii="Tahoma" w:hAnsi="Tahoma" w:cs="Tahoma"/>
          <w:sz w:val="20"/>
          <w:szCs w:val="20"/>
        </w:rPr>
        <w:t xml:space="preserve"> 3.  vrat.</w:t>
      </w:r>
    </w:p>
    <w:p w14:paraId="6C597079" w14:textId="77777777" w:rsidR="00D766A9" w:rsidRDefault="00D766A9" w:rsidP="008A52D9">
      <w:pPr>
        <w:spacing w:after="0" w:line="360" w:lineRule="auto"/>
        <w:jc w:val="both"/>
        <w:rPr>
          <w:rFonts w:ascii="Tahoma" w:hAnsi="Tahoma" w:cs="Tahoma"/>
          <w:sz w:val="20"/>
          <w:szCs w:val="20"/>
        </w:rPr>
      </w:pPr>
    </w:p>
    <w:p w14:paraId="50E5919A" w14:textId="40BC1CF8" w:rsidR="0066703B" w:rsidRDefault="0066703B" w:rsidP="008A52D9">
      <w:pPr>
        <w:spacing w:after="0" w:line="360" w:lineRule="auto"/>
        <w:jc w:val="both"/>
        <w:rPr>
          <w:rFonts w:ascii="Tahoma" w:hAnsi="Tahoma" w:cs="Tahoma"/>
          <w:sz w:val="20"/>
          <w:szCs w:val="20"/>
        </w:rPr>
      </w:pPr>
      <w:r>
        <w:rPr>
          <w:rFonts w:ascii="Tahoma" w:hAnsi="Tahoma" w:cs="Tahoma"/>
          <w:sz w:val="20"/>
          <w:szCs w:val="20"/>
        </w:rPr>
        <w:lastRenderedPageBreak/>
        <w:t xml:space="preserve">Na sredini stropa </w:t>
      </w:r>
      <w:r w:rsidR="006C4103">
        <w:rPr>
          <w:rFonts w:ascii="Tahoma" w:hAnsi="Tahoma" w:cs="Tahoma"/>
          <w:sz w:val="20"/>
          <w:szCs w:val="20"/>
        </w:rPr>
        <w:t>pri 2. vratih</w:t>
      </w:r>
      <w:r>
        <w:rPr>
          <w:rFonts w:ascii="Tahoma" w:hAnsi="Tahoma" w:cs="Tahoma"/>
          <w:sz w:val="20"/>
          <w:szCs w:val="20"/>
        </w:rPr>
        <w:t xml:space="preserve"> mora biti nameščena ena 360 stopinjska kamera (</w:t>
      </w:r>
      <w:r w:rsidR="002E641F">
        <w:rPr>
          <w:rFonts w:ascii="Tahoma" w:hAnsi="Tahoma" w:cs="Tahoma"/>
          <w:sz w:val="20"/>
          <w:szCs w:val="20"/>
        </w:rPr>
        <w:t>model:</w:t>
      </w:r>
      <w:r>
        <w:rPr>
          <w:rFonts w:ascii="Tahoma" w:hAnsi="Tahoma" w:cs="Tahoma"/>
          <w:sz w:val="20"/>
          <w:szCs w:val="20"/>
        </w:rPr>
        <w:t xml:space="preserve"> </w:t>
      </w:r>
      <w:proofErr w:type="spellStart"/>
      <w:r w:rsidR="0025192A">
        <w:rPr>
          <w:rFonts w:ascii="Tahoma" w:hAnsi="Tahoma" w:cs="Tahoma"/>
          <w:sz w:val="20"/>
          <w:szCs w:val="20"/>
        </w:rPr>
        <w:t>Luminator</w:t>
      </w:r>
      <w:proofErr w:type="spellEnd"/>
      <w:r w:rsidR="0025192A">
        <w:rPr>
          <w:rFonts w:ascii="Tahoma" w:hAnsi="Tahoma" w:cs="Tahoma"/>
          <w:sz w:val="20"/>
          <w:szCs w:val="20"/>
        </w:rPr>
        <w:t xml:space="preserve"> 130-5527). Na</w:t>
      </w:r>
      <w:r w:rsidR="002E641F">
        <w:rPr>
          <w:rFonts w:ascii="Tahoma" w:hAnsi="Tahoma" w:cs="Tahoma"/>
          <w:sz w:val="20"/>
          <w:szCs w:val="20"/>
        </w:rPr>
        <w:t xml:space="preserve"> stropnem prečnem kanalu za voznikom </w:t>
      </w:r>
      <w:r w:rsidR="002F695B">
        <w:rPr>
          <w:rFonts w:ascii="Tahoma" w:hAnsi="Tahoma" w:cs="Tahoma"/>
          <w:sz w:val="20"/>
          <w:szCs w:val="20"/>
        </w:rPr>
        <w:t xml:space="preserve"> je</w:t>
      </w:r>
      <w:r w:rsidR="0025192A">
        <w:rPr>
          <w:rFonts w:ascii="Tahoma" w:hAnsi="Tahoma" w:cs="Tahoma"/>
          <w:sz w:val="20"/>
          <w:szCs w:val="20"/>
        </w:rPr>
        <w:t xml:space="preserve"> nameščena kamera</w:t>
      </w:r>
      <w:r w:rsidR="002E641F">
        <w:rPr>
          <w:rFonts w:ascii="Tahoma" w:hAnsi="Tahoma" w:cs="Tahoma"/>
          <w:sz w:val="20"/>
          <w:szCs w:val="20"/>
        </w:rPr>
        <w:t>, ki snema območje 1. vstopnih vrat</w:t>
      </w:r>
      <w:r w:rsidR="00C87B24">
        <w:rPr>
          <w:rFonts w:ascii="Tahoma" w:hAnsi="Tahoma" w:cs="Tahoma"/>
          <w:sz w:val="20"/>
          <w:szCs w:val="20"/>
        </w:rPr>
        <w:t xml:space="preserve"> (goriščna razdalja 2,8mm, model </w:t>
      </w:r>
      <w:proofErr w:type="spellStart"/>
      <w:r w:rsidR="00C87B24">
        <w:rPr>
          <w:rFonts w:ascii="Tahoma" w:hAnsi="Tahoma" w:cs="Tahoma"/>
          <w:sz w:val="20"/>
          <w:szCs w:val="20"/>
        </w:rPr>
        <w:t>Luminator</w:t>
      </w:r>
      <w:proofErr w:type="spellEnd"/>
      <w:r w:rsidR="00C87B24">
        <w:rPr>
          <w:rFonts w:ascii="Tahoma" w:hAnsi="Tahoma" w:cs="Tahoma"/>
          <w:sz w:val="20"/>
          <w:szCs w:val="20"/>
        </w:rPr>
        <w:t xml:space="preserve"> 130-5124)</w:t>
      </w:r>
    </w:p>
    <w:p w14:paraId="20D656DF" w14:textId="77777777" w:rsidR="00D766A9" w:rsidRDefault="00D766A9" w:rsidP="008A52D9">
      <w:pPr>
        <w:spacing w:after="0" w:line="360" w:lineRule="auto"/>
        <w:jc w:val="both"/>
        <w:rPr>
          <w:rFonts w:ascii="Tahoma" w:hAnsi="Tahoma" w:cs="Tahoma"/>
          <w:sz w:val="20"/>
          <w:szCs w:val="20"/>
        </w:rPr>
      </w:pPr>
    </w:p>
    <w:p w14:paraId="39E19882" w14:textId="1714AD11" w:rsidR="003126E7" w:rsidRDefault="002E641F" w:rsidP="008A52D9">
      <w:pPr>
        <w:spacing w:after="0" w:line="360" w:lineRule="auto"/>
        <w:jc w:val="both"/>
        <w:rPr>
          <w:rFonts w:ascii="Tahoma" w:hAnsi="Tahoma" w:cs="Tahoma"/>
          <w:sz w:val="20"/>
          <w:szCs w:val="20"/>
        </w:rPr>
      </w:pPr>
      <w:r>
        <w:rPr>
          <w:rFonts w:ascii="Tahoma" w:hAnsi="Tahoma" w:cs="Tahoma"/>
          <w:sz w:val="20"/>
          <w:szCs w:val="20"/>
        </w:rPr>
        <w:t>Nad 2.</w:t>
      </w:r>
      <w:r w:rsidR="00191F3B">
        <w:rPr>
          <w:rFonts w:ascii="Tahoma" w:hAnsi="Tahoma" w:cs="Tahoma"/>
          <w:sz w:val="20"/>
          <w:szCs w:val="20"/>
        </w:rPr>
        <w:t xml:space="preserve"> in</w:t>
      </w:r>
      <w:r>
        <w:rPr>
          <w:rFonts w:ascii="Tahoma" w:hAnsi="Tahoma" w:cs="Tahoma"/>
          <w:sz w:val="20"/>
          <w:szCs w:val="20"/>
        </w:rPr>
        <w:t xml:space="preserve"> 3. vrati </w:t>
      </w:r>
      <w:r w:rsidR="00191F3B">
        <w:rPr>
          <w:rFonts w:ascii="Tahoma" w:hAnsi="Tahoma" w:cs="Tahoma"/>
          <w:sz w:val="20"/>
          <w:szCs w:val="20"/>
        </w:rPr>
        <w:t>sta</w:t>
      </w:r>
      <w:r>
        <w:rPr>
          <w:rFonts w:ascii="Tahoma" w:hAnsi="Tahoma" w:cs="Tahoma"/>
          <w:sz w:val="20"/>
          <w:szCs w:val="20"/>
        </w:rPr>
        <w:t xml:space="preserve"> nameščen</w:t>
      </w:r>
      <w:r w:rsidR="00191F3B">
        <w:rPr>
          <w:rFonts w:ascii="Tahoma" w:hAnsi="Tahoma" w:cs="Tahoma"/>
          <w:sz w:val="20"/>
          <w:szCs w:val="20"/>
        </w:rPr>
        <w:t>i</w:t>
      </w:r>
      <w:r>
        <w:rPr>
          <w:rFonts w:ascii="Tahoma" w:hAnsi="Tahoma" w:cs="Tahoma"/>
          <w:sz w:val="20"/>
          <w:szCs w:val="20"/>
        </w:rPr>
        <w:t xml:space="preserve"> analogn</w:t>
      </w:r>
      <w:r w:rsidR="00191F3B">
        <w:rPr>
          <w:rFonts w:ascii="Tahoma" w:hAnsi="Tahoma" w:cs="Tahoma"/>
          <w:sz w:val="20"/>
          <w:szCs w:val="20"/>
        </w:rPr>
        <w:t>i</w:t>
      </w:r>
      <w:r>
        <w:rPr>
          <w:rFonts w:ascii="Tahoma" w:hAnsi="Tahoma" w:cs="Tahoma"/>
          <w:sz w:val="20"/>
          <w:szCs w:val="20"/>
        </w:rPr>
        <w:t xml:space="preserve"> kamer</w:t>
      </w:r>
      <w:r w:rsidR="00191F3B">
        <w:rPr>
          <w:rFonts w:ascii="Tahoma" w:hAnsi="Tahoma" w:cs="Tahoma"/>
          <w:sz w:val="20"/>
          <w:szCs w:val="20"/>
        </w:rPr>
        <w:t>i</w:t>
      </w:r>
      <w:r>
        <w:rPr>
          <w:rFonts w:ascii="Tahoma" w:hAnsi="Tahoma" w:cs="Tahoma"/>
          <w:sz w:val="20"/>
          <w:szCs w:val="20"/>
        </w:rPr>
        <w:t>, ki prikazuje</w:t>
      </w:r>
      <w:r w:rsidR="00191F3B">
        <w:rPr>
          <w:rFonts w:ascii="Tahoma" w:hAnsi="Tahoma" w:cs="Tahoma"/>
          <w:sz w:val="20"/>
          <w:szCs w:val="20"/>
        </w:rPr>
        <w:t>ta</w:t>
      </w:r>
      <w:r>
        <w:rPr>
          <w:rFonts w:ascii="Tahoma" w:hAnsi="Tahoma" w:cs="Tahoma"/>
          <w:sz w:val="20"/>
          <w:szCs w:val="20"/>
        </w:rPr>
        <w:t xml:space="preserve"> območje vrat. Slika an</w:t>
      </w:r>
      <w:r w:rsidR="009B0F06">
        <w:rPr>
          <w:rFonts w:ascii="Tahoma" w:hAnsi="Tahoma" w:cs="Tahoma"/>
          <w:sz w:val="20"/>
          <w:szCs w:val="20"/>
        </w:rPr>
        <w:t>a</w:t>
      </w:r>
      <w:r>
        <w:rPr>
          <w:rFonts w:ascii="Tahoma" w:hAnsi="Tahoma" w:cs="Tahoma"/>
          <w:sz w:val="20"/>
          <w:szCs w:val="20"/>
        </w:rPr>
        <w:t>lognih kamer se ne shranjujejo na snemalnik.</w:t>
      </w:r>
    </w:p>
    <w:p w14:paraId="752FD589" w14:textId="0FCA6FB7" w:rsidR="0025192A" w:rsidRDefault="0025192A" w:rsidP="008A52D9">
      <w:pPr>
        <w:spacing w:after="0" w:line="360" w:lineRule="auto"/>
        <w:jc w:val="both"/>
        <w:rPr>
          <w:rFonts w:ascii="Tahoma" w:hAnsi="Tahoma" w:cs="Tahoma"/>
          <w:sz w:val="20"/>
          <w:szCs w:val="20"/>
        </w:rPr>
      </w:pPr>
      <w:r>
        <w:rPr>
          <w:rFonts w:ascii="Tahoma" w:hAnsi="Tahoma" w:cs="Tahoma"/>
          <w:sz w:val="20"/>
          <w:szCs w:val="20"/>
        </w:rPr>
        <w:t xml:space="preserve">Pri vozniku mora biti nameščen monitor </w:t>
      </w:r>
      <w:r w:rsidR="00E65E8E">
        <w:rPr>
          <w:rFonts w:ascii="Tahoma" w:hAnsi="Tahoma" w:cs="Tahoma"/>
          <w:sz w:val="20"/>
          <w:szCs w:val="20"/>
        </w:rPr>
        <w:t xml:space="preserve">diagonale </w:t>
      </w:r>
      <w:r>
        <w:rPr>
          <w:rFonts w:ascii="Tahoma" w:hAnsi="Tahoma" w:cs="Tahoma"/>
          <w:sz w:val="20"/>
          <w:szCs w:val="20"/>
        </w:rPr>
        <w:t xml:space="preserve">25,7 cm (10,1 inch), na katerem voznik spremlja </w:t>
      </w:r>
      <w:r w:rsidR="006C4103">
        <w:rPr>
          <w:rFonts w:ascii="Tahoma" w:hAnsi="Tahoma" w:cs="Tahoma"/>
          <w:sz w:val="20"/>
          <w:szCs w:val="20"/>
        </w:rPr>
        <w:t>obe</w:t>
      </w:r>
      <w:r>
        <w:rPr>
          <w:rFonts w:ascii="Tahoma" w:hAnsi="Tahoma" w:cs="Tahoma"/>
          <w:sz w:val="20"/>
          <w:szCs w:val="20"/>
        </w:rPr>
        <w:t xml:space="preserve"> </w:t>
      </w:r>
      <w:r w:rsidR="002E641F">
        <w:rPr>
          <w:rFonts w:ascii="Tahoma" w:hAnsi="Tahoma" w:cs="Tahoma"/>
          <w:sz w:val="20"/>
          <w:szCs w:val="20"/>
        </w:rPr>
        <w:t xml:space="preserve"> </w:t>
      </w:r>
      <w:r w:rsidR="006C4103">
        <w:rPr>
          <w:rFonts w:ascii="Tahoma" w:hAnsi="Tahoma" w:cs="Tahoma"/>
          <w:sz w:val="20"/>
          <w:szCs w:val="20"/>
        </w:rPr>
        <w:t>2</w:t>
      </w:r>
      <w:r w:rsidR="002E641F">
        <w:rPr>
          <w:rFonts w:ascii="Tahoma" w:hAnsi="Tahoma" w:cs="Tahoma"/>
          <w:sz w:val="20"/>
          <w:szCs w:val="20"/>
        </w:rPr>
        <w:t xml:space="preserve"> analogn</w:t>
      </w:r>
      <w:r w:rsidR="006C4103">
        <w:rPr>
          <w:rFonts w:ascii="Tahoma" w:hAnsi="Tahoma" w:cs="Tahoma"/>
          <w:sz w:val="20"/>
          <w:szCs w:val="20"/>
        </w:rPr>
        <w:t>i</w:t>
      </w:r>
      <w:r>
        <w:rPr>
          <w:rFonts w:ascii="Tahoma" w:hAnsi="Tahoma" w:cs="Tahoma"/>
          <w:sz w:val="20"/>
          <w:szCs w:val="20"/>
        </w:rPr>
        <w:t xml:space="preserve"> kamer</w:t>
      </w:r>
      <w:r w:rsidR="006C4103">
        <w:rPr>
          <w:rFonts w:ascii="Tahoma" w:hAnsi="Tahoma" w:cs="Tahoma"/>
          <w:sz w:val="20"/>
          <w:szCs w:val="20"/>
        </w:rPr>
        <w:t>i</w:t>
      </w:r>
      <w:r>
        <w:rPr>
          <w:rFonts w:ascii="Tahoma" w:hAnsi="Tahoma" w:cs="Tahoma"/>
          <w:sz w:val="20"/>
          <w:szCs w:val="20"/>
        </w:rPr>
        <w:t xml:space="preserve"> nad vrati </w:t>
      </w:r>
      <w:r w:rsidR="00694037">
        <w:rPr>
          <w:rFonts w:ascii="Tahoma" w:hAnsi="Tahoma" w:cs="Tahoma"/>
          <w:sz w:val="20"/>
          <w:szCs w:val="20"/>
        </w:rPr>
        <w:t>istočasno (</w:t>
      </w:r>
      <w:r w:rsidR="002E641F">
        <w:rPr>
          <w:rFonts w:ascii="Tahoma" w:hAnsi="Tahoma" w:cs="Tahoma"/>
          <w:sz w:val="20"/>
          <w:szCs w:val="20"/>
        </w:rPr>
        <w:t>model</w:t>
      </w:r>
      <w:r w:rsidR="00694037">
        <w:rPr>
          <w:rFonts w:ascii="Tahoma" w:hAnsi="Tahoma" w:cs="Tahoma"/>
          <w:sz w:val="20"/>
          <w:szCs w:val="20"/>
        </w:rPr>
        <w:t xml:space="preserve"> </w:t>
      </w:r>
      <w:proofErr w:type="spellStart"/>
      <w:r w:rsidR="00191F3B">
        <w:rPr>
          <w:rFonts w:ascii="Tahoma" w:hAnsi="Tahoma" w:cs="Tahoma"/>
          <w:sz w:val="20"/>
          <w:szCs w:val="20"/>
        </w:rPr>
        <w:t>Rosho</w:t>
      </w:r>
      <w:proofErr w:type="spellEnd"/>
      <w:r w:rsidR="00075644">
        <w:rPr>
          <w:rFonts w:ascii="Tahoma" w:hAnsi="Tahoma" w:cs="Tahoma"/>
          <w:sz w:val="20"/>
          <w:szCs w:val="20"/>
        </w:rPr>
        <w:t xml:space="preserve"> LCM 1003 QHD</w:t>
      </w:r>
      <w:r w:rsidR="00694037">
        <w:rPr>
          <w:rFonts w:ascii="Tahoma" w:hAnsi="Tahoma" w:cs="Tahoma"/>
          <w:sz w:val="20"/>
          <w:szCs w:val="20"/>
        </w:rPr>
        <w:t>).</w:t>
      </w:r>
    </w:p>
    <w:p w14:paraId="258D55B0" w14:textId="77777777" w:rsidR="00D766A9" w:rsidRDefault="00D766A9" w:rsidP="008A52D9">
      <w:pPr>
        <w:spacing w:after="0" w:line="360" w:lineRule="auto"/>
        <w:jc w:val="both"/>
        <w:rPr>
          <w:rFonts w:ascii="Tahoma" w:hAnsi="Tahoma" w:cs="Tahoma"/>
          <w:sz w:val="20"/>
          <w:szCs w:val="20"/>
        </w:rPr>
      </w:pPr>
    </w:p>
    <w:p w14:paraId="47A14A50" w14:textId="66CC5C60"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posnetki se morajo shranjevati na digitalni </w:t>
      </w:r>
      <w:r w:rsidR="00A1184F">
        <w:rPr>
          <w:rFonts w:ascii="Tahoma" w:hAnsi="Tahoma" w:cs="Tahoma"/>
          <w:sz w:val="20"/>
          <w:szCs w:val="20"/>
        </w:rPr>
        <w:t>snemalnik</w:t>
      </w:r>
      <w:r>
        <w:rPr>
          <w:rFonts w:ascii="Tahoma" w:hAnsi="Tahoma" w:cs="Tahoma"/>
          <w:sz w:val="20"/>
          <w:szCs w:val="20"/>
        </w:rPr>
        <w:t xml:space="preserve"> (</w:t>
      </w:r>
      <w:r w:rsidR="002E641F">
        <w:rPr>
          <w:rFonts w:ascii="Tahoma" w:hAnsi="Tahoma" w:cs="Tahoma"/>
          <w:sz w:val="20"/>
          <w:szCs w:val="20"/>
        </w:rPr>
        <w:t>model</w:t>
      </w:r>
      <w:r>
        <w:rPr>
          <w:rFonts w:ascii="Tahoma" w:hAnsi="Tahoma" w:cs="Tahoma"/>
          <w:sz w:val="20"/>
          <w:szCs w:val="20"/>
        </w:rPr>
        <w:t xml:space="preserve"> </w:t>
      </w:r>
      <w:proofErr w:type="spellStart"/>
      <w:r>
        <w:rPr>
          <w:rFonts w:ascii="Tahoma" w:hAnsi="Tahoma" w:cs="Tahoma"/>
          <w:sz w:val="20"/>
          <w:szCs w:val="20"/>
        </w:rPr>
        <w:t>Luminator</w:t>
      </w:r>
      <w:proofErr w:type="spellEnd"/>
      <w:r>
        <w:rPr>
          <w:rFonts w:ascii="Tahoma" w:hAnsi="Tahoma" w:cs="Tahoma"/>
          <w:sz w:val="20"/>
          <w:szCs w:val="20"/>
        </w:rPr>
        <w:t xml:space="preserve"> 130-7053)</w:t>
      </w:r>
      <w:r w:rsidRPr="00181B42">
        <w:rPr>
          <w:rFonts w:ascii="Tahoma" w:hAnsi="Tahoma" w:cs="Tahoma"/>
          <w:sz w:val="20"/>
          <w:szCs w:val="20"/>
        </w:rPr>
        <w:t xml:space="preserve"> </w:t>
      </w:r>
      <w:r>
        <w:rPr>
          <w:rFonts w:ascii="Tahoma" w:hAnsi="Tahoma" w:cs="Tahoma"/>
          <w:sz w:val="20"/>
          <w:szCs w:val="20"/>
        </w:rPr>
        <w:t>z</w:t>
      </w:r>
      <w:r w:rsidRPr="00181B42">
        <w:rPr>
          <w:rFonts w:ascii="Tahoma" w:hAnsi="Tahoma" w:cs="Tahoma"/>
          <w:sz w:val="20"/>
          <w:szCs w:val="20"/>
        </w:rPr>
        <w:t xml:space="preserve"> </w:t>
      </w:r>
      <w:r>
        <w:rPr>
          <w:rFonts w:ascii="Tahoma" w:hAnsi="Tahoma" w:cs="Tahoma"/>
          <w:sz w:val="20"/>
          <w:szCs w:val="20"/>
        </w:rPr>
        <w:t xml:space="preserve">2TB SSD spominskim medijem in dodatnim </w:t>
      </w:r>
      <w:r w:rsidRPr="00181B42">
        <w:rPr>
          <w:rFonts w:ascii="Tahoma" w:hAnsi="Tahoma" w:cs="Tahoma"/>
          <w:sz w:val="20"/>
          <w:szCs w:val="20"/>
        </w:rPr>
        <w:t xml:space="preserve">SD spominskim medijem kapacitete najmanj </w:t>
      </w:r>
      <w:r>
        <w:rPr>
          <w:rFonts w:ascii="Tahoma" w:hAnsi="Tahoma" w:cs="Tahoma"/>
          <w:sz w:val="20"/>
          <w:szCs w:val="20"/>
        </w:rPr>
        <w:t>32</w:t>
      </w:r>
      <w:r w:rsidRPr="00741D4B">
        <w:rPr>
          <w:rFonts w:ascii="Tahoma" w:hAnsi="Tahoma" w:cs="Tahoma"/>
          <w:sz w:val="20"/>
          <w:szCs w:val="20"/>
        </w:rPr>
        <w:t xml:space="preserve"> GB.</w:t>
      </w:r>
      <w:r w:rsidRPr="00181B42">
        <w:rPr>
          <w:rFonts w:ascii="Tahoma" w:hAnsi="Tahoma" w:cs="Tahoma"/>
          <w:sz w:val="20"/>
          <w:szCs w:val="20"/>
        </w:rPr>
        <w:t xml:space="preserve"> Video zapis se shranjuje ločeno za vsako kamero. </w:t>
      </w:r>
      <w:r w:rsidR="002E641F">
        <w:rPr>
          <w:rFonts w:ascii="Tahoma" w:hAnsi="Tahoma" w:cs="Tahoma"/>
          <w:sz w:val="20"/>
          <w:szCs w:val="20"/>
        </w:rPr>
        <w:t xml:space="preserve">Za potrebe nadzornega centra mora biti omogočen tudi daljinski </w:t>
      </w:r>
      <w:r w:rsidR="008456A0">
        <w:rPr>
          <w:rFonts w:ascii="Tahoma" w:hAnsi="Tahoma" w:cs="Tahoma"/>
          <w:sz w:val="20"/>
          <w:szCs w:val="20"/>
        </w:rPr>
        <w:t xml:space="preserve">dostop </w:t>
      </w:r>
      <w:r w:rsidR="00BB6C00">
        <w:rPr>
          <w:rFonts w:ascii="Tahoma" w:hAnsi="Tahoma" w:cs="Tahoma"/>
          <w:sz w:val="20"/>
          <w:szCs w:val="20"/>
        </w:rPr>
        <w:t>vpogled</w:t>
      </w:r>
      <w:r w:rsidR="008456A0">
        <w:rPr>
          <w:rFonts w:ascii="Tahoma" w:hAnsi="Tahoma" w:cs="Tahoma"/>
          <w:sz w:val="20"/>
          <w:szCs w:val="20"/>
        </w:rPr>
        <w:t>a</w:t>
      </w:r>
      <w:r w:rsidR="002E641F">
        <w:rPr>
          <w:rFonts w:ascii="Tahoma" w:hAnsi="Tahoma" w:cs="Tahoma"/>
          <w:sz w:val="20"/>
          <w:szCs w:val="20"/>
        </w:rPr>
        <w:t xml:space="preserve"> posnetkov </w:t>
      </w:r>
      <w:r w:rsidR="00BE6226">
        <w:rPr>
          <w:rFonts w:ascii="Tahoma" w:hAnsi="Tahoma" w:cs="Tahoma"/>
          <w:sz w:val="20"/>
          <w:szCs w:val="20"/>
        </w:rPr>
        <w:t xml:space="preserve">kamer </w:t>
      </w:r>
      <w:r w:rsidR="002E641F">
        <w:rPr>
          <w:rFonts w:ascii="Tahoma" w:hAnsi="Tahoma" w:cs="Tahoma"/>
          <w:sz w:val="20"/>
          <w:szCs w:val="20"/>
        </w:rPr>
        <w:t>v živo.</w:t>
      </w:r>
    </w:p>
    <w:p w14:paraId="07481486" w14:textId="77777777" w:rsidR="004A61FE" w:rsidRDefault="004A61FE" w:rsidP="003126E7">
      <w:pPr>
        <w:spacing w:after="0" w:line="360" w:lineRule="auto"/>
        <w:jc w:val="both"/>
        <w:rPr>
          <w:rFonts w:ascii="Tahoma" w:hAnsi="Tahoma" w:cs="Tahoma"/>
          <w:sz w:val="20"/>
          <w:szCs w:val="20"/>
        </w:rPr>
      </w:pPr>
    </w:p>
    <w:p w14:paraId="10F66907" w14:textId="34777BAD" w:rsidR="004D7292" w:rsidRDefault="003126E7" w:rsidP="003126E7">
      <w:pPr>
        <w:spacing w:after="0" w:line="360" w:lineRule="auto"/>
        <w:jc w:val="both"/>
        <w:rPr>
          <w:rFonts w:ascii="Tahoma" w:hAnsi="Tahoma" w:cs="Tahoma"/>
          <w:sz w:val="20"/>
          <w:szCs w:val="20"/>
        </w:rPr>
      </w:pPr>
      <w:r w:rsidRPr="00181B42">
        <w:rPr>
          <w:rFonts w:ascii="Tahoma" w:hAnsi="Tahoma" w:cs="Tahoma"/>
          <w:sz w:val="20"/>
          <w:szCs w:val="20"/>
        </w:rPr>
        <w:t xml:space="preserve">Video nadzor mora biti nastavljen tako, da se izvaja snemanje in shranjevanje posnetkov na disk še </w:t>
      </w:r>
      <w:r>
        <w:rPr>
          <w:rFonts w:ascii="Tahoma" w:hAnsi="Tahoma" w:cs="Tahoma"/>
          <w:sz w:val="20"/>
          <w:szCs w:val="20"/>
        </w:rPr>
        <w:t xml:space="preserve"> toliko časa </w:t>
      </w:r>
      <w:r w:rsidRPr="00181B42">
        <w:rPr>
          <w:rFonts w:ascii="Tahoma" w:hAnsi="Tahoma" w:cs="Tahoma"/>
          <w:sz w:val="20"/>
          <w:szCs w:val="20"/>
        </w:rPr>
        <w:t>po izklopu avtobusa</w:t>
      </w:r>
      <w:r w:rsidR="004A61FE">
        <w:rPr>
          <w:rFonts w:ascii="Tahoma" w:hAnsi="Tahoma" w:cs="Tahoma"/>
          <w:sz w:val="20"/>
          <w:szCs w:val="20"/>
        </w:rPr>
        <w:t xml:space="preserve"> (tudi glavnega stikala baterij)</w:t>
      </w:r>
      <w:r>
        <w:rPr>
          <w:rFonts w:ascii="Tahoma" w:hAnsi="Tahoma" w:cs="Tahoma"/>
          <w:sz w:val="20"/>
          <w:szCs w:val="20"/>
        </w:rPr>
        <w:t>, da so shranjeni tudi posnetki, ki so bili narejeni tik pred odvzemom kontakta (</w:t>
      </w:r>
      <w:r w:rsidR="00A1184F">
        <w:rPr>
          <w:rFonts w:ascii="Tahoma" w:hAnsi="Tahoma" w:cs="Tahoma"/>
          <w:sz w:val="20"/>
          <w:szCs w:val="20"/>
        </w:rPr>
        <w:t>najmanj</w:t>
      </w:r>
      <w:r>
        <w:rPr>
          <w:rFonts w:ascii="Tahoma" w:hAnsi="Tahoma" w:cs="Tahoma"/>
          <w:sz w:val="20"/>
          <w:szCs w:val="20"/>
        </w:rPr>
        <w:t xml:space="preserve"> </w:t>
      </w:r>
      <w:r w:rsidR="00EE19D6">
        <w:rPr>
          <w:rFonts w:ascii="Tahoma" w:hAnsi="Tahoma" w:cs="Tahoma"/>
          <w:sz w:val="20"/>
          <w:szCs w:val="20"/>
        </w:rPr>
        <w:t>1</w:t>
      </w:r>
      <w:r w:rsidR="00E65E8E">
        <w:rPr>
          <w:rFonts w:ascii="Tahoma" w:hAnsi="Tahoma" w:cs="Tahoma"/>
          <w:sz w:val="20"/>
          <w:szCs w:val="20"/>
        </w:rPr>
        <w:t>5</w:t>
      </w:r>
      <w:r>
        <w:rPr>
          <w:rFonts w:ascii="Tahoma" w:hAnsi="Tahoma" w:cs="Tahoma"/>
          <w:sz w:val="20"/>
          <w:szCs w:val="20"/>
        </w:rPr>
        <w:t xml:space="preserve"> minut delovanja).</w:t>
      </w:r>
      <w:r w:rsidRPr="00181B42">
        <w:rPr>
          <w:rFonts w:ascii="Tahoma" w:hAnsi="Tahoma" w:cs="Tahoma"/>
          <w:sz w:val="20"/>
          <w:szCs w:val="20"/>
        </w:rPr>
        <w:t xml:space="preserve"> </w:t>
      </w:r>
    </w:p>
    <w:p w14:paraId="66D06B32" w14:textId="77777777" w:rsidR="00F6776F" w:rsidRDefault="00F6776F" w:rsidP="003126E7">
      <w:pPr>
        <w:spacing w:after="0" w:line="360" w:lineRule="auto"/>
        <w:jc w:val="both"/>
        <w:rPr>
          <w:rFonts w:ascii="Tahoma" w:hAnsi="Tahoma" w:cs="Tahoma"/>
          <w:sz w:val="20"/>
          <w:szCs w:val="20"/>
        </w:rPr>
      </w:pPr>
    </w:p>
    <w:p w14:paraId="2C8E6CF3" w14:textId="426AA987" w:rsidR="003126E7" w:rsidRDefault="003126E7" w:rsidP="003126E7">
      <w:pPr>
        <w:spacing w:after="0" w:line="360" w:lineRule="auto"/>
        <w:jc w:val="both"/>
        <w:rPr>
          <w:rFonts w:ascii="Tahoma" w:hAnsi="Tahoma" w:cs="Tahoma"/>
          <w:sz w:val="20"/>
          <w:szCs w:val="20"/>
        </w:rPr>
      </w:pPr>
      <w:r w:rsidRPr="00181B42">
        <w:rPr>
          <w:rFonts w:ascii="Tahoma" w:hAnsi="Tahoma" w:cs="Tahoma"/>
          <w:sz w:val="20"/>
          <w:szCs w:val="20"/>
        </w:rPr>
        <w:t>Po tem času mora biti snemalna enota izklopljena</w:t>
      </w:r>
      <w:r>
        <w:rPr>
          <w:rFonts w:ascii="Tahoma" w:hAnsi="Tahoma" w:cs="Tahoma"/>
          <w:sz w:val="20"/>
          <w:szCs w:val="20"/>
        </w:rPr>
        <w:t>.</w:t>
      </w:r>
      <w:r w:rsidRPr="007C72D3">
        <w:rPr>
          <w:rFonts w:ascii="Tahoma" w:hAnsi="Tahoma" w:cs="Tahoma"/>
          <w:sz w:val="20"/>
          <w:szCs w:val="20"/>
        </w:rPr>
        <w:t xml:space="preserve"> </w:t>
      </w:r>
      <w:r w:rsidR="004A61FE">
        <w:rPr>
          <w:rFonts w:ascii="Tahoma" w:hAnsi="Tahoma" w:cs="Tahoma"/>
          <w:sz w:val="20"/>
          <w:szCs w:val="20"/>
        </w:rPr>
        <w:t>Za ta namen mora biti vgrajena ustrezno dimenzionirana brezprekinitvena naprava/baterija (UPS),</w:t>
      </w:r>
      <w:r w:rsidR="004A61FE" w:rsidRPr="004A61FE">
        <w:rPr>
          <w:rFonts w:ascii="Tahoma" w:hAnsi="Tahoma" w:cs="Tahoma"/>
          <w:sz w:val="20"/>
          <w:szCs w:val="20"/>
        </w:rPr>
        <w:t xml:space="preserve"> </w:t>
      </w:r>
      <w:r w:rsidR="004A61FE">
        <w:rPr>
          <w:rFonts w:ascii="Tahoma" w:hAnsi="Tahoma" w:cs="Tahoma"/>
          <w:sz w:val="20"/>
          <w:szCs w:val="20"/>
        </w:rPr>
        <w:t>(</w:t>
      </w:r>
      <w:r w:rsidR="00DE3A9E">
        <w:rPr>
          <w:rFonts w:ascii="Tahoma" w:hAnsi="Tahoma" w:cs="Tahoma"/>
          <w:sz w:val="20"/>
          <w:szCs w:val="20"/>
        </w:rPr>
        <w:t>model</w:t>
      </w:r>
      <w:r w:rsidR="004A61FE">
        <w:rPr>
          <w:rFonts w:ascii="Tahoma" w:hAnsi="Tahoma" w:cs="Tahoma"/>
          <w:sz w:val="20"/>
          <w:szCs w:val="20"/>
        </w:rPr>
        <w:t xml:space="preserve"> </w:t>
      </w:r>
      <w:proofErr w:type="spellStart"/>
      <w:r w:rsidR="004A61FE">
        <w:rPr>
          <w:rFonts w:ascii="Tahoma" w:hAnsi="Tahoma" w:cs="Tahoma"/>
          <w:sz w:val="20"/>
          <w:szCs w:val="20"/>
        </w:rPr>
        <w:t>Luminator</w:t>
      </w:r>
      <w:proofErr w:type="spellEnd"/>
      <w:r w:rsidR="004A61FE">
        <w:rPr>
          <w:rFonts w:ascii="Tahoma" w:hAnsi="Tahoma" w:cs="Tahoma"/>
          <w:sz w:val="20"/>
          <w:szCs w:val="20"/>
        </w:rPr>
        <w:t xml:space="preserve"> RR-UPS-C).</w:t>
      </w:r>
    </w:p>
    <w:p w14:paraId="4AA5A803" w14:textId="77777777" w:rsidR="000C5EDD" w:rsidRDefault="000C5EDD" w:rsidP="000C5EDD">
      <w:pPr>
        <w:spacing w:after="0" w:line="360" w:lineRule="auto"/>
        <w:jc w:val="both"/>
        <w:rPr>
          <w:rFonts w:ascii="Tahoma" w:hAnsi="Tahoma" w:cs="Tahoma"/>
          <w:sz w:val="20"/>
          <w:szCs w:val="20"/>
        </w:rPr>
      </w:pPr>
      <w:r w:rsidRPr="004446DF">
        <w:rPr>
          <w:rFonts w:ascii="Tahoma" w:hAnsi="Tahoma" w:cs="Tahoma"/>
          <w:sz w:val="20"/>
          <w:szCs w:val="20"/>
        </w:rPr>
        <w:t>Priložiti je potrebno navodilo za uporabo in vzdrževanje v slovenskem jeziku.</w:t>
      </w:r>
    </w:p>
    <w:p w14:paraId="37EAD35A" w14:textId="7662471C" w:rsidR="000C5EDD" w:rsidRDefault="000C5EDD" w:rsidP="000C5EDD">
      <w:pPr>
        <w:spacing w:after="0" w:line="360" w:lineRule="auto"/>
        <w:jc w:val="both"/>
        <w:rPr>
          <w:rFonts w:ascii="Tahoma" w:hAnsi="Tahoma" w:cs="Tahoma"/>
          <w:sz w:val="20"/>
          <w:szCs w:val="20"/>
        </w:rPr>
      </w:pPr>
    </w:p>
    <w:p w14:paraId="5FBCCFD3" w14:textId="2CF992EE" w:rsidR="00536094" w:rsidRPr="000C5EDD" w:rsidRDefault="00902ECC" w:rsidP="000C5EDD">
      <w:pPr>
        <w:spacing w:after="0" w:line="360" w:lineRule="auto"/>
        <w:jc w:val="both"/>
        <w:rPr>
          <w:rFonts w:ascii="Tahoma" w:hAnsi="Tahoma" w:cs="Tahoma"/>
          <w:sz w:val="20"/>
          <w:szCs w:val="20"/>
        </w:rPr>
      </w:pPr>
      <w:r>
        <w:rPr>
          <w:rFonts w:ascii="Tahoma" w:hAnsi="Tahoma" w:cs="Tahoma"/>
          <w:sz w:val="20"/>
          <w:szCs w:val="20"/>
        </w:rPr>
        <w:t>V omarici nad voznikom (kjer so nameščene lesene police v dveh nivojih) mora biti v</w:t>
      </w:r>
      <w:r w:rsidR="00536094" w:rsidRPr="00307952">
        <w:rPr>
          <w:rFonts w:ascii="Tahoma" w:hAnsi="Tahoma" w:cs="Tahoma"/>
          <w:sz w:val="20"/>
          <w:szCs w:val="20"/>
        </w:rPr>
        <w:t>grajen</w:t>
      </w:r>
      <w:r>
        <w:rPr>
          <w:rFonts w:ascii="Tahoma" w:hAnsi="Tahoma" w:cs="Tahoma"/>
          <w:sz w:val="20"/>
          <w:szCs w:val="20"/>
        </w:rPr>
        <w:t>o</w:t>
      </w:r>
      <w:r w:rsidR="00536094" w:rsidRPr="00307952">
        <w:rPr>
          <w:rFonts w:ascii="Tahoma" w:hAnsi="Tahoma" w:cs="Tahoma"/>
          <w:sz w:val="20"/>
          <w:szCs w:val="20"/>
        </w:rPr>
        <w:t xml:space="preserve"> nadzorovan</w:t>
      </w:r>
      <w:r>
        <w:rPr>
          <w:rFonts w:ascii="Tahoma" w:hAnsi="Tahoma" w:cs="Tahoma"/>
          <w:sz w:val="20"/>
          <w:szCs w:val="20"/>
        </w:rPr>
        <w:t>o</w:t>
      </w:r>
      <w:r w:rsidR="00536094" w:rsidRPr="00307952">
        <w:rPr>
          <w:rFonts w:ascii="Tahoma" w:hAnsi="Tahoma" w:cs="Tahoma"/>
          <w:sz w:val="20"/>
          <w:szCs w:val="20"/>
        </w:rPr>
        <w:t xml:space="preserve"> POE omrežn</w:t>
      </w:r>
      <w:r>
        <w:rPr>
          <w:rFonts w:ascii="Tahoma" w:hAnsi="Tahoma" w:cs="Tahoma"/>
          <w:sz w:val="20"/>
          <w:szCs w:val="20"/>
        </w:rPr>
        <w:t>o</w:t>
      </w:r>
      <w:r w:rsidR="00536094" w:rsidRPr="00307952">
        <w:rPr>
          <w:rFonts w:ascii="Tahoma" w:hAnsi="Tahoma" w:cs="Tahoma"/>
          <w:sz w:val="20"/>
          <w:szCs w:val="20"/>
        </w:rPr>
        <w:t xml:space="preserve"> stikal</w:t>
      </w:r>
      <w:r>
        <w:rPr>
          <w:rFonts w:ascii="Tahoma" w:hAnsi="Tahoma" w:cs="Tahoma"/>
          <w:sz w:val="20"/>
          <w:szCs w:val="20"/>
        </w:rPr>
        <w:t>o</w:t>
      </w:r>
      <w:r w:rsidR="00536094" w:rsidRPr="00307952">
        <w:rPr>
          <w:rFonts w:ascii="Tahoma" w:hAnsi="Tahoma" w:cs="Tahoma"/>
          <w:sz w:val="20"/>
          <w:szCs w:val="20"/>
        </w:rPr>
        <w:t xml:space="preserve"> z M12</w:t>
      </w:r>
      <w:r w:rsidR="008B3D57">
        <w:rPr>
          <w:rFonts w:ascii="Tahoma" w:hAnsi="Tahoma" w:cs="Tahoma"/>
          <w:sz w:val="20"/>
          <w:szCs w:val="20"/>
        </w:rPr>
        <w:t xml:space="preserve"> (</w:t>
      </w:r>
      <w:proofErr w:type="spellStart"/>
      <w:r w:rsidR="008B3D57">
        <w:rPr>
          <w:rFonts w:ascii="Tahoma" w:hAnsi="Tahoma" w:cs="Tahoma"/>
          <w:sz w:val="20"/>
          <w:szCs w:val="20"/>
        </w:rPr>
        <w:t>push</w:t>
      </w:r>
      <w:proofErr w:type="spellEnd"/>
      <w:r w:rsidR="008B3D57">
        <w:rPr>
          <w:rFonts w:ascii="Tahoma" w:hAnsi="Tahoma" w:cs="Tahoma"/>
          <w:sz w:val="20"/>
          <w:szCs w:val="20"/>
        </w:rPr>
        <w:t>/</w:t>
      </w:r>
      <w:proofErr w:type="spellStart"/>
      <w:r w:rsidR="008B3D57">
        <w:rPr>
          <w:rFonts w:ascii="Tahoma" w:hAnsi="Tahoma" w:cs="Tahoma"/>
          <w:sz w:val="20"/>
          <w:szCs w:val="20"/>
        </w:rPr>
        <w:t>pull</w:t>
      </w:r>
      <w:proofErr w:type="spellEnd"/>
      <w:r w:rsidR="008B3D57">
        <w:rPr>
          <w:rFonts w:ascii="Tahoma" w:hAnsi="Tahoma" w:cs="Tahoma"/>
          <w:sz w:val="20"/>
          <w:szCs w:val="20"/>
        </w:rPr>
        <w:t>)</w:t>
      </w:r>
      <w:r w:rsidR="00536094" w:rsidRPr="00307952">
        <w:rPr>
          <w:rFonts w:ascii="Tahoma" w:hAnsi="Tahoma" w:cs="Tahoma"/>
          <w:sz w:val="20"/>
          <w:szCs w:val="20"/>
        </w:rPr>
        <w:t xml:space="preserve"> priključki</w:t>
      </w:r>
      <w:r w:rsidR="00932E3C" w:rsidRPr="00307952">
        <w:rPr>
          <w:rFonts w:ascii="Tahoma" w:hAnsi="Tahoma" w:cs="Tahoma"/>
          <w:sz w:val="20"/>
          <w:szCs w:val="20"/>
        </w:rPr>
        <w:t xml:space="preserve"> (4 x 10/100/1000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 xml:space="preserve">, 12 x 10/100 </w:t>
      </w:r>
      <w:proofErr w:type="spellStart"/>
      <w:r w:rsidR="00932E3C" w:rsidRPr="00307952">
        <w:rPr>
          <w:rFonts w:ascii="Tahoma" w:hAnsi="Tahoma" w:cs="Tahoma"/>
          <w:sz w:val="20"/>
          <w:szCs w:val="20"/>
        </w:rPr>
        <w:t>Mbps</w:t>
      </w:r>
      <w:proofErr w:type="spellEnd"/>
      <w:r w:rsidR="00932E3C" w:rsidRPr="00307952">
        <w:rPr>
          <w:rFonts w:ascii="Tahoma" w:hAnsi="Tahoma" w:cs="Tahoma"/>
          <w:sz w:val="20"/>
          <w:szCs w:val="20"/>
        </w:rPr>
        <w:t>)</w:t>
      </w:r>
      <w:r w:rsidR="00837EDD" w:rsidRPr="00307952">
        <w:rPr>
          <w:rFonts w:ascii="Tahoma" w:hAnsi="Tahoma" w:cs="Tahoma"/>
          <w:sz w:val="20"/>
          <w:szCs w:val="20"/>
        </w:rPr>
        <w:t xml:space="preserve">, ki mora podpirati </w:t>
      </w:r>
      <w:proofErr w:type="spellStart"/>
      <w:r w:rsidR="00837EDD" w:rsidRPr="00307952">
        <w:rPr>
          <w:rFonts w:ascii="Tahoma" w:hAnsi="Tahoma" w:cs="Tahoma"/>
          <w:sz w:val="20"/>
          <w:szCs w:val="20"/>
        </w:rPr>
        <w:t>OpenAPI</w:t>
      </w:r>
      <w:proofErr w:type="spellEnd"/>
      <w:r w:rsidR="00837EDD" w:rsidRPr="00307952">
        <w:rPr>
          <w:rFonts w:ascii="Tahoma" w:hAnsi="Tahoma" w:cs="Tahoma"/>
          <w:sz w:val="20"/>
          <w:szCs w:val="20"/>
        </w:rPr>
        <w:t xml:space="preserve"> za konfiguracijo in nadzor, ter ustrezati </w:t>
      </w:r>
      <w:proofErr w:type="spellStart"/>
      <w:r w:rsidR="00837EDD" w:rsidRPr="00307952">
        <w:rPr>
          <w:rFonts w:ascii="Tahoma" w:hAnsi="Tahoma" w:cs="Tahoma"/>
          <w:sz w:val="20"/>
          <w:szCs w:val="20"/>
        </w:rPr>
        <w:t>ITxPT</w:t>
      </w:r>
      <w:proofErr w:type="spellEnd"/>
      <w:r w:rsidR="00837EDD" w:rsidRPr="00307952">
        <w:rPr>
          <w:rFonts w:ascii="Tahoma" w:hAnsi="Tahoma" w:cs="Tahoma"/>
          <w:sz w:val="20"/>
          <w:szCs w:val="20"/>
        </w:rPr>
        <w:t xml:space="preserve"> standardu</w:t>
      </w:r>
      <w:r w:rsidR="00536094" w:rsidRPr="00307952">
        <w:rPr>
          <w:rFonts w:ascii="Tahoma" w:hAnsi="Tahoma" w:cs="Tahoma"/>
          <w:sz w:val="20"/>
          <w:szCs w:val="20"/>
        </w:rPr>
        <w:t xml:space="preserve"> </w:t>
      </w:r>
      <w:r w:rsidR="00F6776F">
        <w:rPr>
          <w:rFonts w:ascii="Tahoma" w:hAnsi="Tahoma" w:cs="Tahoma"/>
          <w:sz w:val="20"/>
          <w:szCs w:val="20"/>
        </w:rPr>
        <w:t xml:space="preserve">  </w:t>
      </w:r>
      <w:r w:rsidR="00536094" w:rsidRPr="00307952">
        <w:rPr>
          <w:rFonts w:ascii="Tahoma" w:hAnsi="Tahoma" w:cs="Tahoma"/>
          <w:sz w:val="20"/>
          <w:szCs w:val="20"/>
        </w:rPr>
        <w:t>(</w:t>
      </w:r>
      <w:r w:rsidR="00932E3C" w:rsidRPr="00307952">
        <w:rPr>
          <w:rFonts w:ascii="Tahoma" w:hAnsi="Tahoma" w:cs="Tahoma"/>
          <w:sz w:val="20"/>
          <w:szCs w:val="20"/>
        </w:rPr>
        <w:t xml:space="preserve">model </w:t>
      </w:r>
      <w:proofErr w:type="spellStart"/>
      <w:r w:rsidR="00536094" w:rsidRPr="00307952">
        <w:rPr>
          <w:rFonts w:ascii="Tahoma" w:hAnsi="Tahoma" w:cs="Tahoma"/>
          <w:sz w:val="20"/>
          <w:szCs w:val="20"/>
        </w:rPr>
        <w:t>Tronteq</w:t>
      </w:r>
      <w:proofErr w:type="spellEnd"/>
      <w:r w:rsidR="00536094" w:rsidRPr="00307952">
        <w:rPr>
          <w:rFonts w:ascii="Tahoma" w:hAnsi="Tahoma" w:cs="Tahoma"/>
          <w:sz w:val="20"/>
          <w:szCs w:val="20"/>
        </w:rPr>
        <w:t>/</w:t>
      </w:r>
      <w:proofErr w:type="spellStart"/>
      <w:r w:rsidR="00536094" w:rsidRPr="00307952">
        <w:rPr>
          <w:rFonts w:ascii="Tahoma" w:hAnsi="Tahoma" w:cs="Tahoma"/>
          <w:sz w:val="20"/>
          <w:szCs w:val="20"/>
        </w:rPr>
        <w:t>Roqstar</w:t>
      </w:r>
      <w:proofErr w:type="spellEnd"/>
      <w:r w:rsidR="00536094" w:rsidRPr="00307952">
        <w:rPr>
          <w:rFonts w:ascii="Tahoma" w:hAnsi="Tahoma" w:cs="Tahoma"/>
          <w:sz w:val="20"/>
          <w:szCs w:val="20"/>
        </w:rPr>
        <w:t xml:space="preserve"> 006-130-</w:t>
      </w:r>
      <w:r w:rsidR="00EF681F">
        <w:rPr>
          <w:rFonts w:ascii="Tahoma" w:hAnsi="Tahoma" w:cs="Tahoma"/>
          <w:sz w:val="20"/>
          <w:szCs w:val="20"/>
        </w:rPr>
        <w:t>127</w:t>
      </w:r>
      <w:r w:rsidR="00536094" w:rsidRPr="00307952">
        <w:rPr>
          <w:rFonts w:ascii="Tahoma" w:hAnsi="Tahoma" w:cs="Tahoma"/>
          <w:sz w:val="20"/>
          <w:szCs w:val="20"/>
        </w:rPr>
        <w:t>)</w:t>
      </w:r>
      <w:r w:rsidR="00B11F32" w:rsidRPr="00307952">
        <w:rPr>
          <w:rFonts w:ascii="Tahoma" w:hAnsi="Tahoma" w:cs="Tahoma"/>
          <w:sz w:val="20"/>
          <w:szCs w:val="20"/>
        </w:rPr>
        <w:t xml:space="preserve">. </w:t>
      </w:r>
      <w:r w:rsidR="00536094" w:rsidRPr="00307952">
        <w:rPr>
          <w:rFonts w:ascii="Tahoma" w:hAnsi="Tahoma" w:cs="Tahoma"/>
          <w:sz w:val="20"/>
          <w:szCs w:val="20"/>
        </w:rPr>
        <w:t xml:space="preserve">Uporabljeni omrežni kabli pa morajo </w:t>
      </w:r>
      <w:r w:rsidR="00B11F32" w:rsidRPr="00307952">
        <w:rPr>
          <w:rFonts w:ascii="Tahoma" w:hAnsi="Tahoma" w:cs="Tahoma"/>
          <w:sz w:val="20"/>
          <w:szCs w:val="20"/>
        </w:rPr>
        <w:t>biti fleksibilni CAT6</w:t>
      </w:r>
      <w:r w:rsidR="00F318F3">
        <w:rPr>
          <w:rFonts w:ascii="Tahoma" w:hAnsi="Tahoma" w:cs="Tahoma"/>
          <w:sz w:val="20"/>
          <w:szCs w:val="20"/>
        </w:rPr>
        <w:t>a</w:t>
      </w:r>
      <w:r w:rsidR="00B11F32" w:rsidRPr="00307952">
        <w:rPr>
          <w:rFonts w:ascii="Tahoma" w:hAnsi="Tahoma" w:cs="Tahoma"/>
          <w:sz w:val="20"/>
          <w:szCs w:val="20"/>
        </w:rPr>
        <w:t xml:space="preserve"> z S/FTP zaščito</w:t>
      </w:r>
      <w:r w:rsidR="008B3D57">
        <w:rPr>
          <w:rFonts w:ascii="Tahoma" w:hAnsi="Tahoma" w:cs="Tahoma"/>
          <w:sz w:val="20"/>
          <w:szCs w:val="20"/>
        </w:rPr>
        <w:t xml:space="preserve">  </w:t>
      </w:r>
      <w:r w:rsidR="005A29B0" w:rsidRPr="00307952">
        <w:rPr>
          <w:rFonts w:ascii="Tahoma" w:hAnsi="Tahoma" w:cs="Tahoma"/>
          <w:sz w:val="20"/>
          <w:szCs w:val="20"/>
        </w:rPr>
        <w:t xml:space="preserve">in biti navedeni na spisku </w:t>
      </w:r>
      <w:r w:rsidR="00185913" w:rsidRPr="00307952">
        <w:rPr>
          <w:rFonts w:ascii="Tahoma" w:hAnsi="Tahoma" w:cs="Tahoma"/>
          <w:sz w:val="20"/>
          <w:szCs w:val="20"/>
        </w:rPr>
        <w:t>standard</w:t>
      </w:r>
      <w:r w:rsidR="005A29B0" w:rsidRPr="00307952">
        <w:rPr>
          <w:rFonts w:ascii="Tahoma" w:hAnsi="Tahoma" w:cs="Tahoma"/>
          <w:sz w:val="20"/>
          <w:szCs w:val="20"/>
        </w:rPr>
        <w:t xml:space="preserve">a UL (UL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 ali</w:t>
      </w:r>
      <w:r w:rsidR="00185913" w:rsidRPr="00307952">
        <w:rPr>
          <w:rFonts w:ascii="Tahoma" w:hAnsi="Tahoma" w:cs="Tahoma"/>
          <w:sz w:val="20"/>
          <w:szCs w:val="20"/>
        </w:rPr>
        <w:t xml:space="preserve"> ETL</w:t>
      </w:r>
      <w:r w:rsidR="005A29B0" w:rsidRPr="00307952">
        <w:rPr>
          <w:rFonts w:ascii="Tahoma" w:hAnsi="Tahoma" w:cs="Tahoma"/>
          <w:sz w:val="20"/>
          <w:szCs w:val="20"/>
        </w:rPr>
        <w:t xml:space="preserve"> (ETL </w:t>
      </w:r>
      <w:proofErr w:type="spellStart"/>
      <w:r w:rsidR="005A29B0" w:rsidRPr="00307952">
        <w:rPr>
          <w:rFonts w:ascii="Tahoma" w:hAnsi="Tahoma" w:cs="Tahoma"/>
          <w:sz w:val="20"/>
          <w:szCs w:val="20"/>
        </w:rPr>
        <w:t>listed</w:t>
      </w:r>
      <w:proofErr w:type="spellEnd"/>
      <w:r w:rsidR="005A29B0" w:rsidRPr="00307952">
        <w:rPr>
          <w:rFonts w:ascii="Tahoma" w:hAnsi="Tahoma" w:cs="Tahoma"/>
          <w:sz w:val="20"/>
          <w:szCs w:val="20"/>
        </w:rPr>
        <w:t>)</w:t>
      </w:r>
      <w:r w:rsidR="00B11F32" w:rsidRPr="00307952">
        <w:rPr>
          <w:rFonts w:ascii="Tahoma" w:hAnsi="Tahoma" w:cs="Tahoma"/>
          <w:sz w:val="20"/>
          <w:szCs w:val="20"/>
        </w:rPr>
        <w:t>.</w:t>
      </w:r>
      <w:r w:rsidR="004612ED">
        <w:rPr>
          <w:rFonts w:ascii="Tahoma" w:hAnsi="Tahoma" w:cs="Tahoma"/>
          <w:sz w:val="20"/>
          <w:szCs w:val="20"/>
        </w:rPr>
        <w:t xml:space="preserve"> Na strani priklopa na omrežno stikalo v izvedbi s (</w:t>
      </w:r>
      <w:proofErr w:type="spellStart"/>
      <w:r w:rsidR="004612ED">
        <w:rPr>
          <w:rFonts w:ascii="Tahoma" w:hAnsi="Tahoma" w:cs="Tahoma"/>
          <w:sz w:val="20"/>
          <w:szCs w:val="20"/>
        </w:rPr>
        <w:t>push</w:t>
      </w:r>
      <w:proofErr w:type="spellEnd"/>
      <w:r w:rsidR="004612ED">
        <w:rPr>
          <w:rFonts w:ascii="Tahoma" w:hAnsi="Tahoma" w:cs="Tahoma"/>
          <w:sz w:val="20"/>
          <w:szCs w:val="20"/>
        </w:rPr>
        <w:t>/</w:t>
      </w:r>
      <w:proofErr w:type="spellStart"/>
      <w:r w:rsidR="004612ED">
        <w:rPr>
          <w:rFonts w:ascii="Tahoma" w:hAnsi="Tahoma" w:cs="Tahoma"/>
          <w:sz w:val="20"/>
          <w:szCs w:val="20"/>
        </w:rPr>
        <w:t>pull</w:t>
      </w:r>
      <w:proofErr w:type="spellEnd"/>
      <w:r w:rsidR="004612ED">
        <w:rPr>
          <w:rFonts w:ascii="Tahoma" w:hAnsi="Tahoma" w:cs="Tahoma"/>
          <w:sz w:val="20"/>
          <w:szCs w:val="20"/>
        </w:rPr>
        <w:t xml:space="preserve">) </w:t>
      </w:r>
      <w:proofErr w:type="spellStart"/>
      <w:r w:rsidR="004612ED">
        <w:rPr>
          <w:rFonts w:ascii="Tahoma" w:hAnsi="Tahoma" w:cs="Tahoma"/>
          <w:sz w:val="20"/>
          <w:szCs w:val="20"/>
        </w:rPr>
        <w:t>konektorji</w:t>
      </w:r>
      <w:proofErr w:type="spellEnd"/>
      <w:r w:rsidR="004612ED">
        <w:rPr>
          <w:rFonts w:ascii="Tahoma" w:hAnsi="Tahoma" w:cs="Tahoma"/>
          <w:sz w:val="20"/>
          <w:szCs w:val="20"/>
        </w:rPr>
        <w:t>.</w:t>
      </w:r>
    </w:p>
    <w:p w14:paraId="0EBCBFCE" w14:textId="70FA72C3" w:rsidR="00DE3A9E" w:rsidRDefault="00DE3A9E" w:rsidP="008A52D9">
      <w:pPr>
        <w:spacing w:after="0" w:line="360" w:lineRule="auto"/>
        <w:jc w:val="both"/>
        <w:rPr>
          <w:rFonts w:ascii="Tahoma" w:hAnsi="Tahoma" w:cs="Tahoma"/>
          <w:sz w:val="20"/>
          <w:szCs w:val="20"/>
        </w:rPr>
      </w:pPr>
    </w:p>
    <w:p w14:paraId="76806D2B" w14:textId="257AB5C6" w:rsidR="00B96429" w:rsidRDefault="00B96429" w:rsidP="00B96429">
      <w:pPr>
        <w:spacing w:after="0" w:line="360" w:lineRule="auto"/>
        <w:jc w:val="both"/>
        <w:rPr>
          <w:rFonts w:ascii="Tahoma" w:hAnsi="Tahoma" w:cs="Tahoma"/>
          <w:sz w:val="20"/>
          <w:szCs w:val="20"/>
        </w:rPr>
      </w:pPr>
      <w:r>
        <w:rPr>
          <w:rFonts w:ascii="Tahoma" w:hAnsi="Tahoma" w:cs="Tahoma"/>
          <w:sz w:val="20"/>
          <w:szCs w:val="20"/>
        </w:rPr>
        <w:t xml:space="preserve">Nad vsemi vrati morajo biti vgrajeni 3D infrardeči senzorji, ki za zaznavanje potnikov uporabljajo </w:t>
      </w:r>
      <w:proofErr w:type="spellStart"/>
      <w:r>
        <w:rPr>
          <w:rFonts w:ascii="Tahoma" w:hAnsi="Tahoma" w:cs="Tahoma"/>
          <w:sz w:val="20"/>
          <w:szCs w:val="20"/>
        </w:rPr>
        <w:t>ToF</w:t>
      </w:r>
      <w:proofErr w:type="spellEnd"/>
      <w:r>
        <w:rPr>
          <w:rFonts w:ascii="Tahoma" w:hAnsi="Tahoma" w:cs="Tahoma"/>
          <w:sz w:val="20"/>
          <w:szCs w:val="20"/>
        </w:rPr>
        <w:t xml:space="preserve"> (Time-</w:t>
      </w:r>
      <w:proofErr w:type="spellStart"/>
      <w:r>
        <w:rPr>
          <w:rFonts w:ascii="Tahoma" w:hAnsi="Tahoma" w:cs="Tahoma"/>
          <w:sz w:val="20"/>
          <w:szCs w:val="20"/>
        </w:rPr>
        <w:t>of</w:t>
      </w:r>
      <w:proofErr w:type="spellEnd"/>
      <w:r>
        <w:rPr>
          <w:rFonts w:ascii="Tahoma" w:hAnsi="Tahoma" w:cs="Tahoma"/>
          <w:sz w:val="20"/>
          <w:szCs w:val="20"/>
        </w:rPr>
        <w:t>-</w:t>
      </w:r>
      <w:proofErr w:type="spellStart"/>
      <w:r>
        <w:rPr>
          <w:rFonts w:ascii="Tahoma" w:hAnsi="Tahoma" w:cs="Tahoma"/>
          <w:sz w:val="20"/>
          <w:szCs w:val="20"/>
        </w:rPr>
        <w:t>Flight</w:t>
      </w:r>
      <w:proofErr w:type="spellEnd"/>
      <w:r>
        <w:rPr>
          <w:rFonts w:ascii="Tahoma" w:hAnsi="Tahoma" w:cs="Tahoma"/>
          <w:sz w:val="20"/>
          <w:szCs w:val="20"/>
        </w:rPr>
        <w:t xml:space="preserve">) tehnologijo (po 1 senzor nad vrati, ki mora pokriti celotno širino vrat), sam senzor pa mora imeti najmanj 50.000 točkovno resolucijo, najmanjša zahtevana  svetloba za delovanje znaša 0 </w:t>
      </w:r>
      <w:proofErr w:type="spellStart"/>
      <w:r>
        <w:rPr>
          <w:rFonts w:ascii="Tahoma" w:hAnsi="Tahoma" w:cs="Tahoma"/>
          <w:sz w:val="20"/>
          <w:szCs w:val="20"/>
        </w:rPr>
        <w:t>lux</w:t>
      </w:r>
      <w:proofErr w:type="spellEnd"/>
      <w:r>
        <w:rPr>
          <w:rFonts w:ascii="Tahoma" w:hAnsi="Tahoma" w:cs="Tahoma"/>
          <w:sz w:val="20"/>
          <w:szCs w:val="20"/>
        </w:rPr>
        <w:t xml:space="preserve">, 4 jedrni procesor, podpirati mora protokole IBIS IP in </w:t>
      </w:r>
      <w:proofErr w:type="spellStart"/>
      <w:r>
        <w:rPr>
          <w:rFonts w:ascii="Tahoma" w:hAnsi="Tahoma" w:cs="Tahoma"/>
          <w:sz w:val="20"/>
          <w:szCs w:val="20"/>
        </w:rPr>
        <w:t>ITxPT</w:t>
      </w:r>
      <w:proofErr w:type="spellEnd"/>
      <w:r>
        <w:rPr>
          <w:rFonts w:ascii="Tahoma" w:hAnsi="Tahoma" w:cs="Tahoma"/>
          <w:sz w:val="20"/>
          <w:szCs w:val="20"/>
        </w:rPr>
        <w:t>/</w:t>
      </w:r>
      <w:proofErr w:type="spellStart"/>
      <w:r>
        <w:rPr>
          <w:rFonts w:ascii="Tahoma" w:hAnsi="Tahoma" w:cs="Tahoma"/>
          <w:sz w:val="20"/>
          <w:szCs w:val="20"/>
        </w:rPr>
        <w:t>ITxPT</w:t>
      </w:r>
      <w:proofErr w:type="spellEnd"/>
      <w:r>
        <w:rPr>
          <w:rFonts w:ascii="Tahoma" w:hAnsi="Tahoma" w:cs="Tahoma"/>
          <w:sz w:val="20"/>
          <w:szCs w:val="20"/>
        </w:rPr>
        <w:t xml:space="preserve"> 2.0, </w:t>
      </w:r>
      <w:proofErr w:type="spellStart"/>
      <w:r>
        <w:rPr>
          <w:rFonts w:ascii="Tahoma" w:hAnsi="Tahoma" w:cs="Tahoma"/>
          <w:sz w:val="20"/>
          <w:szCs w:val="20"/>
        </w:rPr>
        <w:t>konektor</w:t>
      </w:r>
      <w:proofErr w:type="spellEnd"/>
      <w:r>
        <w:rPr>
          <w:rFonts w:ascii="Tahoma" w:hAnsi="Tahoma" w:cs="Tahoma"/>
          <w:sz w:val="20"/>
          <w:szCs w:val="20"/>
        </w:rPr>
        <w:t xml:space="preserve"> M12 (D kodiran) z zaščitnim razredom IP65, sprejemljiv odstotek napak štetja (določeno s pomočjo priporočila VDV 457) sme znašati največ 1%, možnost konfiguracije preko spletnega vmesnika, zaščiteno z geslom, izpolnjevati mora zahteve direktive 2022/2555 za kibernetsko varnost v javnem potniškem prometu (model Iris IRMA 6 R2</w:t>
      </w:r>
      <w:r w:rsidR="00921D25">
        <w:rPr>
          <w:rFonts w:ascii="Tahoma" w:hAnsi="Tahoma" w:cs="Tahoma"/>
          <w:sz w:val="20"/>
          <w:szCs w:val="20"/>
        </w:rPr>
        <w:t xml:space="preserve"> v POE izvedbi</w:t>
      </w:r>
      <w:r w:rsidR="0083778F">
        <w:rPr>
          <w:rFonts w:ascii="Tahoma" w:hAnsi="Tahoma" w:cs="Tahoma"/>
          <w:sz w:val="20"/>
          <w:szCs w:val="20"/>
        </w:rPr>
        <w:t xml:space="preserve"> z IO priključkom</w:t>
      </w:r>
      <w:r w:rsidR="00262E7B">
        <w:rPr>
          <w:rFonts w:ascii="Tahoma" w:hAnsi="Tahoma" w:cs="Tahoma"/>
          <w:sz w:val="20"/>
          <w:szCs w:val="20"/>
        </w:rPr>
        <w:t xml:space="preserve"> – model: 5301_02</w:t>
      </w:r>
      <w:r>
        <w:rPr>
          <w:rFonts w:ascii="Tahoma" w:hAnsi="Tahoma" w:cs="Tahoma"/>
          <w:sz w:val="20"/>
          <w:szCs w:val="20"/>
        </w:rPr>
        <w:t>).</w:t>
      </w:r>
    </w:p>
    <w:p w14:paraId="19E70D3D" w14:textId="77777777" w:rsidR="004560C8" w:rsidRDefault="004560C8" w:rsidP="004560C8">
      <w:pPr>
        <w:spacing w:after="0" w:line="360" w:lineRule="auto"/>
        <w:jc w:val="both"/>
        <w:rPr>
          <w:rFonts w:ascii="Tahoma" w:hAnsi="Tahoma" w:cs="Tahoma"/>
          <w:sz w:val="20"/>
          <w:szCs w:val="20"/>
        </w:rPr>
      </w:pPr>
    </w:p>
    <w:p w14:paraId="1D19E9C5" w14:textId="6A1B0C09" w:rsidR="004560C8" w:rsidRDefault="0056319B" w:rsidP="004560C8">
      <w:pPr>
        <w:spacing w:after="0" w:line="360" w:lineRule="auto"/>
        <w:jc w:val="both"/>
        <w:rPr>
          <w:rFonts w:ascii="Tahoma" w:hAnsi="Tahoma" w:cs="Tahoma"/>
          <w:sz w:val="20"/>
          <w:szCs w:val="20"/>
        </w:rPr>
      </w:pPr>
      <w:r>
        <w:rPr>
          <w:rFonts w:ascii="Tahoma" w:hAnsi="Tahoma" w:cs="Tahoma"/>
          <w:sz w:val="20"/>
          <w:szCs w:val="20"/>
        </w:rPr>
        <w:t>Senzor mora šteti potnike v vseh vremenskih razmerah (visoka/nizka temperatura, sneg, megla,...</w:t>
      </w:r>
      <w:r w:rsidR="00E91E3F">
        <w:rPr>
          <w:rFonts w:ascii="Tahoma" w:hAnsi="Tahoma" w:cs="Tahoma"/>
          <w:sz w:val="20"/>
          <w:szCs w:val="20"/>
        </w:rPr>
        <w:t>)</w:t>
      </w:r>
      <w:r>
        <w:rPr>
          <w:rFonts w:ascii="Tahoma" w:hAnsi="Tahoma" w:cs="Tahoma"/>
          <w:sz w:val="20"/>
          <w:szCs w:val="20"/>
        </w:rPr>
        <w:t>, v vseh svetlobnih razmerah (tudi v popolni temi in pri močni sončni svetlobi). Mora identificirati gibanje potnikov ne glede na način vstopanja/izstopanja (gneča, simultano vstopanje/i</w:t>
      </w:r>
      <w:r w:rsidR="00D21F41">
        <w:rPr>
          <w:rFonts w:ascii="Tahoma" w:hAnsi="Tahoma" w:cs="Tahoma"/>
          <w:sz w:val="20"/>
          <w:szCs w:val="20"/>
        </w:rPr>
        <w:t>z</w:t>
      </w:r>
      <w:r>
        <w:rPr>
          <w:rFonts w:ascii="Tahoma" w:hAnsi="Tahoma" w:cs="Tahoma"/>
          <w:sz w:val="20"/>
          <w:szCs w:val="20"/>
        </w:rPr>
        <w:t>stopanje,...), razlikovati mora med osebami in objekti.</w:t>
      </w:r>
      <w:r w:rsidR="004560C8" w:rsidRPr="004560C8">
        <w:rPr>
          <w:rFonts w:ascii="Tahoma" w:hAnsi="Tahoma" w:cs="Tahoma"/>
          <w:sz w:val="20"/>
          <w:szCs w:val="20"/>
        </w:rPr>
        <w:t xml:space="preserve"> </w:t>
      </w:r>
      <w:r w:rsidR="004560C8">
        <w:rPr>
          <w:rFonts w:ascii="Tahoma" w:hAnsi="Tahoma" w:cs="Tahoma"/>
          <w:sz w:val="20"/>
          <w:szCs w:val="20"/>
        </w:rPr>
        <w:t>Minimalni obratovalni čas (MTBF) mora znašati najmanj 1.200.000 ur.</w:t>
      </w:r>
    </w:p>
    <w:p w14:paraId="33DA86DA" w14:textId="2EF0F3C4" w:rsidR="00983D8F" w:rsidRDefault="00983D8F" w:rsidP="008A52D9">
      <w:pPr>
        <w:spacing w:after="0" w:line="360" w:lineRule="auto"/>
        <w:jc w:val="both"/>
        <w:rPr>
          <w:rFonts w:ascii="Tahoma" w:hAnsi="Tahoma" w:cs="Tahoma"/>
          <w:sz w:val="20"/>
          <w:szCs w:val="20"/>
        </w:rPr>
      </w:pPr>
    </w:p>
    <w:p w14:paraId="3102C1F3" w14:textId="0A63F11E" w:rsidR="0056319B" w:rsidRDefault="0056319B" w:rsidP="008A52D9">
      <w:pPr>
        <w:spacing w:after="0" w:line="360" w:lineRule="auto"/>
        <w:jc w:val="both"/>
        <w:rPr>
          <w:rFonts w:ascii="Tahoma" w:hAnsi="Tahoma" w:cs="Tahoma"/>
          <w:sz w:val="20"/>
          <w:szCs w:val="20"/>
        </w:rPr>
      </w:pPr>
      <w:r>
        <w:rPr>
          <w:rFonts w:ascii="Tahoma" w:hAnsi="Tahoma" w:cs="Tahoma"/>
          <w:sz w:val="20"/>
          <w:szCs w:val="20"/>
        </w:rPr>
        <w:t>Sistem mora preverjati pravilnost delovanja</w:t>
      </w:r>
      <w:r w:rsidR="00BC52F1">
        <w:rPr>
          <w:rFonts w:ascii="Tahoma" w:hAnsi="Tahoma" w:cs="Tahoma"/>
          <w:sz w:val="20"/>
          <w:szCs w:val="20"/>
        </w:rPr>
        <w:t xml:space="preserve"> in v primeru napake (</w:t>
      </w:r>
      <w:proofErr w:type="spellStart"/>
      <w:r w:rsidR="00BC52F1">
        <w:rPr>
          <w:rFonts w:ascii="Tahoma" w:hAnsi="Tahoma" w:cs="Tahoma"/>
          <w:sz w:val="20"/>
          <w:szCs w:val="20"/>
        </w:rPr>
        <w:t>podnapetost</w:t>
      </w:r>
      <w:proofErr w:type="spellEnd"/>
      <w:r w:rsidR="00BC52F1">
        <w:rPr>
          <w:rFonts w:ascii="Tahoma" w:hAnsi="Tahoma" w:cs="Tahoma"/>
          <w:sz w:val="20"/>
          <w:szCs w:val="20"/>
        </w:rPr>
        <w:t>, okvara,...) le to javiti naprej v sistem AVL</w:t>
      </w:r>
      <w:r w:rsidR="00D21F41">
        <w:rPr>
          <w:rFonts w:ascii="Tahoma" w:hAnsi="Tahoma" w:cs="Tahoma"/>
          <w:sz w:val="20"/>
          <w:szCs w:val="20"/>
        </w:rPr>
        <w:t xml:space="preserve">. </w:t>
      </w:r>
      <w:r w:rsidR="00BC52F1">
        <w:rPr>
          <w:rFonts w:ascii="Tahoma" w:hAnsi="Tahoma" w:cs="Tahoma"/>
          <w:sz w:val="20"/>
          <w:szCs w:val="20"/>
        </w:rPr>
        <w:t>Sistem mora biti kalibriran v tovarni tako, da ni potrebnih nobenih dodatni kalibracij pri naročniku.</w:t>
      </w:r>
    </w:p>
    <w:p w14:paraId="220FB6AB" w14:textId="77777777" w:rsidR="00B96429" w:rsidRDefault="00B96429" w:rsidP="008A52D9">
      <w:pPr>
        <w:spacing w:after="0" w:line="360" w:lineRule="auto"/>
        <w:jc w:val="both"/>
        <w:rPr>
          <w:rFonts w:ascii="Tahoma" w:hAnsi="Tahoma" w:cs="Tahoma"/>
          <w:sz w:val="20"/>
          <w:szCs w:val="20"/>
        </w:rPr>
      </w:pPr>
    </w:p>
    <w:p w14:paraId="2D74DC43" w14:textId="77777777" w:rsidR="00B96429" w:rsidRDefault="00B96429" w:rsidP="00B96429">
      <w:pPr>
        <w:spacing w:after="0" w:line="360" w:lineRule="auto"/>
        <w:jc w:val="both"/>
        <w:rPr>
          <w:rFonts w:ascii="Tahoma" w:hAnsi="Tahoma" w:cs="Tahoma"/>
          <w:sz w:val="20"/>
          <w:szCs w:val="20"/>
        </w:rPr>
      </w:pPr>
      <w:r>
        <w:rPr>
          <w:rFonts w:ascii="Tahoma" w:hAnsi="Tahoma" w:cs="Tahoma"/>
          <w:sz w:val="20"/>
          <w:szCs w:val="20"/>
        </w:rPr>
        <w:t xml:space="preserve">Poleg dobaviti tudi programsko opremo (v angleškem ali slovenskem jeziku) za testiranje natančnosti štetja potnikov.  </w:t>
      </w:r>
    </w:p>
    <w:p w14:paraId="419E5353" w14:textId="77777777" w:rsidR="00BC52F1" w:rsidRDefault="00BC52F1" w:rsidP="008A52D9">
      <w:pPr>
        <w:spacing w:after="0" w:line="360" w:lineRule="auto"/>
        <w:jc w:val="both"/>
        <w:rPr>
          <w:rFonts w:ascii="Tahoma" w:hAnsi="Tahoma" w:cs="Tahoma"/>
          <w:sz w:val="20"/>
          <w:szCs w:val="20"/>
        </w:rPr>
      </w:pPr>
    </w:p>
    <w:p w14:paraId="38F568C4" w14:textId="4736850A" w:rsidR="00B11F32" w:rsidRDefault="00B11F32" w:rsidP="008A52D9">
      <w:pPr>
        <w:spacing w:after="0" w:line="360" w:lineRule="auto"/>
        <w:jc w:val="both"/>
        <w:rPr>
          <w:rFonts w:ascii="Tahoma" w:hAnsi="Tahoma" w:cs="Tahoma"/>
          <w:sz w:val="20"/>
          <w:szCs w:val="20"/>
        </w:rPr>
      </w:pPr>
      <w:r>
        <w:rPr>
          <w:rFonts w:ascii="Tahoma" w:hAnsi="Tahoma" w:cs="Tahoma"/>
          <w:sz w:val="20"/>
          <w:szCs w:val="20"/>
        </w:rPr>
        <w:t>Podatk</w:t>
      </w:r>
      <w:r w:rsidR="00226CBC">
        <w:rPr>
          <w:rFonts w:ascii="Tahoma" w:hAnsi="Tahoma" w:cs="Tahoma"/>
          <w:sz w:val="20"/>
          <w:szCs w:val="20"/>
        </w:rPr>
        <w:t>e</w:t>
      </w:r>
      <w:r>
        <w:rPr>
          <w:rFonts w:ascii="Tahoma" w:hAnsi="Tahoma" w:cs="Tahoma"/>
          <w:sz w:val="20"/>
          <w:szCs w:val="20"/>
        </w:rPr>
        <w:t xml:space="preserve"> senzorjev štetja potnikov je potrebno preko omrežnega kabla pripeljati do AVL enote, ki je nameščena na armaturi.</w:t>
      </w:r>
    </w:p>
    <w:p w14:paraId="0340DB38" w14:textId="77777777" w:rsidR="00E65E8E" w:rsidRDefault="00E65E8E" w:rsidP="00E65E8E">
      <w:pPr>
        <w:spacing w:after="0" w:line="360" w:lineRule="auto"/>
        <w:jc w:val="both"/>
        <w:rPr>
          <w:rFonts w:ascii="Tahoma" w:hAnsi="Tahoma" w:cs="Tahoma"/>
          <w:sz w:val="20"/>
          <w:szCs w:val="20"/>
        </w:rPr>
      </w:pPr>
    </w:p>
    <w:p w14:paraId="37C02AE4" w14:textId="34A77C92" w:rsidR="00A62CAE" w:rsidRDefault="00E65E8E" w:rsidP="00E65E8E">
      <w:pPr>
        <w:spacing w:after="0" w:line="360" w:lineRule="auto"/>
        <w:jc w:val="both"/>
        <w:rPr>
          <w:rFonts w:ascii="Tahoma" w:hAnsi="Tahoma" w:cs="Tahoma"/>
          <w:sz w:val="20"/>
          <w:szCs w:val="20"/>
        </w:rPr>
      </w:pPr>
      <w:r>
        <w:rPr>
          <w:rFonts w:ascii="Tahoma" w:hAnsi="Tahoma" w:cs="Tahoma"/>
          <w:sz w:val="20"/>
          <w:szCs w:val="20"/>
        </w:rPr>
        <w:t>V kolikor se odvzame samo kontakt mora sistem štetja potnikov delovati še 30 minut.</w:t>
      </w:r>
    </w:p>
    <w:p w14:paraId="1862C7C8" w14:textId="2096F5DC" w:rsidR="00A62CAE" w:rsidRDefault="00A62CAE" w:rsidP="00E65E8E">
      <w:pPr>
        <w:spacing w:after="0" w:line="360" w:lineRule="auto"/>
        <w:jc w:val="both"/>
        <w:rPr>
          <w:rFonts w:ascii="Tahoma" w:hAnsi="Tahoma" w:cs="Tahoma"/>
          <w:sz w:val="20"/>
          <w:szCs w:val="20"/>
        </w:rPr>
      </w:pPr>
    </w:p>
    <w:p w14:paraId="5A62C738" w14:textId="14B6C9A0" w:rsidR="00A62CAE" w:rsidRPr="00181B42" w:rsidRDefault="00A62CAE" w:rsidP="00E65E8E">
      <w:pPr>
        <w:spacing w:after="0" w:line="360" w:lineRule="auto"/>
        <w:jc w:val="both"/>
        <w:rPr>
          <w:rFonts w:ascii="Tahoma" w:hAnsi="Tahoma" w:cs="Tahoma"/>
          <w:sz w:val="20"/>
          <w:szCs w:val="20"/>
        </w:rPr>
      </w:pPr>
      <w:r>
        <w:rPr>
          <w:rFonts w:ascii="Tahoma" w:hAnsi="Tahoma" w:cs="Tahoma"/>
          <w:sz w:val="20"/>
          <w:szCs w:val="20"/>
        </w:rPr>
        <w:t xml:space="preserve">Za potrebe </w:t>
      </w:r>
    </w:p>
    <w:p w14:paraId="66B68466" w14:textId="77777777" w:rsidR="00E65E8E" w:rsidRPr="004446DF" w:rsidRDefault="00E65E8E" w:rsidP="008A52D9">
      <w:pPr>
        <w:spacing w:after="0" w:line="360" w:lineRule="auto"/>
        <w:jc w:val="both"/>
        <w:rPr>
          <w:rFonts w:ascii="Tahoma" w:hAnsi="Tahoma" w:cs="Tahoma"/>
          <w:sz w:val="20"/>
          <w:szCs w:val="20"/>
        </w:rPr>
      </w:pPr>
    </w:p>
    <w:p w14:paraId="300DD2AB" w14:textId="04589BCC" w:rsidR="00B961C2" w:rsidRPr="00B961C2" w:rsidRDefault="00686A77" w:rsidP="004B4F5B">
      <w:pPr>
        <w:pStyle w:val="Naslov3"/>
      </w:pPr>
      <w:bookmarkStart w:id="117" w:name="_Toc136595766"/>
      <w:bookmarkStart w:id="118" w:name="_Toc226122198"/>
      <w:r w:rsidRPr="00181B42">
        <w:t>Sistemi za vgradnjo na vozilo (predpriprava)</w:t>
      </w:r>
      <w:bookmarkEnd w:id="117"/>
      <w:bookmarkEnd w:id="118"/>
    </w:p>
    <w:p w14:paraId="6C9683F7" w14:textId="77777777" w:rsidR="00686A77" w:rsidRPr="00181B42" w:rsidRDefault="00686A77" w:rsidP="008A52D9">
      <w:pPr>
        <w:spacing w:after="0" w:line="360" w:lineRule="auto"/>
        <w:jc w:val="both"/>
        <w:rPr>
          <w:rFonts w:ascii="Tahoma" w:hAnsi="Tahoma" w:cs="Tahoma"/>
          <w:sz w:val="20"/>
          <w:szCs w:val="20"/>
        </w:rPr>
      </w:pPr>
      <w:bookmarkStart w:id="119" w:name="page53"/>
      <w:bookmarkEnd w:id="119"/>
    </w:p>
    <w:p w14:paraId="65519935" w14:textId="58EDA0E5" w:rsidR="00362A4D" w:rsidRDefault="00D86E7B" w:rsidP="008A52D9">
      <w:pPr>
        <w:spacing w:after="0" w:line="360" w:lineRule="auto"/>
        <w:jc w:val="both"/>
        <w:rPr>
          <w:rFonts w:ascii="Tahoma" w:hAnsi="Tahoma" w:cs="Tahoma"/>
          <w:sz w:val="20"/>
          <w:szCs w:val="20"/>
        </w:rPr>
      </w:pPr>
      <w:r>
        <w:rPr>
          <w:rFonts w:ascii="Tahoma" w:hAnsi="Tahoma" w:cs="Tahoma"/>
          <w:sz w:val="20"/>
          <w:szCs w:val="20"/>
        </w:rPr>
        <w:t>Na vozilu morajo biti izvedene p</w:t>
      </w:r>
      <w:r w:rsidR="00686A77" w:rsidRPr="00181B42">
        <w:rPr>
          <w:rFonts w:ascii="Tahoma" w:hAnsi="Tahoma" w:cs="Tahoma"/>
          <w:sz w:val="20"/>
          <w:szCs w:val="20"/>
        </w:rPr>
        <w:t>riprav</w:t>
      </w:r>
      <w:r>
        <w:rPr>
          <w:rFonts w:ascii="Tahoma" w:hAnsi="Tahoma" w:cs="Tahoma"/>
          <w:sz w:val="20"/>
          <w:szCs w:val="20"/>
        </w:rPr>
        <w:t>e</w:t>
      </w:r>
      <w:r w:rsidR="00686A77" w:rsidRPr="00181B42">
        <w:rPr>
          <w:rFonts w:ascii="Tahoma" w:hAnsi="Tahoma" w:cs="Tahoma"/>
          <w:sz w:val="20"/>
          <w:szCs w:val="20"/>
        </w:rPr>
        <w:t xml:space="preserve"> za vgradnjo sistemov komunikacije, sistema sledenja</w:t>
      </w:r>
      <w:r w:rsidR="003317E6">
        <w:rPr>
          <w:rFonts w:ascii="Tahoma" w:hAnsi="Tahoma" w:cs="Tahoma"/>
          <w:sz w:val="20"/>
          <w:szCs w:val="20"/>
        </w:rPr>
        <w:t xml:space="preserve"> (AVL)</w:t>
      </w:r>
      <w:r>
        <w:rPr>
          <w:rFonts w:ascii="Tahoma" w:hAnsi="Tahoma" w:cs="Tahoma"/>
          <w:sz w:val="20"/>
          <w:szCs w:val="20"/>
        </w:rPr>
        <w:t xml:space="preserve"> in</w:t>
      </w:r>
      <w:r w:rsidR="00686A77" w:rsidRPr="00181B42">
        <w:rPr>
          <w:rFonts w:ascii="Tahoma" w:hAnsi="Tahoma" w:cs="Tahoma"/>
          <w:sz w:val="20"/>
          <w:szCs w:val="20"/>
        </w:rPr>
        <w:t xml:space="preserve"> plačilnega sistema</w:t>
      </w:r>
      <w:r>
        <w:rPr>
          <w:rFonts w:ascii="Tahoma" w:hAnsi="Tahoma" w:cs="Tahoma"/>
          <w:sz w:val="20"/>
          <w:szCs w:val="20"/>
        </w:rPr>
        <w:t>.</w:t>
      </w:r>
      <w:r w:rsidR="00686A77" w:rsidRPr="00181B42">
        <w:rPr>
          <w:rFonts w:ascii="Tahoma" w:hAnsi="Tahoma" w:cs="Tahoma"/>
          <w:sz w:val="20"/>
          <w:szCs w:val="20"/>
        </w:rPr>
        <w:t xml:space="preserve"> </w:t>
      </w:r>
      <w:r>
        <w:rPr>
          <w:rFonts w:ascii="Tahoma" w:hAnsi="Tahoma" w:cs="Tahoma"/>
          <w:sz w:val="20"/>
          <w:szCs w:val="20"/>
        </w:rPr>
        <w:t>Priprave</w:t>
      </w:r>
      <w:r w:rsidR="00686A77" w:rsidRPr="00181B42">
        <w:rPr>
          <w:rFonts w:ascii="Tahoma" w:hAnsi="Tahoma" w:cs="Tahoma"/>
          <w:sz w:val="20"/>
          <w:szCs w:val="20"/>
        </w:rPr>
        <w:t xml:space="preserve"> vključujejo vso potrebno električno inštalacijo</w:t>
      </w:r>
      <w:r w:rsidR="00362A4D">
        <w:rPr>
          <w:rFonts w:ascii="Tahoma" w:hAnsi="Tahoma" w:cs="Tahoma"/>
          <w:sz w:val="20"/>
          <w:szCs w:val="20"/>
        </w:rPr>
        <w:t>, kabl</w:t>
      </w:r>
      <w:r>
        <w:rPr>
          <w:rFonts w:ascii="Tahoma" w:hAnsi="Tahoma" w:cs="Tahoma"/>
          <w:sz w:val="20"/>
          <w:szCs w:val="20"/>
        </w:rPr>
        <w:t>e</w:t>
      </w:r>
      <w:r w:rsidR="00362A4D">
        <w:rPr>
          <w:rFonts w:ascii="Tahoma" w:hAnsi="Tahoma" w:cs="Tahoma"/>
          <w:sz w:val="20"/>
          <w:szCs w:val="20"/>
        </w:rPr>
        <w:t xml:space="preserve"> primernih dolžin (z rezervo za povezovanje cca. </w:t>
      </w:r>
      <w:r w:rsidR="00BA41B2">
        <w:rPr>
          <w:rFonts w:ascii="Tahoma" w:hAnsi="Tahoma" w:cs="Tahoma"/>
          <w:sz w:val="20"/>
          <w:szCs w:val="20"/>
        </w:rPr>
        <w:t>3</w:t>
      </w:r>
      <w:r w:rsidR="00362A4D">
        <w:rPr>
          <w:rFonts w:ascii="Tahoma" w:hAnsi="Tahoma" w:cs="Tahoma"/>
          <w:sz w:val="20"/>
          <w:szCs w:val="20"/>
        </w:rPr>
        <w:t xml:space="preserve">m) </w:t>
      </w:r>
      <w:r w:rsidR="00686A77" w:rsidRPr="00181B42">
        <w:rPr>
          <w:rFonts w:ascii="Tahoma" w:hAnsi="Tahoma" w:cs="Tahoma"/>
          <w:sz w:val="20"/>
          <w:szCs w:val="20"/>
        </w:rPr>
        <w:t xml:space="preserve">in ustrezen prostor za namestitev. </w:t>
      </w:r>
    </w:p>
    <w:p w14:paraId="5907D11E" w14:textId="77777777" w:rsidR="008B1644" w:rsidRDefault="008B1644" w:rsidP="008A52D9">
      <w:pPr>
        <w:spacing w:after="0" w:line="360" w:lineRule="auto"/>
        <w:jc w:val="both"/>
        <w:rPr>
          <w:rFonts w:ascii="Tahoma" w:hAnsi="Tahoma" w:cs="Tahoma"/>
          <w:sz w:val="20"/>
          <w:szCs w:val="20"/>
        </w:rPr>
      </w:pPr>
    </w:p>
    <w:p w14:paraId="09315DCA" w14:textId="1BEE4D88" w:rsidR="00B9426D" w:rsidRDefault="00191F3B" w:rsidP="008A52D9">
      <w:pPr>
        <w:spacing w:after="0" w:line="360" w:lineRule="auto"/>
        <w:jc w:val="both"/>
        <w:rPr>
          <w:rFonts w:ascii="Tahoma" w:hAnsi="Tahoma" w:cs="Tahoma"/>
          <w:sz w:val="20"/>
          <w:szCs w:val="20"/>
        </w:rPr>
      </w:pPr>
      <w:r>
        <w:rPr>
          <w:rFonts w:ascii="Tahoma" w:hAnsi="Tahoma" w:cs="Tahoma"/>
          <w:sz w:val="20"/>
          <w:szCs w:val="20"/>
        </w:rPr>
        <w:t>N</w:t>
      </w:r>
      <w:r w:rsidR="00AF402D">
        <w:rPr>
          <w:rFonts w:ascii="Tahoma" w:hAnsi="Tahoma" w:cs="Tahoma"/>
          <w:sz w:val="20"/>
          <w:szCs w:val="20"/>
        </w:rPr>
        <w:t>apeljana</w:t>
      </w:r>
      <w:r>
        <w:rPr>
          <w:rFonts w:ascii="Tahoma" w:hAnsi="Tahoma" w:cs="Tahoma"/>
          <w:sz w:val="20"/>
          <w:szCs w:val="20"/>
        </w:rPr>
        <w:t xml:space="preserve"> mora biti</w:t>
      </w:r>
      <w:r w:rsidR="00AF402D">
        <w:rPr>
          <w:rFonts w:ascii="Tahoma" w:hAnsi="Tahoma" w:cs="Tahoma"/>
          <w:sz w:val="20"/>
          <w:szCs w:val="20"/>
        </w:rPr>
        <w:t xml:space="preserve"> prosta instalacijska cev (premer min </w:t>
      </w:r>
      <w:r w:rsidR="008B1644">
        <w:rPr>
          <w:rFonts w:ascii="Tahoma" w:hAnsi="Tahoma" w:cs="Tahoma"/>
          <w:sz w:val="20"/>
          <w:szCs w:val="20"/>
        </w:rPr>
        <w:t>23</w:t>
      </w:r>
      <w:r w:rsidR="00AF402D">
        <w:rPr>
          <w:rFonts w:ascii="Tahoma" w:hAnsi="Tahoma" w:cs="Tahoma"/>
          <w:sz w:val="20"/>
          <w:szCs w:val="20"/>
        </w:rPr>
        <w:t xml:space="preserve"> mm), ki povezuje prostor nad voznikom in prostor pod armaturo desno od voznika.</w:t>
      </w:r>
    </w:p>
    <w:p w14:paraId="202127E2" w14:textId="77777777" w:rsidR="008B1644" w:rsidRPr="00B9426D" w:rsidRDefault="008B1644" w:rsidP="008A52D9">
      <w:pPr>
        <w:spacing w:after="0" w:line="360" w:lineRule="auto"/>
        <w:jc w:val="both"/>
        <w:rPr>
          <w:rFonts w:ascii="Tahoma" w:hAnsi="Tahoma" w:cs="Tahoma"/>
          <w:sz w:val="20"/>
          <w:szCs w:val="20"/>
        </w:rPr>
      </w:pPr>
    </w:p>
    <w:p w14:paraId="7D47220A" w14:textId="562CD270" w:rsidR="00FD2732" w:rsidRDefault="00686A77" w:rsidP="008A52D9">
      <w:pPr>
        <w:spacing w:after="0" w:line="360" w:lineRule="auto"/>
        <w:jc w:val="both"/>
        <w:rPr>
          <w:rFonts w:ascii="Tahoma" w:hAnsi="Tahoma" w:cs="Tahoma"/>
          <w:sz w:val="20"/>
          <w:szCs w:val="20"/>
        </w:rPr>
      </w:pPr>
      <w:r w:rsidRPr="00181B42">
        <w:rPr>
          <w:rFonts w:ascii="Tahoma" w:hAnsi="Tahoma" w:cs="Tahoma"/>
          <w:sz w:val="20"/>
          <w:szCs w:val="20"/>
        </w:rPr>
        <w:t>Opisi s shemami</w:t>
      </w:r>
      <w:r w:rsidR="00D86E7B">
        <w:rPr>
          <w:rFonts w:ascii="Tahoma" w:hAnsi="Tahoma" w:cs="Tahoma"/>
          <w:sz w:val="20"/>
          <w:szCs w:val="20"/>
        </w:rPr>
        <w:t>,</w:t>
      </w:r>
      <w:r w:rsidRPr="00181B42">
        <w:rPr>
          <w:rFonts w:ascii="Tahoma" w:hAnsi="Tahoma" w:cs="Tahoma"/>
          <w:sz w:val="20"/>
          <w:szCs w:val="20"/>
        </w:rPr>
        <w:t xml:space="preserve"> potrebnimi za pripravo vozila za vgradnjo sistem</w:t>
      </w:r>
      <w:r w:rsidR="00A97F34">
        <w:rPr>
          <w:rFonts w:ascii="Tahoma" w:hAnsi="Tahoma" w:cs="Tahoma"/>
          <w:sz w:val="20"/>
          <w:szCs w:val="20"/>
        </w:rPr>
        <w:t>ov bodo na voljo pri naročniku.</w:t>
      </w:r>
    </w:p>
    <w:p w14:paraId="0D6B2D06" w14:textId="77777777" w:rsidR="002C0BAC" w:rsidRPr="00181B42" w:rsidRDefault="002C0BAC" w:rsidP="008A52D9">
      <w:pPr>
        <w:spacing w:after="0" w:line="360" w:lineRule="auto"/>
        <w:jc w:val="both"/>
        <w:rPr>
          <w:rFonts w:ascii="Tahoma" w:hAnsi="Tahoma" w:cs="Tahoma"/>
          <w:sz w:val="20"/>
          <w:szCs w:val="20"/>
        </w:rPr>
      </w:pPr>
    </w:p>
    <w:p w14:paraId="2CF1C59B" w14:textId="77777777" w:rsidR="00686A77" w:rsidRDefault="00686A77" w:rsidP="004B4F5B">
      <w:pPr>
        <w:pStyle w:val="Naslov3"/>
      </w:pPr>
      <w:bookmarkStart w:id="120" w:name="_Toc136595767"/>
      <w:bookmarkStart w:id="121" w:name="_Toc226122199"/>
      <w:r w:rsidRPr="00181B42">
        <w:t>Komunikacija</w:t>
      </w:r>
      <w:bookmarkEnd w:id="120"/>
      <w:bookmarkEnd w:id="121"/>
    </w:p>
    <w:p w14:paraId="52369B68" w14:textId="77777777" w:rsidR="00FD2732" w:rsidRPr="008A4BF7" w:rsidRDefault="00FD2732" w:rsidP="008A52D9">
      <w:pPr>
        <w:spacing w:after="0" w:line="360" w:lineRule="auto"/>
        <w:jc w:val="both"/>
        <w:rPr>
          <w:rFonts w:ascii="Tahoma" w:hAnsi="Tahoma" w:cs="Tahoma"/>
          <w:sz w:val="20"/>
          <w:szCs w:val="20"/>
        </w:rPr>
      </w:pPr>
    </w:p>
    <w:p w14:paraId="13F4C54B" w14:textId="77777777" w:rsidR="00686A77" w:rsidRDefault="00686A77" w:rsidP="008A52D9">
      <w:pPr>
        <w:spacing w:after="0" w:line="360" w:lineRule="auto"/>
        <w:jc w:val="both"/>
        <w:rPr>
          <w:rFonts w:ascii="Tahoma" w:hAnsi="Tahoma" w:cs="Tahoma"/>
          <w:sz w:val="20"/>
          <w:szCs w:val="20"/>
        </w:rPr>
      </w:pPr>
      <w:r w:rsidRPr="008A4BF7">
        <w:rPr>
          <w:rFonts w:ascii="Tahoma" w:hAnsi="Tahoma" w:cs="Tahoma"/>
          <w:sz w:val="20"/>
          <w:szCs w:val="20"/>
        </w:rPr>
        <w:t xml:space="preserve">Vozilo mora biti pripravljeno za namestitev </w:t>
      </w:r>
      <w:r w:rsidR="007538C5" w:rsidRPr="008A4BF7">
        <w:rPr>
          <w:rFonts w:ascii="Tahoma" w:hAnsi="Tahoma" w:cs="Tahoma"/>
          <w:sz w:val="20"/>
          <w:szCs w:val="20"/>
        </w:rPr>
        <w:t xml:space="preserve">digitalnega mobilnega </w:t>
      </w:r>
      <w:r w:rsidRPr="008A4BF7">
        <w:rPr>
          <w:rFonts w:ascii="Tahoma" w:hAnsi="Tahoma" w:cs="Tahoma"/>
          <w:sz w:val="20"/>
          <w:szCs w:val="20"/>
        </w:rPr>
        <w:t>radijskega sistema Motorola (vgradnjo izvede naročnik).</w:t>
      </w:r>
      <w:r w:rsidR="00184616">
        <w:rPr>
          <w:rFonts w:ascii="Tahoma" w:hAnsi="Tahoma" w:cs="Tahoma"/>
          <w:sz w:val="20"/>
          <w:szCs w:val="20"/>
        </w:rPr>
        <w:t xml:space="preserve"> </w:t>
      </w:r>
    </w:p>
    <w:p w14:paraId="30417FED" w14:textId="26C93200" w:rsidR="00D860E8" w:rsidRDefault="00D860E8" w:rsidP="008A52D9">
      <w:pPr>
        <w:spacing w:after="0" w:line="360" w:lineRule="auto"/>
        <w:jc w:val="both"/>
        <w:rPr>
          <w:rFonts w:ascii="Tahoma" w:hAnsi="Tahoma" w:cs="Tahoma"/>
          <w:sz w:val="20"/>
          <w:szCs w:val="20"/>
        </w:rPr>
      </w:pPr>
      <w:r>
        <w:rPr>
          <w:rFonts w:ascii="Tahoma" w:hAnsi="Tahoma" w:cs="Tahoma"/>
          <w:sz w:val="20"/>
          <w:szCs w:val="20"/>
        </w:rPr>
        <w:t>Zagotovljeno mora biti</w:t>
      </w:r>
      <w:r w:rsidR="00DF6DDA">
        <w:rPr>
          <w:rFonts w:ascii="Tahoma" w:hAnsi="Tahoma" w:cs="Tahoma"/>
          <w:sz w:val="20"/>
          <w:szCs w:val="20"/>
        </w:rPr>
        <w:t xml:space="preserve"> 12V</w:t>
      </w:r>
      <w:r>
        <w:rPr>
          <w:rFonts w:ascii="Tahoma" w:hAnsi="Tahoma" w:cs="Tahoma"/>
          <w:sz w:val="20"/>
          <w:szCs w:val="20"/>
        </w:rPr>
        <w:t xml:space="preserve"> napajanje v predel, kjer bo naročnik vgradil radi</w:t>
      </w:r>
      <w:r w:rsidR="00F03597">
        <w:rPr>
          <w:rFonts w:ascii="Tahoma" w:hAnsi="Tahoma" w:cs="Tahoma"/>
          <w:sz w:val="20"/>
          <w:szCs w:val="20"/>
        </w:rPr>
        <w:t>jsko postajo</w:t>
      </w:r>
      <w:r>
        <w:rPr>
          <w:rFonts w:ascii="Tahoma" w:hAnsi="Tahoma" w:cs="Tahoma"/>
          <w:sz w:val="20"/>
          <w:szCs w:val="20"/>
        </w:rPr>
        <w:t>:</w:t>
      </w:r>
    </w:p>
    <w:p w14:paraId="5BD56AFB"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25760EC1" w14:textId="77777777"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p>
    <w:p w14:paraId="3D20C759" w14:textId="4218C482" w:rsidR="00D860E8" w:rsidRDefault="00D860E8"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lastRenderedPageBreak/>
        <w:t>sponka 31</w:t>
      </w:r>
      <w:r w:rsidRPr="00181B42">
        <w:rPr>
          <w:rFonts w:ascii="Tahoma" w:hAnsi="Tahoma" w:cs="Tahoma"/>
          <w:sz w:val="20"/>
          <w:szCs w:val="20"/>
        </w:rPr>
        <w:t xml:space="preserve"> </w:t>
      </w:r>
    </w:p>
    <w:p w14:paraId="3F1A0F59" w14:textId="77777777" w:rsidR="00DE0395" w:rsidRDefault="00DE0395" w:rsidP="008A52D9">
      <w:pPr>
        <w:spacing w:after="0" w:line="360" w:lineRule="auto"/>
        <w:jc w:val="both"/>
        <w:rPr>
          <w:rFonts w:ascii="Tahoma" w:hAnsi="Tahoma" w:cs="Tahoma"/>
          <w:sz w:val="20"/>
          <w:szCs w:val="20"/>
        </w:rPr>
      </w:pPr>
    </w:p>
    <w:p w14:paraId="2D8C74E1" w14:textId="631838B0" w:rsidR="00D860E8" w:rsidRDefault="00FD2732" w:rsidP="008A52D9">
      <w:pPr>
        <w:spacing w:after="0" w:line="360" w:lineRule="auto"/>
        <w:jc w:val="both"/>
        <w:rPr>
          <w:rFonts w:ascii="Tahoma" w:hAnsi="Tahoma" w:cs="Tahoma"/>
          <w:sz w:val="20"/>
          <w:szCs w:val="20"/>
        </w:rPr>
      </w:pPr>
      <w:r>
        <w:rPr>
          <w:rFonts w:ascii="Tahoma" w:hAnsi="Tahoma" w:cs="Tahoma"/>
          <w:sz w:val="20"/>
          <w:szCs w:val="20"/>
        </w:rPr>
        <w:t xml:space="preserve">Na strehi avtobusa, na levi strani nad voznikom mora biti montirana VHF antena, sestavljena iz nosilca, sevalca in antenskega </w:t>
      </w:r>
      <w:proofErr w:type="spellStart"/>
      <w:r>
        <w:rPr>
          <w:rFonts w:ascii="Tahoma" w:hAnsi="Tahoma" w:cs="Tahoma"/>
          <w:sz w:val="20"/>
          <w:szCs w:val="20"/>
        </w:rPr>
        <w:t>konektorja</w:t>
      </w:r>
      <w:proofErr w:type="spellEnd"/>
      <w:r w:rsidR="00D860E8">
        <w:rPr>
          <w:rFonts w:ascii="Tahoma" w:hAnsi="Tahoma" w:cs="Tahoma"/>
          <w:sz w:val="20"/>
          <w:szCs w:val="20"/>
        </w:rPr>
        <w:t xml:space="preserve"> (</w:t>
      </w:r>
      <w:proofErr w:type="spellStart"/>
      <w:r w:rsidR="00D860E8">
        <w:rPr>
          <w:rFonts w:ascii="Tahoma" w:hAnsi="Tahoma" w:cs="Tahoma"/>
          <w:sz w:val="20"/>
          <w:szCs w:val="20"/>
        </w:rPr>
        <w:t>amphenol</w:t>
      </w:r>
      <w:proofErr w:type="spellEnd"/>
      <w:r w:rsidR="00D860E8">
        <w:rPr>
          <w:rFonts w:ascii="Tahoma" w:hAnsi="Tahoma" w:cs="Tahoma"/>
          <w:sz w:val="20"/>
          <w:szCs w:val="20"/>
        </w:rPr>
        <w:t xml:space="preserve"> BNC)</w:t>
      </w:r>
      <w:r>
        <w:rPr>
          <w:rFonts w:ascii="Tahoma" w:hAnsi="Tahoma" w:cs="Tahoma"/>
          <w:sz w:val="20"/>
          <w:szCs w:val="20"/>
        </w:rPr>
        <w:t>.</w:t>
      </w:r>
    </w:p>
    <w:p w14:paraId="62C9FF9A" w14:textId="77777777" w:rsidR="00D860E8" w:rsidRDefault="00D860E8" w:rsidP="008A52D9">
      <w:pPr>
        <w:spacing w:after="0" w:line="360" w:lineRule="auto"/>
        <w:jc w:val="both"/>
        <w:rPr>
          <w:rFonts w:ascii="Tahoma" w:hAnsi="Tahoma" w:cs="Tahoma"/>
          <w:sz w:val="20"/>
          <w:szCs w:val="20"/>
        </w:rPr>
      </w:pPr>
    </w:p>
    <w:p w14:paraId="7A5FB26D" w14:textId="4DFCE078" w:rsidR="00675C23" w:rsidRDefault="00D860E8" w:rsidP="008A52D9">
      <w:pPr>
        <w:spacing w:after="0" w:line="360" w:lineRule="auto"/>
        <w:jc w:val="both"/>
        <w:rPr>
          <w:rFonts w:ascii="Tahoma" w:hAnsi="Tahoma" w:cs="Tahoma"/>
          <w:sz w:val="20"/>
          <w:szCs w:val="20"/>
        </w:rPr>
      </w:pPr>
      <w:r>
        <w:rPr>
          <w:rFonts w:ascii="Tahoma" w:hAnsi="Tahoma" w:cs="Tahoma"/>
          <w:sz w:val="20"/>
          <w:szCs w:val="20"/>
        </w:rPr>
        <w:t>A</w:t>
      </w:r>
      <w:r w:rsidR="00675C23">
        <w:rPr>
          <w:rFonts w:ascii="Tahoma" w:hAnsi="Tahoma" w:cs="Tahoma"/>
          <w:sz w:val="20"/>
          <w:szCs w:val="20"/>
        </w:rPr>
        <w:t>ntena mora biti uglašena na frekvenco 170 MHz.</w:t>
      </w:r>
      <w:r>
        <w:rPr>
          <w:rFonts w:ascii="Tahoma" w:hAnsi="Tahoma" w:cs="Tahoma"/>
          <w:sz w:val="20"/>
          <w:szCs w:val="20"/>
        </w:rPr>
        <w:t xml:space="preserve"> Kabel antene mora biti napeljan do lokacije, kjer bo naročnik vgradil radi</w:t>
      </w:r>
      <w:r w:rsidR="00F03597">
        <w:rPr>
          <w:rFonts w:ascii="Tahoma" w:hAnsi="Tahoma" w:cs="Tahoma"/>
          <w:sz w:val="20"/>
          <w:szCs w:val="20"/>
        </w:rPr>
        <w:t>jsko postajo</w:t>
      </w:r>
      <w:r>
        <w:rPr>
          <w:rFonts w:ascii="Tahoma" w:hAnsi="Tahoma" w:cs="Tahoma"/>
          <w:sz w:val="20"/>
          <w:szCs w:val="20"/>
        </w:rPr>
        <w:t>.</w:t>
      </w:r>
    </w:p>
    <w:p w14:paraId="444CF217" w14:textId="65CBB168" w:rsidR="00675C23" w:rsidRDefault="00675C23" w:rsidP="008A52D9">
      <w:pPr>
        <w:spacing w:after="0" w:line="360" w:lineRule="auto"/>
        <w:jc w:val="both"/>
        <w:rPr>
          <w:rFonts w:ascii="Tahoma" w:hAnsi="Tahoma" w:cs="Tahoma"/>
          <w:sz w:val="20"/>
          <w:szCs w:val="20"/>
        </w:rPr>
      </w:pPr>
    </w:p>
    <w:p w14:paraId="5261C815" w14:textId="62131C39" w:rsidR="00DE0395" w:rsidRDefault="00DE0395" w:rsidP="008A52D9">
      <w:pPr>
        <w:spacing w:after="0" w:line="360" w:lineRule="auto"/>
        <w:jc w:val="both"/>
        <w:rPr>
          <w:rFonts w:ascii="Tahoma" w:hAnsi="Tahoma" w:cs="Tahoma"/>
          <w:sz w:val="20"/>
          <w:szCs w:val="20"/>
        </w:rPr>
      </w:pPr>
      <w:r>
        <w:rPr>
          <w:rFonts w:ascii="Tahoma" w:hAnsi="Tahoma" w:cs="Tahoma"/>
          <w:sz w:val="20"/>
          <w:szCs w:val="20"/>
        </w:rPr>
        <w:t xml:space="preserve">Mikrofon na vozniškem sedežu mora biti povezan z radio vezo. Aktivacija </w:t>
      </w:r>
      <w:r w:rsidR="006D74C3">
        <w:rPr>
          <w:rFonts w:ascii="Tahoma" w:hAnsi="Tahoma" w:cs="Tahoma"/>
          <w:sz w:val="20"/>
          <w:szCs w:val="20"/>
        </w:rPr>
        <w:t>govora se izvede preko tasterja na levi stranski armaturi.</w:t>
      </w:r>
    </w:p>
    <w:p w14:paraId="7683FCF6" w14:textId="77777777" w:rsidR="00DE0395" w:rsidRDefault="00DE0395" w:rsidP="008A52D9">
      <w:pPr>
        <w:spacing w:after="0" w:line="360" w:lineRule="auto"/>
        <w:jc w:val="both"/>
        <w:rPr>
          <w:rFonts w:ascii="Tahoma" w:hAnsi="Tahoma" w:cs="Tahoma"/>
          <w:sz w:val="20"/>
          <w:szCs w:val="20"/>
        </w:rPr>
      </w:pPr>
    </w:p>
    <w:p w14:paraId="55C10BD7" w14:textId="01C89E2E" w:rsidR="00FD2732" w:rsidRDefault="00D860E8" w:rsidP="008A52D9">
      <w:pPr>
        <w:spacing w:after="0" w:line="360" w:lineRule="auto"/>
        <w:jc w:val="both"/>
        <w:rPr>
          <w:rFonts w:ascii="Tahoma" w:hAnsi="Tahoma" w:cs="Tahoma"/>
          <w:sz w:val="20"/>
          <w:szCs w:val="20"/>
        </w:rPr>
      </w:pPr>
      <w:r>
        <w:rPr>
          <w:rFonts w:ascii="Tahoma" w:hAnsi="Tahoma" w:cs="Tahoma"/>
          <w:sz w:val="20"/>
          <w:szCs w:val="20"/>
        </w:rPr>
        <w:t>Od lokacije, kjer bo vgrajena radi</w:t>
      </w:r>
      <w:r w:rsidR="00F03597">
        <w:rPr>
          <w:rFonts w:ascii="Tahoma" w:hAnsi="Tahoma" w:cs="Tahoma"/>
          <w:sz w:val="20"/>
          <w:szCs w:val="20"/>
        </w:rPr>
        <w:t>jska postaja</w:t>
      </w:r>
      <w:r>
        <w:rPr>
          <w:rFonts w:ascii="Tahoma" w:hAnsi="Tahoma" w:cs="Tahoma"/>
          <w:sz w:val="20"/>
          <w:szCs w:val="20"/>
        </w:rPr>
        <w:t xml:space="preserve"> do </w:t>
      </w:r>
      <w:r w:rsidR="00F77699">
        <w:rPr>
          <w:rFonts w:ascii="Tahoma" w:hAnsi="Tahoma" w:cs="Tahoma"/>
          <w:sz w:val="20"/>
          <w:szCs w:val="20"/>
        </w:rPr>
        <w:t>konzole levo od voznika, mora biti napeljan kabel za</w:t>
      </w:r>
      <w:r w:rsidR="00B17FC5">
        <w:rPr>
          <w:rFonts w:ascii="Tahoma" w:hAnsi="Tahoma" w:cs="Tahoma"/>
          <w:sz w:val="20"/>
          <w:szCs w:val="20"/>
        </w:rPr>
        <w:t xml:space="preserve"> </w:t>
      </w:r>
      <w:r w:rsidR="00F77699">
        <w:rPr>
          <w:rFonts w:ascii="Tahoma" w:hAnsi="Tahoma" w:cs="Tahoma"/>
          <w:sz w:val="20"/>
          <w:szCs w:val="20"/>
        </w:rPr>
        <w:t>tipko</w:t>
      </w:r>
      <w:r w:rsidR="00D86E7B">
        <w:rPr>
          <w:rFonts w:ascii="Tahoma" w:hAnsi="Tahoma" w:cs="Tahoma"/>
          <w:sz w:val="20"/>
          <w:szCs w:val="20"/>
        </w:rPr>
        <w:t xml:space="preserve"> »panika«</w:t>
      </w:r>
      <w:r w:rsidR="00744D77">
        <w:rPr>
          <w:rFonts w:ascii="Tahoma" w:hAnsi="Tahoma" w:cs="Tahoma"/>
          <w:sz w:val="20"/>
          <w:szCs w:val="20"/>
        </w:rPr>
        <w:t xml:space="preserve"> (2 x 0,5</w:t>
      </w:r>
      <w:r w:rsidR="00D86E7B">
        <w:rPr>
          <w:rFonts w:ascii="Tahoma" w:hAnsi="Tahoma" w:cs="Tahoma"/>
          <w:sz w:val="20"/>
          <w:szCs w:val="20"/>
        </w:rPr>
        <w:t xml:space="preserve"> </w:t>
      </w:r>
      <w:r w:rsidR="00744D77">
        <w:rPr>
          <w:rFonts w:ascii="Tahoma" w:hAnsi="Tahoma" w:cs="Tahoma"/>
          <w:sz w:val="20"/>
          <w:szCs w:val="20"/>
        </w:rPr>
        <w:t>mm</w:t>
      </w:r>
      <w:r w:rsidR="00744D77" w:rsidRPr="00744D77">
        <w:rPr>
          <w:rFonts w:ascii="Tahoma" w:hAnsi="Tahoma" w:cs="Tahoma"/>
          <w:sz w:val="20"/>
          <w:szCs w:val="20"/>
          <w:vertAlign w:val="superscript"/>
        </w:rPr>
        <w:t>2</w:t>
      </w:r>
      <w:r w:rsidR="00744D77">
        <w:rPr>
          <w:rFonts w:ascii="Tahoma" w:hAnsi="Tahoma" w:cs="Tahoma"/>
          <w:sz w:val="20"/>
          <w:szCs w:val="20"/>
        </w:rPr>
        <w:t xml:space="preserve">) </w:t>
      </w:r>
    </w:p>
    <w:p w14:paraId="4DDF78EA" w14:textId="112E7EBB" w:rsidR="008B1644" w:rsidRDefault="008B1644" w:rsidP="008A52D9">
      <w:pPr>
        <w:spacing w:after="0" w:line="360" w:lineRule="auto"/>
        <w:jc w:val="both"/>
        <w:rPr>
          <w:rFonts w:ascii="Tahoma" w:hAnsi="Tahoma" w:cs="Tahoma"/>
          <w:sz w:val="20"/>
          <w:szCs w:val="20"/>
        </w:rPr>
      </w:pPr>
    </w:p>
    <w:p w14:paraId="69F00D7F" w14:textId="77777777" w:rsidR="00686A77" w:rsidRPr="00181B42" w:rsidRDefault="00686A77" w:rsidP="004B4F5B">
      <w:pPr>
        <w:pStyle w:val="Naslov3"/>
      </w:pPr>
      <w:bookmarkStart w:id="122" w:name="_Toc136595768"/>
      <w:bookmarkStart w:id="123" w:name="_Toc226122200"/>
      <w:r w:rsidRPr="00181B42">
        <w:t>Sistem sledenja</w:t>
      </w:r>
      <w:bookmarkEnd w:id="122"/>
      <w:bookmarkEnd w:id="123"/>
    </w:p>
    <w:p w14:paraId="3942AB89" w14:textId="77777777" w:rsidR="00FD2732" w:rsidRDefault="00FD2732" w:rsidP="008A52D9">
      <w:pPr>
        <w:pStyle w:val="Brezrazmikov"/>
        <w:spacing w:line="360" w:lineRule="auto"/>
      </w:pPr>
    </w:p>
    <w:p w14:paraId="4DBB7DE9" w14:textId="77777777" w:rsidR="00686A77" w:rsidRPr="00820486" w:rsidRDefault="00686A77"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 xml:space="preserve">Vozilo mora biti pripravljeno za namestitev sistema </w:t>
      </w:r>
      <w:r w:rsidR="007538C5" w:rsidRPr="00820486">
        <w:rPr>
          <w:rFonts w:ascii="Tahoma" w:hAnsi="Tahoma" w:cs="Tahoma"/>
          <w:sz w:val="20"/>
          <w:szCs w:val="20"/>
        </w:rPr>
        <w:t xml:space="preserve">za avtomatsko lokacijo vozila </w:t>
      </w:r>
      <w:r w:rsidRPr="00820486">
        <w:rPr>
          <w:rFonts w:ascii="Tahoma" w:hAnsi="Tahoma" w:cs="Tahoma"/>
          <w:sz w:val="20"/>
          <w:szCs w:val="20"/>
        </w:rPr>
        <w:t>(vgradnjo izvede naročnik).</w:t>
      </w:r>
    </w:p>
    <w:p w14:paraId="2CDA3700" w14:textId="77777777" w:rsidR="00FD2732" w:rsidRDefault="00740924" w:rsidP="008A52D9">
      <w:pPr>
        <w:spacing w:after="0" w:line="360" w:lineRule="auto"/>
        <w:jc w:val="both"/>
        <w:rPr>
          <w:rFonts w:ascii="Tahoma" w:hAnsi="Tahoma" w:cs="Tahoma"/>
          <w:sz w:val="20"/>
          <w:szCs w:val="20"/>
        </w:rPr>
      </w:pPr>
      <w:r>
        <w:rPr>
          <w:rFonts w:ascii="Tahoma" w:hAnsi="Tahoma" w:cs="Tahoma"/>
          <w:sz w:val="20"/>
          <w:szCs w:val="20"/>
        </w:rPr>
        <w:t>Zagotovljeno mora biti napajanje v predelu pod armaturo ploščo:</w:t>
      </w:r>
    </w:p>
    <w:p w14:paraId="4A7CCF4B"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30 (10 A varovalka),</w:t>
      </w:r>
    </w:p>
    <w:p w14:paraId="31295759"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15 (10 A varovalka)</w:t>
      </w:r>
      <w:r w:rsidR="00744D77">
        <w:rPr>
          <w:rFonts w:ascii="Tahoma" w:hAnsi="Tahoma" w:cs="Tahoma"/>
          <w:sz w:val="20"/>
          <w:szCs w:val="20"/>
        </w:rPr>
        <w:t>,</w:t>
      </w:r>
    </w:p>
    <w:p w14:paraId="1A08C8C7" w14:textId="77777777" w:rsidR="00740924" w:rsidRDefault="00740924"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sponka 31</w:t>
      </w:r>
      <w:r w:rsidRPr="00181B42">
        <w:rPr>
          <w:rFonts w:ascii="Tahoma" w:hAnsi="Tahoma" w:cs="Tahoma"/>
          <w:sz w:val="20"/>
          <w:szCs w:val="20"/>
        </w:rPr>
        <w:t xml:space="preserve"> </w:t>
      </w:r>
    </w:p>
    <w:p w14:paraId="5E0B2CCB" w14:textId="15CCA7F7" w:rsidR="001235FB" w:rsidRDefault="004942BB" w:rsidP="008A52D9">
      <w:pPr>
        <w:spacing w:after="0" w:line="360" w:lineRule="auto"/>
        <w:jc w:val="both"/>
        <w:rPr>
          <w:rFonts w:ascii="Tahoma" w:hAnsi="Tahoma" w:cs="Tahoma"/>
          <w:sz w:val="20"/>
          <w:szCs w:val="20"/>
        </w:rPr>
      </w:pPr>
      <w:r>
        <w:rPr>
          <w:rFonts w:ascii="Tahoma" w:hAnsi="Tahoma" w:cs="Tahoma"/>
          <w:sz w:val="20"/>
          <w:szCs w:val="20"/>
        </w:rPr>
        <w:t xml:space="preserve">Od strešne </w:t>
      </w:r>
      <w:r w:rsidR="00C23696">
        <w:rPr>
          <w:rFonts w:ascii="Tahoma" w:hAnsi="Tahoma" w:cs="Tahoma"/>
          <w:sz w:val="20"/>
          <w:szCs w:val="20"/>
        </w:rPr>
        <w:t>(GPS</w:t>
      </w:r>
      <w:r w:rsidR="00BE46B3">
        <w:rPr>
          <w:rFonts w:ascii="Tahoma" w:hAnsi="Tahoma" w:cs="Tahoma"/>
          <w:sz w:val="20"/>
          <w:szCs w:val="20"/>
        </w:rPr>
        <w:t>/</w:t>
      </w:r>
      <w:proofErr w:type="spellStart"/>
      <w:r w:rsidR="00BE46B3">
        <w:rPr>
          <w:rFonts w:ascii="Tahoma" w:hAnsi="Tahoma" w:cs="Tahoma"/>
          <w:sz w:val="20"/>
          <w:szCs w:val="20"/>
        </w:rPr>
        <w:t>G</w:t>
      </w:r>
      <w:r w:rsidR="00EC48E3">
        <w:rPr>
          <w:rFonts w:ascii="Tahoma" w:hAnsi="Tahoma" w:cs="Tahoma"/>
          <w:sz w:val="20"/>
          <w:szCs w:val="20"/>
        </w:rPr>
        <w:t>alileo</w:t>
      </w:r>
      <w:proofErr w:type="spellEnd"/>
      <w:r w:rsidR="00BE46B3">
        <w:rPr>
          <w:rFonts w:ascii="Tahoma" w:hAnsi="Tahoma" w:cs="Tahoma"/>
          <w:sz w:val="20"/>
          <w:szCs w:val="20"/>
        </w:rPr>
        <w:t xml:space="preserve">, 3G/4G/5G </w:t>
      </w:r>
      <w:r w:rsidR="00C23696">
        <w:rPr>
          <w:rFonts w:ascii="Tahoma" w:hAnsi="Tahoma" w:cs="Tahoma"/>
          <w:sz w:val="20"/>
          <w:szCs w:val="20"/>
        </w:rPr>
        <w:t xml:space="preserve">) </w:t>
      </w:r>
      <w:r>
        <w:rPr>
          <w:rFonts w:ascii="Tahoma" w:hAnsi="Tahoma" w:cs="Tahoma"/>
          <w:sz w:val="20"/>
          <w:szCs w:val="20"/>
        </w:rPr>
        <w:t xml:space="preserve">antene </w:t>
      </w:r>
      <w:r w:rsidR="00146E47">
        <w:rPr>
          <w:rFonts w:ascii="Tahoma" w:hAnsi="Tahoma" w:cs="Tahoma"/>
          <w:sz w:val="20"/>
          <w:szCs w:val="20"/>
        </w:rPr>
        <w:t>do prostora, kjer bo nameščena AVL enota,  desno od voznika pod armaturno ploščo</w:t>
      </w:r>
      <w:r>
        <w:rPr>
          <w:rFonts w:ascii="Tahoma" w:hAnsi="Tahoma" w:cs="Tahoma"/>
          <w:sz w:val="20"/>
          <w:szCs w:val="20"/>
        </w:rPr>
        <w:t xml:space="preserve">, morata biti napeljana kabla s sledečimi </w:t>
      </w:r>
      <w:proofErr w:type="spellStart"/>
      <w:r>
        <w:rPr>
          <w:rFonts w:ascii="Tahoma" w:hAnsi="Tahoma" w:cs="Tahoma"/>
          <w:sz w:val="20"/>
          <w:szCs w:val="20"/>
        </w:rPr>
        <w:t>konektorji</w:t>
      </w:r>
      <w:proofErr w:type="spellEnd"/>
      <w:r>
        <w:rPr>
          <w:rFonts w:ascii="Tahoma" w:hAnsi="Tahoma" w:cs="Tahoma"/>
          <w:sz w:val="20"/>
          <w:szCs w:val="20"/>
        </w:rPr>
        <w:t>:</w:t>
      </w:r>
      <w:r w:rsidR="00146E47">
        <w:rPr>
          <w:rFonts w:ascii="Tahoma" w:hAnsi="Tahoma" w:cs="Tahoma"/>
          <w:sz w:val="20"/>
          <w:szCs w:val="20"/>
        </w:rPr>
        <w:t xml:space="preserve"> </w:t>
      </w:r>
    </w:p>
    <w:p w14:paraId="6DC251EB" w14:textId="77777777" w:rsidR="00686A77" w:rsidRDefault="0074092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GSM: SMA (M) 90 </w:t>
      </w:r>
      <w:proofErr w:type="spellStart"/>
      <w:r>
        <w:rPr>
          <w:rFonts w:ascii="Tahoma" w:hAnsi="Tahoma" w:cs="Tahoma"/>
          <w:sz w:val="20"/>
          <w:szCs w:val="20"/>
        </w:rPr>
        <w:t>deg</w:t>
      </w:r>
      <w:proofErr w:type="spellEnd"/>
    </w:p>
    <w:p w14:paraId="32A5F5D0" w14:textId="13955CCD" w:rsidR="004942BB" w:rsidRDefault="00A97F34" w:rsidP="008A52D9">
      <w:pPr>
        <w:spacing w:after="0" w:line="360" w:lineRule="auto"/>
        <w:jc w:val="both"/>
        <w:rPr>
          <w:rFonts w:ascii="Tahoma" w:hAnsi="Tahoma" w:cs="Tahoma"/>
          <w:sz w:val="20"/>
          <w:szCs w:val="20"/>
        </w:rPr>
      </w:pPr>
      <w:proofErr w:type="spellStart"/>
      <w:r>
        <w:rPr>
          <w:rFonts w:ascii="Tahoma" w:hAnsi="Tahoma" w:cs="Tahoma"/>
          <w:sz w:val="20"/>
          <w:szCs w:val="20"/>
        </w:rPr>
        <w:t>Konektor</w:t>
      </w:r>
      <w:proofErr w:type="spellEnd"/>
      <w:r>
        <w:rPr>
          <w:rFonts w:ascii="Tahoma" w:hAnsi="Tahoma" w:cs="Tahoma"/>
          <w:sz w:val="20"/>
          <w:szCs w:val="20"/>
        </w:rPr>
        <w:t xml:space="preserve"> GPS: SMA (M)</w:t>
      </w:r>
    </w:p>
    <w:p w14:paraId="23AEF191" w14:textId="77777777" w:rsidR="00740924" w:rsidRDefault="00740924" w:rsidP="008A52D9">
      <w:pPr>
        <w:spacing w:after="0" w:line="360" w:lineRule="auto"/>
        <w:jc w:val="both"/>
        <w:rPr>
          <w:rFonts w:ascii="Tahoma" w:hAnsi="Tahoma" w:cs="Tahoma"/>
          <w:sz w:val="20"/>
          <w:szCs w:val="20"/>
        </w:rPr>
      </w:pPr>
    </w:p>
    <w:p w14:paraId="09761A07" w14:textId="77777777" w:rsidR="00740924" w:rsidRPr="00820486" w:rsidRDefault="00740924" w:rsidP="00CD3F0C">
      <w:pPr>
        <w:pStyle w:val="Odstavekseznama"/>
        <w:numPr>
          <w:ilvl w:val="0"/>
          <w:numId w:val="20"/>
        </w:numPr>
        <w:spacing w:after="0" w:line="360" w:lineRule="auto"/>
        <w:jc w:val="both"/>
        <w:rPr>
          <w:rFonts w:ascii="Tahoma" w:hAnsi="Tahoma" w:cs="Tahoma"/>
          <w:sz w:val="20"/>
          <w:szCs w:val="20"/>
        </w:rPr>
      </w:pPr>
      <w:r w:rsidRPr="00820486">
        <w:rPr>
          <w:rFonts w:ascii="Tahoma" w:hAnsi="Tahoma" w:cs="Tahoma"/>
          <w:sz w:val="20"/>
          <w:szCs w:val="20"/>
        </w:rPr>
        <w:t>V predelu pod armaturo mora biti zagotovljen signal odprtja vrat, za vsaka vrata posebej.</w:t>
      </w:r>
    </w:p>
    <w:p w14:paraId="12D12390" w14:textId="77777777" w:rsidR="00820486" w:rsidRDefault="00820486" w:rsidP="008A52D9">
      <w:pPr>
        <w:spacing w:after="0" w:line="360" w:lineRule="auto"/>
        <w:jc w:val="both"/>
        <w:rPr>
          <w:rFonts w:ascii="Tahoma" w:hAnsi="Tahoma" w:cs="Tahoma"/>
          <w:sz w:val="20"/>
          <w:szCs w:val="20"/>
        </w:rPr>
      </w:pPr>
    </w:p>
    <w:p w14:paraId="7C4DF472" w14:textId="7430815A" w:rsidR="00EC6EC3" w:rsidRDefault="00EC6EC3" w:rsidP="008A52D9">
      <w:pPr>
        <w:spacing w:after="0" w:line="360" w:lineRule="auto"/>
        <w:jc w:val="both"/>
        <w:rPr>
          <w:rFonts w:ascii="Tahoma" w:hAnsi="Tahoma" w:cs="Tahoma"/>
          <w:sz w:val="20"/>
          <w:szCs w:val="20"/>
        </w:rPr>
      </w:pPr>
      <w:r>
        <w:rPr>
          <w:rFonts w:ascii="Tahoma" w:hAnsi="Tahoma" w:cs="Tahoma"/>
          <w:sz w:val="20"/>
          <w:szCs w:val="20"/>
        </w:rPr>
        <w:t xml:space="preserve">Signal odprtja vrat </w:t>
      </w:r>
      <w:r w:rsidR="00B0271A">
        <w:rPr>
          <w:rFonts w:ascii="Tahoma" w:hAnsi="Tahoma" w:cs="Tahoma"/>
          <w:sz w:val="20"/>
          <w:szCs w:val="20"/>
        </w:rPr>
        <w:t>mora biti</w:t>
      </w:r>
      <w:r>
        <w:rPr>
          <w:rFonts w:ascii="Tahoma" w:hAnsi="Tahoma" w:cs="Tahoma"/>
          <w:sz w:val="20"/>
          <w:szCs w:val="20"/>
        </w:rPr>
        <w:t xml:space="preserve"> </w:t>
      </w:r>
      <w:r w:rsidR="00257775">
        <w:rPr>
          <w:rFonts w:ascii="Tahoma" w:hAnsi="Tahoma" w:cs="Tahoma"/>
          <w:sz w:val="20"/>
          <w:szCs w:val="20"/>
        </w:rPr>
        <w:t>napetosti +</w:t>
      </w:r>
      <w:r>
        <w:rPr>
          <w:rFonts w:ascii="Tahoma" w:hAnsi="Tahoma" w:cs="Tahoma"/>
          <w:sz w:val="20"/>
          <w:szCs w:val="20"/>
        </w:rPr>
        <w:t>24</w:t>
      </w:r>
      <w:r w:rsidR="00257775">
        <w:rPr>
          <w:rFonts w:ascii="Tahoma" w:hAnsi="Tahoma" w:cs="Tahoma"/>
          <w:sz w:val="20"/>
          <w:szCs w:val="20"/>
        </w:rPr>
        <w:t xml:space="preserve"> </w:t>
      </w:r>
      <w:r>
        <w:rPr>
          <w:rFonts w:ascii="Tahoma" w:hAnsi="Tahoma" w:cs="Tahoma"/>
          <w:sz w:val="20"/>
          <w:szCs w:val="20"/>
        </w:rPr>
        <w:t>V za odprto</w:t>
      </w:r>
      <w:r w:rsidR="00B0271A">
        <w:rPr>
          <w:rFonts w:ascii="Tahoma" w:hAnsi="Tahoma" w:cs="Tahoma"/>
          <w:sz w:val="20"/>
          <w:szCs w:val="20"/>
        </w:rPr>
        <w:t xml:space="preserve"> </w:t>
      </w:r>
      <w:r w:rsidR="00257775">
        <w:rPr>
          <w:rFonts w:ascii="Tahoma" w:hAnsi="Tahoma" w:cs="Tahoma"/>
          <w:sz w:val="20"/>
          <w:szCs w:val="20"/>
        </w:rPr>
        <w:t>in</w:t>
      </w:r>
      <w:r>
        <w:rPr>
          <w:rFonts w:ascii="Tahoma" w:hAnsi="Tahoma" w:cs="Tahoma"/>
          <w:sz w:val="20"/>
          <w:szCs w:val="20"/>
        </w:rPr>
        <w:t xml:space="preserve"> masa </w:t>
      </w:r>
      <w:r w:rsidR="00257775">
        <w:rPr>
          <w:rFonts w:ascii="Tahoma" w:hAnsi="Tahoma" w:cs="Tahoma"/>
          <w:sz w:val="20"/>
          <w:szCs w:val="20"/>
        </w:rPr>
        <w:t xml:space="preserve">napetosti </w:t>
      </w:r>
      <w:r>
        <w:rPr>
          <w:rFonts w:ascii="Tahoma" w:hAnsi="Tahoma" w:cs="Tahoma"/>
          <w:sz w:val="20"/>
          <w:szCs w:val="20"/>
        </w:rPr>
        <w:t>0</w:t>
      </w:r>
      <w:r w:rsidR="00257775">
        <w:rPr>
          <w:rFonts w:ascii="Tahoma" w:hAnsi="Tahoma" w:cs="Tahoma"/>
          <w:sz w:val="20"/>
          <w:szCs w:val="20"/>
        </w:rPr>
        <w:t xml:space="preserve"> </w:t>
      </w:r>
      <w:r>
        <w:rPr>
          <w:rFonts w:ascii="Tahoma" w:hAnsi="Tahoma" w:cs="Tahoma"/>
          <w:sz w:val="20"/>
          <w:szCs w:val="20"/>
        </w:rPr>
        <w:t xml:space="preserve">V </w:t>
      </w:r>
      <w:r w:rsidR="00B0271A">
        <w:rPr>
          <w:rFonts w:ascii="Tahoma" w:hAnsi="Tahoma" w:cs="Tahoma"/>
          <w:sz w:val="20"/>
          <w:szCs w:val="20"/>
        </w:rPr>
        <w:t xml:space="preserve">za </w:t>
      </w:r>
      <w:r>
        <w:rPr>
          <w:rFonts w:ascii="Tahoma" w:hAnsi="Tahoma" w:cs="Tahoma"/>
          <w:sz w:val="20"/>
          <w:szCs w:val="20"/>
        </w:rPr>
        <w:t>zaprto.</w:t>
      </w:r>
    </w:p>
    <w:p w14:paraId="55A7AEE7" w14:textId="77777777" w:rsidR="00B05DB2" w:rsidRDefault="00B05DB2" w:rsidP="008A52D9">
      <w:pPr>
        <w:spacing w:after="0" w:line="360" w:lineRule="auto"/>
        <w:jc w:val="both"/>
        <w:rPr>
          <w:rFonts w:ascii="Tahoma" w:hAnsi="Tahoma" w:cs="Tahoma"/>
          <w:sz w:val="20"/>
          <w:szCs w:val="20"/>
        </w:rPr>
      </w:pPr>
    </w:p>
    <w:p w14:paraId="441C640E" w14:textId="2A43B970" w:rsidR="006848A1" w:rsidRDefault="00740924" w:rsidP="008B1644">
      <w:pPr>
        <w:spacing w:after="0" w:line="360" w:lineRule="auto"/>
        <w:jc w:val="both"/>
        <w:rPr>
          <w:rFonts w:ascii="Tahoma" w:hAnsi="Tahoma" w:cs="Tahoma"/>
          <w:sz w:val="20"/>
          <w:szCs w:val="20"/>
        </w:rPr>
      </w:pPr>
      <w:r w:rsidRPr="00A97F34">
        <w:rPr>
          <w:rFonts w:ascii="Tahoma" w:hAnsi="Tahoma" w:cs="Tahoma"/>
          <w:sz w:val="20"/>
          <w:szCs w:val="20"/>
        </w:rPr>
        <w:t>Pod armatur</w:t>
      </w:r>
      <w:r w:rsidR="00257775" w:rsidRPr="00A97F34">
        <w:rPr>
          <w:rFonts w:ascii="Tahoma" w:hAnsi="Tahoma" w:cs="Tahoma"/>
          <w:sz w:val="20"/>
          <w:szCs w:val="20"/>
        </w:rPr>
        <w:t>no ploščo</w:t>
      </w:r>
      <w:r w:rsidRPr="00A97F34">
        <w:rPr>
          <w:rFonts w:ascii="Tahoma" w:hAnsi="Tahoma" w:cs="Tahoma"/>
          <w:sz w:val="20"/>
          <w:szCs w:val="20"/>
        </w:rPr>
        <w:t xml:space="preserve"> mora biti FMS vtičnica ali pa mora biti </w:t>
      </w:r>
      <w:r w:rsidR="00434E26" w:rsidRPr="00A97F34">
        <w:rPr>
          <w:rFonts w:ascii="Tahoma" w:hAnsi="Tahoma" w:cs="Tahoma"/>
          <w:sz w:val="20"/>
          <w:szCs w:val="20"/>
        </w:rPr>
        <w:t>napeljan</w:t>
      </w:r>
      <w:r w:rsidRPr="00A97F34">
        <w:rPr>
          <w:rFonts w:ascii="Tahoma" w:hAnsi="Tahoma" w:cs="Tahoma"/>
          <w:sz w:val="20"/>
          <w:szCs w:val="20"/>
        </w:rPr>
        <w:t xml:space="preserve"> kabel</w:t>
      </w:r>
      <w:r w:rsidR="00434E26" w:rsidRPr="00A97F34">
        <w:rPr>
          <w:rFonts w:ascii="Tahoma" w:hAnsi="Tahoma" w:cs="Tahoma"/>
          <w:sz w:val="20"/>
          <w:szCs w:val="20"/>
        </w:rPr>
        <w:t xml:space="preserve"> (podaljšek)</w:t>
      </w:r>
      <w:r w:rsidRPr="00A97F34">
        <w:rPr>
          <w:rFonts w:ascii="Tahoma" w:hAnsi="Tahoma" w:cs="Tahoma"/>
          <w:sz w:val="20"/>
          <w:szCs w:val="20"/>
        </w:rPr>
        <w:t xml:space="preserve"> </w:t>
      </w:r>
      <w:r w:rsidR="00434E26" w:rsidRPr="00A97F34">
        <w:rPr>
          <w:rFonts w:ascii="Tahoma" w:hAnsi="Tahoma" w:cs="Tahoma"/>
          <w:sz w:val="20"/>
          <w:szCs w:val="20"/>
        </w:rPr>
        <w:t xml:space="preserve">od FMS vtičnice </w:t>
      </w:r>
      <w:r w:rsidR="00D1073E" w:rsidRPr="00A97F34">
        <w:rPr>
          <w:rFonts w:ascii="Tahoma" w:hAnsi="Tahoma" w:cs="Tahoma"/>
          <w:sz w:val="20"/>
          <w:szCs w:val="20"/>
        </w:rPr>
        <w:t>d</w:t>
      </w:r>
      <w:r w:rsidR="00434E26" w:rsidRPr="00A97F34">
        <w:rPr>
          <w:rFonts w:ascii="Tahoma" w:hAnsi="Tahoma" w:cs="Tahoma"/>
          <w:sz w:val="20"/>
          <w:szCs w:val="20"/>
        </w:rPr>
        <w:t>o</w:t>
      </w:r>
      <w:r w:rsidRPr="00A97F34">
        <w:rPr>
          <w:rFonts w:ascii="Tahoma" w:hAnsi="Tahoma" w:cs="Tahoma"/>
          <w:sz w:val="20"/>
          <w:szCs w:val="20"/>
        </w:rPr>
        <w:t xml:space="preserve"> </w:t>
      </w:r>
      <w:r w:rsidR="00434E26" w:rsidRPr="00A97F34">
        <w:rPr>
          <w:rFonts w:ascii="Tahoma" w:hAnsi="Tahoma" w:cs="Tahoma"/>
          <w:sz w:val="20"/>
          <w:szCs w:val="20"/>
        </w:rPr>
        <w:t>predela pod armaturno ploščo</w:t>
      </w:r>
      <w:r w:rsidRPr="00A97F34">
        <w:rPr>
          <w:rFonts w:ascii="Tahoma" w:hAnsi="Tahoma" w:cs="Tahoma"/>
          <w:sz w:val="20"/>
          <w:szCs w:val="20"/>
        </w:rPr>
        <w:t xml:space="preserve">. </w:t>
      </w:r>
    </w:p>
    <w:p w14:paraId="032DC805" w14:textId="77777777" w:rsidR="008B1644" w:rsidRDefault="008B1644" w:rsidP="008B1644">
      <w:pPr>
        <w:spacing w:after="0" w:line="360" w:lineRule="auto"/>
        <w:jc w:val="both"/>
      </w:pPr>
    </w:p>
    <w:p w14:paraId="1037340C" w14:textId="6D31E0D0" w:rsidR="006848A1" w:rsidRDefault="006848A1" w:rsidP="00CD3F0C">
      <w:pPr>
        <w:pStyle w:val="Odstavekseznama"/>
        <w:numPr>
          <w:ilvl w:val="0"/>
          <w:numId w:val="22"/>
        </w:numPr>
        <w:spacing w:after="0" w:line="360" w:lineRule="auto"/>
        <w:rPr>
          <w:rFonts w:ascii="Tahoma" w:hAnsi="Tahoma" w:cs="Tahoma"/>
          <w:sz w:val="20"/>
        </w:rPr>
      </w:pPr>
      <w:r w:rsidRPr="00ED5029">
        <w:rPr>
          <w:rFonts w:ascii="Tahoma" w:hAnsi="Tahoma" w:cs="Tahoma"/>
          <w:sz w:val="20"/>
        </w:rPr>
        <w:t>Potrebno je pripraviti povezavo med DTCO enoto in prostorom pod armaturno ploščo z uporabo kabla po specifikaciji, ali ekvivalentnega.</w:t>
      </w:r>
    </w:p>
    <w:p w14:paraId="2D8A797C" w14:textId="77777777" w:rsidR="008B1644" w:rsidRPr="00ED5029" w:rsidRDefault="008B1644" w:rsidP="008B1644">
      <w:pPr>
        <w:pStyle w:val="Odstavekseznama"/>
        <w:spacing w:after="0" w:line="360" w:lineRule="auto"/>
        <w:rPr>
          <w:rFonts w:ascii="Tahoma" w:hAnsi="Tahoma" w:cs="Tahoma"/>
          <w:sz w:val="20"/>
        </w:rPr>
      </w:pPr>
    </w:p>
    <w:p w14:paraId="68E0E327" w14:textId="534974D2" w:rsidR="005B3DDD" w:rsidRDefault="005B3DDD" w:rsidP="005B3DDD">
      <w:pPr>
        <w:spacing w:after="0" w:line="360" w:lineRule="auto"/>
        <w:jc w:val="both"/>
        <w:rPr>
          <w:rFonts w:ascii="Tahoma" w:hAnsi="Tahoma" w:cs="Tahoma"/>
          <w:sz w:val="20"/>
          <w:szCs w:val="20"/>
        </w:rPr>
      </w:pPr>
      <w:r>
        <w:rPr>
          <w:rFonts w:ascii="Tahoma" w:hAnsi="Tahoma" w:cs="Tahoma"/>
          <w:sz w:val="20"/>
          <w:szCs w:val="20"/>
        </w:rPr>
        <w:lastRenderedPageBreak/>
        <w:t>Specifikacija kabla:</w:t>
      </w:r>
      <w:r w:rsidR="004F306F">
        <w:rPr>
          <w:rFonts w:ascii="Tahoma" w:hAnsi="Tahoma" w:cs="Tahoma"/>
          <w:sz w:val="20"/>
          <w:szCs w:val="20"/>
        </w:rPr>
        <w:t xml:space="preserve"> 2 x 2, AWG 20, presek: 0,58mm</w:t>
      </w:r>
      <w:r w:rsidR="004F306F" w:rsidRPr="004F306F">
        <w:rPr>
          <w:rFonts w:ascii="Tahoma" w:hAnsi="Tahoma" w:cs="Tahoma"/>
          <w:sz w:val="20"/>
          <w:szCs w:val="20"/>
          <w:vertAlign w:val="superscript"/>
        </w:rPr>
        <w:t>2</w:t>
      </w:r>
      <w:r w:rsidR="004F306F">
        <w:rPr>
          <w:rFonts w:ascii="Tahoma" w:hAnsi="Tahoma" w:cs="Tahoma"/>
          <w:sz w:val="20"/>
          <w:szCs w:val="20"/>
        </w:rPr>
        <w:t>, z opletom</w:t>
      </w:r>
    </w:p>
    <w:p w14:paraId="2935009A" w14:textId="77777777" w:rsidR="005B3DDD" w:rsidRDefault="005B3DDD" w:rsidP="008A52D9">
      <w:pPr>
        <w:spacing w:after="0" w:line="360" w:lineRule="auto"/>
        <w:rPr>
          <w:rFonts w:ascii="Tahoma" w:hAnsi="Tahoma" w:cs="Tahoma"/>
          <w:sz w:val="20"/>
          <w:lang w:val="en-US"/>
        </w:rPr>
      </w:pPr>
    </w:p>
    <w:p w14:paraId="5F1AF982" w14:textId="2D79801F" w:rsidR="006848A1" w:rsidRPr="00ED5029" w:rsidRDefault="006848A1" w:rsidP="008A52D9">
      <w:pPr>
        <w:spacing w:after="0" w:line="360" w:lineRule="auto"/>
        <w:rPr>
          <w:rFonts w:ascii="Tahoma" w:hAnsi="Tahoma" w:cs="Tahoma"/>
          <w:sz w:val="20"/>
          <w:lang w:val="en-US"/>
        </w:rPr>
      </w:pPr>
      <w:r w:rsidRPr="00ED5029">
        <w:rPr>
          <w:rFonts w:ascii="Tahoma" w:hAnsi="Tahoma" w:cs="Tahoma"/>
          <w:sz w:val="20"/>
          <w:lang w:val="en-US"/>
        </w:rPr>
        <w:t xml:space="preserve">Na </w:t>
      </w:r>
      <w:r w:rsidRPr="00ED5029">
        <w:rPr>
          <w:rFonts w:ascii="Tahoma" w:hAnsi="Tahoma" w:cs="Tahoma"/>
          <w:sz w:val="20"/>
        </w:rPr>
        <w:t>stran</w:t>
      </w:r>
      <w:r w:rsidR="00162EF3" w:rsidRPr="00ED5029">
        <w:rPr>
          <w:rFonts w:ascii="Tahoma" w:hAnsi="Tahoma" w:cs="Tahoma"/>
          <w:sz w:val="20"/>
        </w:rPr>
        <w:t>i</w:t>
      </w:r>
      <w:r w:rsidRPr="00ED5029">
        <w:rPr>
          <w:rFonts w:ascii="Tahoma" w:hAnsi="Tahoma" w:cs="Tahoma"/>
          <w:sz w:val="20"/>
        </w:rPr>
        <w:t xml:space="preserve"> DTCO se žice priklopijo po naslednjem sistemu:</w:t>
      </w:r>
    </w:p>
    <w:tbl>
      <w:tblPr>
        <w:tblStyle w:val="Tabelamrea"/>
        <w:tblW w:w="5642" w:type="dxa"/>
        <w:tblInd w:w="1129" w:type="dxa"/>
        <w:tblLook w:val="00A0" w:firstRow="1" w:lastRow="0" w:firstColumn="1" w:lastColumn="0" w:noHBand="0" w:noVBand="0"/>
      </w:tblPr>
      <w:tblGrid>
        <w:gridCol w:w="1814"/>
        <w:gridCol w:w="1843"/>
        <w:gridCol w:w="1985"/>
      </w:tblGrid>
      <w:tr w:rsidR="006848A1" w:rsidRPr="00577A5D" w14:paraId="456DE93A" w14:textId="77777777" w:rsidTr="00B611C0">
        <w:trPr>
          <w:trHeight w:hRule="exact" w:val="683"/>
        </w:trPr>
        <w:tc>
          <w:tcPr>
            <w:tcW w:w="1814" w:type="dxa"/>
          </w:tcPr>
          <w:p w14:paraId="20CA9034" w14:textId="003EAF86"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C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(rdeč)</w:t>
            </w:r>
            <w:r w:rsidR="00ED5029">
              <w:rPr>
                <w:rFonts w:ascii="Tahoma" w:hAnsi="Tahoma" w:cs="Tahoma"/>
                <w:bCs/>
                <w:color w:val="262626" w:themeColor="text1" w:themeTint="D9"/>
              </w:rPr>
              <w:t xml:space="preserve"> – št. </w:t>
            </w:r>
            <w:proofErr w:type="spellStart"/>
            <w:r w:rsidR="00ED5029">
              <w:rPr>
                <w:rFonts w:ascii="Tahoma" w:hAnsi="Tahoma" w:cs="Tahoma"/>
                <w:bCs/>
                <w:color w:val="262626" w:themeColor="text1" w:themeTint="D9"/>
              </w:rPr>
              <w:t>pina</w:t>
            </w:r>
            <w:proofErr w:type="spellEnd"/>
          </w:p>
        </w:tc>
        <w:tc>
          <w:tcPr>
            <w:tcW w:w="1843" w:type="dxa"/>
          </w:tcPr>
          <w:p w14:paraId="160ACDFF" w14:textId="1667A324"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DTCO D </w:t>
            </w:r>
            <w:proofErr w:type="spellStart"/>
            <w:r>
              <w:rPr>
                <w:rFonts w:ascii="Tahoma" w:hAnsi="Tahoma" w:cs="Tahoma"/>
                <w:bCs/>
                <w:color w:val="262626" w:themeColor="text1" w:themeTint="D9"/>
              </w:rPr>
              <w:t>konektor</w:t>
            </w:r>
            <w:proofErr w:type="spellEnd"/>
            <w:r>
              <w:rPr>
                <w:rFonts w:ascii="Tahoma" w:hAnsi="Tahoma" w:cs="Tahoma"/>
                <w:bCs/>
                <w:color w:val="262626" w:themeColor="text1" w:themeTint="D9"/>
              </w:rPr>
              <w:t xml:space="preserve"> (rjav)</w:t>
            </w:r>
            <w:r w:rsidR="00C05040">
              <w:rPr>
                <w:rFonts w:ascii="Tahoma" w:hAnsi="Tahoma" w:cs="Tahoma"/>
                <w:bCs/>
                <w:color w:val="262626" w:themeColor="text1" w:themeTint="D9"/>
              </w:rPr>
              <w:t xml:space="preserve"> – št. </w:t>
            </w:r>
            <w:proofErr w:type="spellStart"/>
            <w:r w:rsidR="00C05040">
              <w:rPr>
                <w:rFonts w:ascii="Tahoma" w:hAnsi="Tahoma" w:cs="Tahoma"/>
                <w:bCs/>
                <w:color w:val="262626" w:themeColor="text1" w:themeTint="D9"/>
              </w:rPr>
              <w:t>pina</w:t>
            </w:r>
            <w:proofErr w:type="spellEnd"/>
          </w:p>
        </w:tc>
        <w:tc>
          <w:tcPr>
            <w:tcW w:w="1985" w:type="dxa"/>
          </w:tcPr>
          <w:p w14:paraId="378D5E78" w14:textId="1F872FEA"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 xml:space="preserve">Kabel </w:t>
            </w:r>
            <w:r w:rsidR="00C05040">
              <w:rPr>
                <w:rFonts w:ascii="Tahoma" w:hAnsi="Tahoma" w:cs="Tahoma"/>
                <w:bCs/>
                <w:color w:val="262626" w:themeColor="text1" w:themeTint="D9"/>
              </w:rPr>
              <w:t>– barva vodnika</w:t>
            </w:r>
          </w:p>
        </w:tc>
      </w:tr>
      <w:tr w:rsidR="006848A1" w:rsidRPr="00577A5D" w14:paraId="51FBCEA7" w14:textId="77777777" w:rsidTr="00B611C0">
        <w:trPr>
          <w:trHeight w:hRule="exact" w:val="284"/>
        </w:trPr>
        <w:tc>
          <w:tcPr>
            <w:tcW w:w="1814" w:type="dxa"/>
          </w:tcPr>
          <w:p w14:paraId="2499226D"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7, 8</w:t>
            </w:r>
          </w:p>
        </w:tc>
        <w:tc>
          <w:tcPr>
            <w:tcW w:w="1843" w:type="dxa"/>
          </w:tcPr>
          <w:p w14:paraId="21CA6699"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6CCEBB7E"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RUMENA</w:t>
            </w:r>
          </w:p>
        </w:tc>
      </w:tr>
      <w:tr w:rsidR="006848A1" w:rsidRPr="00577A5D" w14:paraId="1EC46C5D" w14:textId="77777777" w:rsidTr="00B611C0">
        <w:trPr>
          <w:trHeight w:hRule="exact" w:val="284"/>
        </w:trPr>
        <w:tc>
          <w:tcPr>
            <w:tcW w:w="1814" w:type="dxa"/>
          </w:tcPr>
          <w:p w14:paraId="4433BC8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5</w:t>
            </w:r>
          </w:p>
        </w:tc>
        <w:tc>
          <w:tcPr>
            <w:tcW w:w="1843" w:type="dxa"/>
          </w:tcPr>
          <w:p w14:paraId="0FD3608E" w14:textId="77777777" w:rsidR="006848A1" w:rsidRPr="00577A5D" w:rsidRDefault="006848A1" w:rsidP="008A52D9">
            <w:pPr>
              <w:pStyle w:val="Telobesedila"/>
              <w:spacing w:after="0" w:line="360" w:lineRule="auto"/>
              <w:rPr>
                <w:rFonts w:ascii="Tahoma" w:hAnsi="Tahoma" w:cs="Tahoma"/>
                <w:bCs/>
                <w:color w:val="262626" w:themeColor="text1" w:themeTint="D9"/>
              </w:rPr>
            </w:pPr>
          </w:p>
        </w:tc>
        <w:tc>
          <w:tcPr>
            <w:tcW w:w="1985" w:type="dxa"/>
          </w:tcPr>
          <w:p w14:paraId="3B2BEA3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ZELENA</w:t>
            </w:r>
          </w:p>
        </w:tc>
      </w:tr>
      <w:tr w:rsidR="006848A1" w:rsidRPr="00577A5D" w14:paraId="6F6C0DA8" w14:textId="77777777" w:rsidTr="00B611C0">
        <w:trPr>
          <w:trHeight w:hRule="exact" w:val="284"/>
        </w:trPr>
        <w:tc>
          <w:tcPr>
            <w:tcW w:w="1814" w:type="dxa"/>
          </w:tcPr>
          <w:p w14:paraId="707DEA59"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p>
        </w:tc>
        <w:tc>
          <w:tcPr>
            <w:tcW w:w="1843" w:type="dxa"/>
          </w:tcPr>
          <w:p w14:paraId="29944BE0" w14:textId="77777777" w:rsidR="006848A1" w:rsidRPr="00577A5D" w:rsidRDefault="006848A1" w:rsidP="008A52D9">
            <w:pPr>
              <w:pStyle w:val="Telobesedila"/>
              <w:spacing w:after="0" w:line="360" w:lineRule="auto"/>
              <w:jc w:val="center"/>
              <w:rPr>
                <w:rFonts w:ascii="Tahoma" w:hAnsi="Tahoma" w:cs="Tahoma"/>
                <w:bCs/>
                <w:color w:val="262626" w:themeColor="text1" w:themeTint="D9"/>
              </w:rPr>
            </w:pPr>
            <w:r>
              <w:rPr>
                <w:rFonts w:ascii="Tahoma" w:hAnsi="Tahoma" w:cs="Tahoma"/>
                <w:bCs/>
                <w:color w:val="262626" w:themeColor="text1" w:themeTint="D9"/>
              </w:rPr>
              <w:t>8</w:t>
            </w:r>
          </w:p>
        </w:tc>
        <w:tc>
          <w:tcPr>
            <w:tcW w:w="1985" w:type="dxa"/>
          </w:tcPr>
          <w:p w14:paraId="392F8773" w14:textId="77777777" w:rsidR="006848A1" w:rsidRPr="00577A5D" w:rsidRDefault="006848A1" w:rsidP="008A52D9">
            <w:pPr>
              <w:pStyle w:val="Telobesedila"/>
              <w:spacing w:after="0" w:line="360" w:lineRule="auto"/>
              <w:rPr>
                <w:rFonts w:ascii="Tahoma" w:hAnsi="Tahoma" w:cs="Tahoma"/>
                <w:bCs/>
                <w:color w:val="262626" w:themeColor="text1" w:themeTint="D9"/>
              </w:rPr>
            </w:pPr>
            <w:r>
              <w:rPr>
                <w:rFonts w:ascii="Tahoma" w:hAnsi="Tahoma" w:cs="Tahoma"/>
                <w:bCs/>
                <w:color w:val="262626" w:themeColor="text1" w:themeTint="D9"/>
              </w:rPr>
              <w:t>RJAVA</w:t>
            </w:r>
          </w:p>
        </w:tc>
      </w:tr>
    </w:tbl>
    <w:p w14:paraId="1F54DFCB" w14:textId="1C839C47" w:rsidR="006848A1" w:rsidRDefault="006848A1" w:rsidP="008A52D9">
      <w:pPr>
        <w:spacing w:after="0" w:line="360" w:lineRule="auto"/>
        <w:jc w:val="both"/>
        <w:rPr>
          <w:rFonts w:ascii="Tahoma" w:hAnsi="Tahoma" w:cs="Tahoma"/>
          <w:sz w:val="20"/>
          <w:szCs w:val="20"/>
        </w:rPr>
      </w:pPr>
    </w:p>
    <w:p w14:paraId="289D6171" w14:textId="7C12033D" w:rsidR="00784229" w:rsidRPr="00736008" w:rsidRDefault="00784229" w:rsidP="00784229">
      <w:pPr>
        <w:pStyle w:val="Odstavekseznama"/>
        <w:numPr>
          <w:ilvl w:val="0"/>
          <w:numId w:val="22"/>
        </w:numPr>
        <w:spacing w:after="0" w:line="360" w:lineRule="auto"/>
        <w:rPr>
          <w:rFonts w:ascii="Tahoma" w:hAnsi="Tahoma" w:cs="Tahoma"/>
          <w:sz w:val="20"/>
          <w:szCs w:val="20"/>
        </w:rPr>
      </w:pPr>
      <w:r w:rsidRPr="00736008">
        <w:rPr>
          <w:rFonts w:ascii="Tahoma" w:hAnsi="Tahoma" w:cs="Tahoma"/>
          <w:sz w:val="20"/>
          <w:szCs w:val="20"/>
        </w:rPr>
        <w:t xml:space="preserve">Potrebno je zagotoviti povezovalni </w:t>
      </w:r>
      <w:r>
        <w:rPr>
          <w:rFonts w:ascii="Tahoma" w:hAnsi="Tahoma" w:cs="Tahoma"/>
          <w:sz w:val="20"/>
          <w:szCs w:val="20"/>
        </w:rPr>
        <w:t xml:space="preserve">omrežni </w:t>
      </w:r>
      <w:r w:rsidRPr="00736008">
        <w:rPr>
          <w:rFonts w:ascii="Tahoma" w:hAnsi="Tahoma" w:cs="Tahoma"/>
          <w:sz w:val="20"/>
          <w:szCs w:val="20"/>
        </w:rPr>
        <w:t>kabel</w:t>
      </w:r>
      <w:r>
        <w:rPr>
          <w:rFonts w:ascii="Tahoma" w:hAnsi="Tahoma" w:cs="Tahoma"/>
          <w:sz w:val="20"/>
          <w:szCs w:val="20"/>
        </w:rPr>
        <w:t xml:space="preserve"> CAT5e, FLEX, S/FTP, </w:t>
      </w:r>
      <w:r w:rsidR="005B3DDD">
        <w:rPr>
          <w:rFonts w:ascii="Tahoma" w:hAnsi="Tahoma" w:cs="Tahoma"/>
          <w:sz w:val="20"/>
          <w:szCs w:val="20"/>
        </w:rPr>
        <w:t>4</w:t>
      </w:r>
      <w:r w:rsidR="00E92689">
        <w:rPr>
          <w:rFonts w:ascii="Tahoma" w:hAnsi="Tahoma" w:cs="Tahoma"/>
          <w:sz w:val="20"/>
          <w:szCs w:val="20"/>
        </w:rPr>
        <w:t xml:space="preserve"> </w:t>
      </w:r>
      <w:r w:rsidR="005B3DDD">
        <w:rPr>
          <w:rFonts w:ascii="Tahoma" w:hAnsi="Tahoma" w:cs="Tahoma"/>
          <w:sz w:val="20"/>
          <w:szCs w:val="20"/>
        </w:rPr>
        <w:t>x</w:t>
      </w:r>
      <w:r w:rsidR="00E92689">
        <w:rPr>
          <w:rFonts w:ascii="Tahoma" w:hAnsi="Tahoma" w:cs="Tahoma"/>
          <w:sz w:val="20"/>
          <w:szCs w:val="20"/>
        </w:rPr>
        <w:t xml:space="preserve"> 1 x AWG </w:t>
      </w:r>
      <w:r w:rsidR="005B3DDD">
        <w:rPr>
          <w:rFonts w:ascii="Tahoma" w:hAnsi="Tahoma" w:cs="Tahoma"/>
          <w:sz w:val="20"/>
          <w:szCs w:val="20"/>
        </w:rPr>
        <w:t>26/7</w:t>
      </w:r>
      <w:r w:rsidRPr="00736008">
        <w:rPr>
          <w:rFonts w:ascii="Tahoma" w:hAnsi="Tahoma" w:cs="Tahoma"/>
          <w:sz w:val="20"/>
          <w:szCs w:val="20"/>
        </w:rPr>
        <w:t xml:space="preserve"> med </w:t>
      </w:r>
      <w:r>
        <w:rPr>
          <w:rFonts w:ascii="Tahoma" w:hAnsi="Tahoma" w:cs="Tahoma"/>
          <w:sz w:val="20"/>
          <w:szCs w:val="20"/>
        </w:rPr>
        <w:t>omrežnim stikalom in enoto AVL.</w:t>
      </w:r>
    </w:p>
    <w:p w14:paraId="029FBC02" w14:textId="77777777" w:rsidR="004F306F" w:rsidRDefault="004F306F" w:rsidP="008A52D9">
      <w:pPr>
        <w:spacing w:after="0" w:line="360" w:lineRule="auto"/>
        <w:jc w:val="both"/>
        <w:rPr>
          <w:rFonts w:ascii="Tahoma" w:hAnsi="Tahoma" w:cs="Tahoma"/>
          <w:sz w:val="20"/>
          <w:szCs w:val="20"/>
        </w:rPr>
      </w:pPr>
    </w:p>
    <w:p w14:paraId="0D871BE1" w14:textId="77777777" w:rsidR="00686A77" w:rsidRPr="00181B42" w:rsidRDefault="00686A77" w:rsidP="004B4F5B">
      <w:pPr>
        <w:pStyle w:val="Naslov3"/>
      </w:pPr>
      <w:bookmarkStart w:id="124" w:name="_Toc136595769"/>
      <w:bookmarkStart w:id="125" w:name="_Toc226122201"/>
      <w:r w:rsidRPr="00181B42">
        <w:t>Plačilni sistem</w:t>
      </w:r>
      <w:bookmarkEnd w:id="124"/>
      <w:bookmarkEnd w:id="125"/>
    </w:p>
    <w:p w14:paraId="13453DD0" w14:textId="77777777" w:rsidR="00FD2732" w:rsidRDefault="00FD2732" w:rsidP="008A52D9">
      <w:pPr>
        <w:pStyle w:val="Brezrazmikov"/>
        <w:spacing w:line="360" w:lineRule="auto"/>
      </w:pPr>
    </w:p>
    <w:p w14:paraId="62611B71" w14:textId="77777777" w:rsidR="006A1AAE" w:rsidRPr="00B21461" w:rsidRDefault="006A1AAE" w:rsidP="008A52D9">
      <w:pPr>
        <w:spacing w:after="0" w:line="360" w:lineRule="auto"/>
        <w:jc w:val="both"/>
        <w:rPr>
          <w:rFonts w:ascii="Tahoma" w:hAnsi="Tahoma" w:cs="Tahoma"/>
          <w:sz w:val="20"/>
          <w:szCs w:val="20"/>
        </w:rPr>
      </w:pPr>
      <w:r w:rsidRPr="00B21461">
        <w:rPr>
          <w:rFonts w:ascii="Tahoma" w:hAnsi="Tahoma" w:cs="Tahoma"/>
          <w:sz w:val="20"/>
          <w:szCs w:val="20"/>
        </w:rPr>
        <w:t xml:space="preserve">Vozilo mora biti pripravljeno za namestitev elektronskega plačilnega sistema Enotna mestna kartica Urbana (vgradnjo </w:t>
      </w:r>
      <w:proofErr w:type="spellStart"/>
      <w:r w:rsidRPr="00B21461">
        <w:rPr>
          <w:rFonts w:ascii="Tahoma" w:hAnsi="Tahoma" w:cs="Tahoma"/>
          <w:sz w:val="20"/>
          <w:szCs w:val="20"/>
        </w:rPr>
        <w:t>validatorjev</w:t>
      </w:r>
      <w:proofErr w:type="spellEnd"/>
      <w:r w:rsidRPr="00B21461">
        <w:rPr>
          <w:rFonts w:ascii="Tahoma" w:hAnsi="Tahoma" w:cs="Tahoma"/>
          <w:sz w:val="20"/>
          <w:szCs w:val="20"/>
        </w:rPr>
        <w:t xml:space="preserve"> izvede naročnik).</w:t>
      </w:r>
    </w:p>
    <w:p w14:paraId="4266B7CF" w14:textId="3B046472" w:rsidR="006A1AAE" w:rsidRPr="008A4BF7" w:rsidRDefault="006A1AAE" w:rsidP="008A52D9">
      <w:pPr>
        <w:spacing w:after="0" w:line="360" w:lineRule="auto"/>
        <w:jc w:val="both"/>
        <w:rPr>
          <w:rFonts w:ascii="Tahoma" w:hAnsi="Tahoma" w:cs="Tahoma"/>
          <w:sz w:val="20"/>
          <w:szCs w:val="20"/>
        </w:rPr>
      </w:pPr>
      <w:r w:rsidRPr="008A4BF7">
        <w:rPr>
          <w:rFonts w:ascii="Tahoma" w:hAnsi="Tahoma" w:cs="Tahoma"/>
          <w:sz w:val="20"/>
          <w:szCs w:val="20"/>
        </w:rPr>
        <w:t xml:space="preserve">Ponudnik mora napeljati </w:t>
      </w:r>
      <w:r w:rsidR="00F83E54">
        <w:rPr>
          <w:rFonts w:ascii="Tahoma" w:hAnsi="Tahoma" w:cs="Tahoma"/>
          <w:sz w:val="20"/>
          <w:szCs w:val="20"/>
        </w:rPr>
        <w:t>2 tipa kablov</w:t>
      </w:r>
      <w:r w:rsidRPr="008A4BF7">
        <w:rPr>
          <w:rFonts w:ascii="Tahoma" w:hAnsi="Tahoma" w:cs="Tahoma"/>
          <w:sz w:val="20"/>
          <w:szCs w:val="20"/>
        </w:rPr>
        <w:t xml:space="preserve"> od centralnega prostora za povezavo, ki se nahaja pod armaturno ploščo, do mest, kjer bodo nameščeni </w:t>
      </w:r>
      <w:proofErr w:type="spellStart"/>
      <w:r w:rsidRPr="008A4BF7">
        <w:rPr>
          <w:rFonts w:ascii="Tahoma" w:hAnsi="Tahoma" w:cs="Tahoma"/>
          <w:sz w:val="20"/>
          <w:szCs w:val="20"/>
        </w:rPr>
        <w:t>validatorji</w:t>
      </w:r>
      <w:proofErr w:type="spellEnd"/>
      <w:r w:rsidRPr="008A4BF7">
        <w:rPr>
          <w:rFonts w:ascii="Tahoma" w:hAnsi="Tahoma" w:cs="Tahoma"/>
          <w:sz w:val="20"/>
          <w:szCs w:val="20"/>
        </w:rPr>
        <w:t>, in sicer:</w:t>
      </w:r>
    </w:p>
    <w:p w14:paraId="79A66067" w14:textId="77777777"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do omejevalnega droga, ki je montiran pri prvih vratih, vzporedno z armaturno ploščo</w:t>
      </w:r>
      <w:r w:rsidR="00652253">
        <w:rPr>
          <w:rFonts w:ascii="Tahoma" w:hAnsi="Tahoma" w:cs="Tahoma"/>
          <w:sz w:val="20"/>
          <w:szCs w:val="20"/>
        </w:rPr>
        <w:t>,</w:t>
      </w:r>
    </w:p>
    <w:p w14:paraId="7ECD584F" w14:textId="13818916" w:rsidR="006A1AAE" w:rsidRDefault="006A1AAE" w:rsidP="00CD3F0C">
      <w:pPr>
        <w:pStyle w:val="Odstavekseznama"/>
        <w:numPr>
          <w:ilvl w:val="0"/>
          <w:numId w:val="19"/>
        </w:numPr>
        <w:spacing w:after="0" w:line="360" w:lineRule="auto"/>
        <w:jc w:val="both"/>
        <w:rPr>
          <w:rFonts w:ascii="Tahoma" w:hAnsi="Tahoma" w:cs="Tahoma"/>
          <w:sz w:val="20"/>
          <w:szCs w:val="20"/>
        </w:rPr>
      </w:pPr>
      <w:r>
        <w:rPr>
          <w:rFonts w:ascii="Tahoma" w:hAnsi="Tahoma" w:cs="Tahoma"/>
          <w:sz w:val="20"/>
          <w:szCs w:val="20"/>
        </w:rPr>
        <w:t xml:space="preserve">do vertikalnega </w:t>
      </w:r>
      <w:r w:rsidR="00652253">
        <w:rPr>
          <w:rFonts w:ascii="Tahoma" w:hAnsi="Tahoma" w:cs="Tahoma"/>
          <w:sz w:val="20"/>
          <w:szCs w:val="20"/>
        </w:rPr>
        <w:t>oprijemnega droga nasproti drugih</w:t>
      </w:r>
      <w:r w:rsidR="00253CA6">
        <w:rPr>
          <w:rFonts w:ascii="Tahoma" w:hAnsi="Tahoma" w:cs="Tahoma"/>
          <w:sz w:val="20"/>
          <w:szCs w:val="20"/>
        </w:rPr>
        <w:t xml:space="preserve"> in tretjih</w:t>
      </w:r>
      <w:r w:rsidR="00652253">
        <w:rPr>
          <w:rFonts w:ascii="Tahoma" w:hAnsi="Tahoma" w:cs="Tahoma"/>
          <w:sz w:val="20"/>
          <w:szCs w:val="20"/>
        </w:rPr>
        <w:t xml:space="preserve">  vrat</w:t>
      </w:r>
      <w:r w:rsidR="009F48CB">
        <w:rPr>
          <w:rFonts w:ascii="Tahoma" w:hAnsi="Tahoma" w:cs="Tahoma"/>
          <w:sz w:val="20"/>
          <w:szCs w:val="20"/>
        </w:rPr>
        <w:t xml:space="preserve"> (z rezervo za povezovanje cca. </w:t>
      </w:r>
      <w:r w:rsidR="00561E8F">
        <w:rPr>
          <w:rFonts w:ascii="Tahoma" w:hAnsi="Tahoma" w:cs="Tahoma"/>
          <w:sz w:val="20"/>
          <w:szCs w:val="20"/>
        </w:rPr>
        <w:t>3m</w:t>
      </w:r>
      <w:r w:rsidR="009F48CB">
        <w:rPr>
          <w:rFonts w:ascii="Tahoma" w:hAnsi="Tahoma" w:cs="Tahoma"/>
          <w:sz w:val="20"/>
          <w:szCs w:val="20"/>
        </w:rPr>
        <w:t>)</w:t>
      </w:r>
      <w:r w:rsidR="00631A85">
        <w:rPr>
          <w:rFonts w:ascii="Tahoma" w:hAnsi="Tahoma" w:cs="Tahoma"/>
          <w:sz w:val="20"/>
          <w:szCs w:val="20"/>
        </w:rPr>
        <w:t>.</w:t>
      </w:r>
      <w:r w:rsidRPr="00181B42">
        <w:rPr>
          <w:rFonts w:ascii="Tahoma" w:hAnsi="Tahoma" w:cs="Tahoma"/>
          <w:sz w:val="20"/>
          <w:szCs w:val="20"/>
        </w:rPr>
        <w:t xml:space="preserve"> </w:t>
      </w:r>
    </w:p>
    <w:p w14:paraId="26C1C982" w14:textId="3AD009F7" w:rsidR="00652253" w:rsidRDefault="00652253" w:rsidP="008A52D9">
      <w:pPr>
        <w:spacing w:after="0" w:line="360" w:lineRule="auto"/>
        <w:jc w:val="both"/>
        <w:rPr>
          <w:rFonts w:ascii="Tahoma" w:hAnsi="Tahoma" w:cs="Tahoma"/>
          <w:sz w:val="20"/>
          <w:szCs w:val="20"/>
        </w:rPr>
      </w:pPr>
      <w:r>
        <w:rPr>
          <w:rFonts w:ascii="Tahoma" w:hAnsi="Tahoma" w:cs="Tahoma"/>
          <w:sz w:val="20"/>
          <w:szCs w:val="20"/>
        </w:rPr>
        <w:t>N</w:t>
      </w:r>
      <w:r w:rsidRPr="00652253">
        <w:rPr>
          <w:rFonts w:ascii="Tahoma" w:hAnsi="Tahoma" w:cs="Tahoma"/>
          <w:sz w:val="20"/>
          <w:szCs w:val="20"/>
        </w:rPr>
        <w:t xml:space="preserve">atančno pozicijo </w:t>
      </w:r>
      <w:proofErr w:type="spellStart"/>
      <w:r w:rsidRPr="00652253">
        <w:rPr>
          <w:rFonts w:ascii="Tahoma" w:hAnsi="Tahoma" w:cs="Tahoma"/>
          <w:sz w:val="20"/>
          <w:szCs w:val="20"/>
        </w:rPr>
        <w:t>validatorjev</w:t>
      </w:r>
      <w:proofErr w:type="spellEnd"/>
      <w:r w:rsidRPr="00652253">
        <w:rPr>
          <w:rFonts w:ascii="Tahoma" w:hAnsi="Tahoma" w:cs="Tahoma"/>
          <w:sz w:val="20"/>
          <w:szCs w:val="20"/>
        </w:rPr>
        <w:t xml:space="preserve"> bo naročnik določil skupaj s proizvajalcem, v odvisnosti od postavitve vertikalnih oprijemnih drogov</w:t>
      </w:r>
      <w:r>
        <w:rPr>
          <w:rFonts w:ascii="Tahoma" w:hAnsi="Tahoma" w:cs="Tahoma"/>
          <w:sz w:val="20"/>
          <w:szCs w:val="20"/>
        </w:rPr>
        <w:t>.</w:t>
      </w:r>
    </w:p>
    <w:p w14:paraId="6A9D1B32" w14:textId="77777777" w:rsidR="00BA2EAC" w:rsidRPr="00652253" w:rsidRDefault="00BA2EAC" w:rsidP="008A52D9">
      <w:pPr>
        <w:spacing w:after="0" w:line="360" w:lineRule="auto"/>
        <w:jc w:val="both"/>
        <w:rPr>
          <w:rFonts w:ascii="Tahoma" w:hAnsi="Tahoma" w:cs="Tahoma"/>
          <w:sz w:val="20"/>
          <w:szCs w:val="20"/>
        </w:rPr>
      </w:pPr>
    </w:p>
    <w:p w14:paraId="735C4EF9" w14:textId="612E3507" w:rsidR="00652253" w:rsidRDefault="00652253" w:rsidP="008A52D9">
      <w:pPr>
        <w:spacing w:after="0" w:line="360" w:lineRule="auto"/>
        <w:jc w:val="both"/>
        <w:rPr>
          <w:rFonts w:ascii="Tahoma" w:hAnsi="Tahoma" w:cs="Tahoma"/>
          <w:sz w:val="20"/>
          <w:szCs w:val="20"/>
        </w:rPr>
      </w:pPr>
      <w:r>
        <w:rPr>
          <w:rFonts w:ascii="Tahoma" w:hAnsi="Tahoma" w:cs="Tahoma"/>
          <w:sz w:val="20"/>
          <w:szCs w:val="20"/>
        </w:rPr>
        <w:t xml:space="preserve">Specifikacija kabla </w:t>
      </w:r>
      <w:r w:rsidR="00423621">
        <w:rPr>
          <w:rFonts w:ascii="Tahoma" w:hAnsi="Tahoma" w:cs="Tahoma"/>
          <w:sz w:val="20"/>
          <w:szCs w:val="20"/>
        </w:rPr>
        <w:t xml:space="preserve">tip 1 </w:t>
      </w:r>
      <w:r>
        <w:rPr>
          <w:rFonts w:ascii="Tahoma" w:hAnsi="Tahoma" w:cs="Tahoma"/>
          <w:sz w:val="20"/>
          <w:szCs w:val="20"/>
        </w:rPr>
        <w:t xml:space="preserve">za </w:t>
      </w:r>
      <w:r w:rsidR="00784229">
        <w:rPr>
          <w:rFonts w:ascii="Tahoma" w:hAnsi="Tahoma" w:cs="Tahoma"/>
          <w:sz w:val="20"/>
          <w:szCs w:val="20"/>
        </w:rPr>
        <w:t xml:space="preserve">napajanje </w:t>
      </w:r>
      <w:proofErr w:type="spellStart"/>
      <w:r>
        <w:rPr>
          <w:rFonts w:ascii="Tahoma" w:hAnsi="Tahoma" w:cs="Tahoma"/>
          <w:sz w:val="20"/>
          <w:szCs w:val="20"/>
        </w:rPr>
        <w:t>validatorje</w:t>
      </w:r>
      <w:r w:rsidR="00784229">
        <w:rPr>
          <w:rFonts w:ascii="Tahoma" w:hAnsi="Tahoma" w:cs="Tahoma"/>
          <w:sz w:val="20"/>
          <w:szCs w:val="20"/>
        </w:rPr>
        <w:t>v</w:t>
      </w:r>
      <w:proofErr w:type="spellEnd"/>
      <w:r>
        <w:rPr>
          <w:rFonts w:ascii="Tahoma" w:hAnsi="Tahoma" w:cs="Tahoma"/>
          <w:sz w:val="20"/>
          <w:szCs w:val="20"/>
        </w:rPr>
        <w:t>:</w:t>
      </w:r>
      <w:r w:rsidR="00561E8F">
        <w:rPr>
          <w:rFonts w:ascii="Tahoma" w:hAnsi="Tahoma" w:cs="Tahoma"/>
          <w:sz w:val="20"/>
          <w:szCs w:val="20"/>
        </w:rPr>
        <w:t xml:space="preserve"> 3</w:t>
      </w:r>
      <w:r w:rsidR="00CF7ED9">
        <w:rPr>
          <w:rFonts w:ascii="Tahoma" w:hAnsi="Tahoma" w:cs="Tahoma"/>
          <w:sz w:val="20"/>
          <w:szCs w:val="20"/>
        </w:rPr>
        <w:t xml:space="preserve"> </w:t>
      </w:r>
      <w:r w:rsidR="00561E8F">
        <w:rPr>
          <w:rFonts w:ascii="Tahoma" w:hAnsi="Tahoma" w:cs="Tahoma"/>
          <w:sz w:val="20"/>
          <w:szCs w:val="20"/>
        </w:rPr>
        <w:t>x</w:t>
      </w:r>
      <w:r w:rsidR="00CF7ED9">
        <w:rPr>
          <w:rFonts w:ascii="Tahoma" w:hAnsi="Tahoma" w:cs="Tahoma"/>
          <w:sz w:val="20"/>
          <w:szCs w:val="20"/>
        </w:rPr>
        <w:t xml:space="preserve"> </w:t>
      </w:r>
      <w:r w:rsidR="00347B29">
        <w:rPr>
          <w:rFonts w:ascii="Tahoma" w:hAnsi="Tahoma" w:cs="Tahoma"/>
          <w:sz w:val="20"/>
          <w:szCs w:val="20"/>
        </w:rPr>
        <w:t>0,75mm</w:t>
      </w:r>
      <w:r w:rsidR="00347B29" w:rsidRPr="00347B29">
        <w:rPr>
          <w:rFonts w:ascii="Tahoma" w:hAnsi="Tahoma" w:cs="Tahoma"/>
          <w:sz w:val="20"/>
          <w:szCs w:val="20"/>
          <w:vertAlign w:val="superscript"/>
        </w:rPr>
        <w:t>2</w:t>
      </w:r>
    </w:p>
    <w:p w14:paraId="15C07F79" w14:textId="7BA791AB" w:rsidR="00FC0DA5" w:rsidRDefault="00423621" w:rsidP="00E92689">
      <w:pPr>
        <w:spacing w:after="0" w:line="360" w:lineRule="auto"/>
        <w:jc w:val="both"/>
        <w:rPr>
          <w:rFonts w:ascii="Tahoma" w:hAnsi="Tahoma" w:cs="Tahoma"/>
          <w:sz w:val="20"/>
          <w:szCs w:val="20"/>
        </w:rPr>
      </w:pPr>
      <w:r>
        <w:rPr>
          <w:rFonts w:ascii="Tahoma" w:hAnsi="Tahoma" w:cs="Tahoma"/>
          <w:sz w:val="20"/>
          <w:szCs w:val="20"/>
        </w:rPr>
        <w:t xml:space="preserve">Specifikacija kabla tip 2 za </w:t>
      </w:r>
      <w:r w:rsidR="00784229">
        <w:rPr>
          <w:rFonts w:ascii="Tahoma" w:hAnsi="Tahoma" w:cs="Tahoma"/>
          <w:sz w:val="20"/>
          <w:szCs w:val="20"/>
        </w:rPr>
        <w:t xml:space="preserve">prenos podatkov </w:t>
      </w:r>
      <w:proofErr w:type="spellStart"/>
      <w:r>
        <w:rPr>
          <w:rFonts w:ascii="Tahoma" w:hAnsi="Tahoma" w:cs="Tahoma"/>
          <w:sz w:val="20"/>
          <w:szCs w:val="20"/>
        </w:rPr>
        <w:t>validatorje</w:t>
      </w:r>
      <w:r w:rsidR="00784229">
        <w:rPr>
          <w:rFonts w:ascii="Tahoma" w:hAnsi="Tahoma" w:cs="Tahoma"/>
          <w:sz w:val="20"/>
          <w:szCs w:val="20"/>
        </w:rPr>
        <w:t>v</w:t>
      </w:r>
      <w:proofErr w:type="spellEnd"/>
      <w:r>
        <w:rPr>
          <w:rFonts w:ascii="Tahoma" w:hAnsi="Tahoma" w:cs="Tahoma"/>
          <w:sz w:val="20"/>
          <w:szCs w:val="20"/>
        </w:rPr>
        <w:t>:</w:t>
      </w:r>
      <w:r w:rsidR="00561E8F">
        <w:rPr>
          <w:rFonts w:ascii="Tahoma" w:hAnsi="Tahoma" w:cs="Tahoma"/>
          <w:sz w:val="20"/>
          <w:szCs w:val="20"/>
        </w:rPr>
        <w:t xml:space="preserve">  CAT5e</w:t>
      </w:r>
      <w:r w:rsidR="00784229">
        <w:rPr>
          <w:rFonts w:ascii="Tahoma" w:hAnsi="Tahoma" w:cs="Tahoma"/>
          <w:sz w:val="20"/>
          <w:szCs w:val="20"/>
        </w:rPr>
        <w:t>, FLEX,</w:t>
      </w:r>
      <w:r w:rsidR="00347B29">
        <w:rPr>
          <w:rFonts w:ascii="Tahoma" w:hAnsi="Tahoma" w:cs="Tahoma"/>
          <w:sz w:val="20"/>
          <w:szCs w:val="20"/>
        </w:rPr>
        <w:t xml:space="preserve"> S/FTP</w:t>
      </w:r>
      <w:r w:rsidR="00784229">
        <w:rPr>
          <w:rFonts w:ascii="Tahoma" w:hAnsi="Tahoma" w:cs="Tahoma"/>
          <w:sz w:val="20"/>
          <w:szCs w:val="20"/>
        </w:rPr>
        <w:t xml:space="preserve">, </w:t>
      </w:r>
      <w:r w:rsidR="007A056C">
        <w:rPr>
          <w:rFonts w:ascii="Tahoma" w:hAnsi="Tahoma" w:cs="Tahoma"/>
          <w:sz w:val="20"/>
          <w:szCs w:val="20"/>
        </w:rPr>
        <w:t>4</w:t>
      </w:r>
      <w:r w:rsidR="00E92689">
        <w:rPr>
          <w:rFonts w:ascii="Tahoma" w:hAnsi="Tahoma" w:cs="Tahoma"/>
          <w:sz w:val="20"/>
          <w:szCs w:val="20"/>
        </w:rPr>
        <w:t xml:space="preserve"> </w:t>
      </w:r>
      <w:r w:rsidR="007A056C">
        <w:rPr>
          <w:rFonts w:ascii="Tahoma" w:hAnsi="Tahoma" w:cs="Tahoma"/>
          <w:sz w:val="20"/>
          <w:szCs w:val="20"/>
        </w:rPr>
        <w:t>x</w:t>
      </w:r>
      <w:r w:rsidR="00E92689">
        <w:rPr>
          <w:rFonts w:ascii="Tahoma" w:hAnsi="Tahoma" w:cs="Tahoma"/>
          <w:sz w:val="20"/>
          <w:szCs w:val="20"/>
        </w:rPr>
        <w:t xml:space="preserve"> </w:t>
      </w:r>
      <w:r w:rsidR="00CC61FC">
        <w:rPr>
          <w:rFonts w:ascii="Tahoma" w:hAnsi="Tahoma" w:cs="Tahoma"/>
          <w:sz w:val="20"/>
          <w:szCs w:val="20"/>
        </w:rPr>
        <w:t>2</w:t>
      </w:r>
      <w:r w:rsidR="00E92689">
        <w:rPr>
          <w:rFonts w:ascii="Tahoma" w:hAnsi="Tahoma" w:cs="Tahoma"/>
          <w:sz w:val="20"/>
          <w:szCs w:val="20"/>
        </w:rPr>
        <w:t xml:space="preserve"> x AWG </w:t>
      </w:r>
      <w:r w:rsidR="00784229">
        <w:rPr>
          <w:rFonts w:ascii="Tahoma" w:hAnsi="Tahoma" w:cs="Tahoma"/>
          <w:sz w:val="20"/>
          <w:szCs w:val="20"/>
        </w:rPr>
        <w:t>26</w:t>
      </w:r>
      <w:r w:rsidR="007A056C">
        <w:rPr>
          <w:rFonts w:ascii="Tahoma" w:hAnsi="Tahoma" w:cs="Tahoma"/>
          <w:sz w:val="20"/>
          <w:szCs w:val="20"/>
        </w:rPr>
        <w:t>/7</w:t>
      </w:r>
    </w:p>
    <w:p w14:paraId="077E6A6B" w14:textId="77777777" w:rsidR="00E92689" w:rsidRDefault="00E92689" w:rsidP="00E92689">
      <w:pPr>
        <w:spacing w:after="0" w:line="360" w:lineRule="auto"/>
        <w:jc w:val="both"/>
      </w:pPr>
    </w:p>
    <w:p w14:paraId="498C8961" w14:textId="77777777" w:rsidR="00A36B71" w:rsidRPr="0076541A" w:rsidRDefault="00A36B71" w:rsidP="004B4F5B">
      <w:pPr>
        <w:pStyle w:val="Naslov3"/>
      </w:pPr>
      <w:bookmarkStart w:id="126" w:name="_Toc136595770"/>
      <w:bookmarkStart w:id="127" w:name="_Toc226122202"/>
      <w:r w:rsidRPr="0076541A">
        <w:t>Monitorji</w:t>
      </w:r>
      <w:bookmarkEnd w:id="126"/>
      <w:bookmarkEnd w:id="127"/>
      <w:r w:rsidRPr="0076541A">
        <w:t xml:space="preserve"> </w:t>
      </w:r>
    </w:p>
    <w:p w14:paraId="2F7F34D1" w14:textId="77777777" w:rsidR="00750120" w:rsidRPr="00A9133D" w:rsidRDefault="00750120" w:rsidP="008A52D9">
      <w:pPr>
        <w:pStyle w:val="Brezrazmikov"/>
        <w:spacing w:line="360" w:lineRule="auto"/>
      </w:pPr>
    </w:p>
    <w:p w14:paraId="5F877072" w14:textId="1CD9AC7A" w:rsidR="00900F9F" w:rsidRDefault="00900F9F" w:rsidP="00900F9F">
      <w:pPr>
        <w:spacing w:after="0" w:line="360" w:lineRule="auto"/>
        <w:rPr>
          <w:rFonts w:ascii="Tahoma" w:hAnsi="Tahoma" w:cs="Tahoma"/>
          <w:sz w:val="20"/>
          <w:szCs w:val="20"/>
        </w:rPr>
      </w:pPr>
      <w:r>
        <w:rPr>
          <w:rFonts w:ascii="Tahoma" w:hAnsi="Tahoma" w:cs="Tahoma"/>
          <w:sz w:val="20"/>
          <w:szCs w:val="20"/>
        </w:rPr>
        <w:t xml:space="preserve">Na stropu za voznikom  mora biti vgrajen  monitor z diagonalo 90,93 cm  (35,8 inch </w:t>
      </w:r>
      <w:proofErr w:type="spellStart"/>
      <w:r>
        <w:rPr>
          <w:rFonts w:ascii="Tahoma" w:hAnsi="Tahoma" w:cs="Tahoma"/>
          <w:sz w:val="20"/>
          <w:szCs w:val="20"/>
        </w:rPr>
        <w:t>wide</w:t>
      </w:r>
      <w:proofErr w:type="spellEnd"/>
      <w:r>
        <w:rPr>
          <w:rFonts w:ascii="Tahoma" w:hAnsi="Tahoma" w:cs="Tahoma"/>
          <w:sz w:val="20"/>
          <w:szCs w:val="20"/>
        </w:rPr>
        <w:t xml:space="preserve">), z resolucijo 1920 x 534, z zunanjimi merami: 938 x 316 x 67mm. Model: </w:t>
      </w:r>
      <w:proofErr w:type="spellStart"/>
      <w:r>
        <w:rPr>
          <w:rFonts w:ascii="Tahoma" w:hAnsi="Tahoma" w:cs="Tahoma"/>
          <w:sz w:val="20"/>
          <w:szCs w:val="20"/>
        </w:rPr>
        <w:t>Luminator</w:t>
      </w:r>
      <w:proofErr w:type="spellEnd"/>
      <w:r>
        <w:rPr>
          <w:rFonts w:ascii="Tahoma" w:hAnsi="Tahoma" w:cs="Tahoma"/>
          <w:sz w:val="20"/>
          <w:szCs w:val="20"/>
        </w:rPr>
        <w:t xml:space="preserve"> </w:t>
      </w:r>
      <w:proofErr w:type="spellStart"/>
      <w:r>
        <w:rPr>
          <w:rFonts w:ascii="Tahoma" w:hAnsi="Tahoma" w:cs="Tahoma"/>
          <w:sz w:val="20"/>
          <w:szCs w:val="20"/>
        </w:rPr>
        <w:t>Infotainment</w:t>
      </w:r>
      <w:proofErr w:type="spellEnd"/>
      <w:r>
        <w:rPr>
          <w:rFonts w:ascii="Tahoma" w:hAnsi="Tahoma" w:cs="Tahoma"/>
          <w:sz w:val="20"/>
          <w:szCs w:val="20"/>
        </w:rPr>
        <w:t xml:space="preserve"> </w:t>
      </w:r>
      <w:proofErr w:type="spellStart"/>
      <w:r>
        <w:rPr>
          <w:rFonts w:ascii="Tahoma" w:hAnsi="Tahoma" w:cs="Tahoma"/>
          <w:sz w:val="20"/>
          <w:szCs w:val="20"/>
        </w:rPr>
        <w:t>Display</w:t>
      </w:r>
      <w:proofErr w:type="spellEnd"/>
      <w:r>
        <w:rPr>
          <w:rFonts w:ascii="Tahoma" w:hAnsi="Tahoma" w:cs="Tahoma"/>
          <w:sz w:val="20"/>
          <w:szCs w:val="20"/>
        </w:rPr>
        <w:t xml:space="preserve"> Smart 35,8" z </w:t>
      </w:r>
      <w:proofErr w:type="spellStart"/>
      <w:r>
        <w:rPr>
          <w:rFonts w:ascii="Tahoma" w:hAnsi="Tahoma" w:cs="Tahoma"/>
          <w:sz w:val="20"/>
          <w:szCs w:val="20"/>
        </w:rPr>
        <w:t>Ethernet</w:t>
      </w:r>
      <w:proofErr w:type="spellEnd"/>
      <w:r>
        <w:rPr>
          <w:rFonts w:ascii="Tahoma" w:hAnsi="Tahoma" w:cs="Tahoma"/>
          <w:sz w:val="20"/>
          <w:szCs w:val="20"/>
        </w:rPr>
        <w:t xml:space="preserve"> M12 priključkom (</w:t>
      </w:r>
      <w:r w:rsidRPr="009A6EAD">
        <w:rPr>
          <w:rFonts w:ascii="Tahoma" w:hAnsi="Tahoma" w:cs="Tahoma"/>
          <w:sz w:val="20"/>
          <w:szCs w:val="20"/>
        </w:rPr>
        <w:t>kabel CAT6a z S/FTP zaščito do omrežnega stikala)</w:t>
      </w:r>
      <w:r>
        <w:rPr>
          <w:rFonts w:ascii="Tahoma" w:hAnsi="Tahoma" w:cs="Tahoma"/>
          <w:sz w:val="20"/>
          <w:szCs w:val="20"/>
        </w:rPr>
        <w:t>.</w:t>
      </w:r>
    </w:p>
    <w:p w14:paraId="08F57DCA" w14:textId="2F50BA11" w:rsidR="00DD2E70" w:rsidRDefault="00214CC3" w:rsidP="008A52D9">
      <w:pPr>
        <w:spacing w:after="0" w:line="360" w:lineRule="auto"/>
        <w:rPr>
          <w:rFonts w:ascii="Tahoma" w:hAnsi="Tahoma" w:cs="Tahoma"/>
          <w:sz w:val="20"/>
          <w:szCs w:val="20"/>
        </w:rPr>
      </w:pPr>
      <w:r>
        <w:rPr>
          <w:rFonts w:ascii="Tahoma" w:hAnsi="Tahoma" w:cs="Tahoma"/>
          <w:sz w:val="20"/>
          <w:szCs w:val="20"/>
        </w:rPr>
        <w:t xml:space="preserve"> </w:t>
      </w:r>
    </w:p>
    <w:p w14:paraId="4FC21A53" w14:textId="0C2EA918" w:rsidR="00827119" w:rsidRDefault="00827119" w:rsidP="004B4F5B">
      <w:pPr>
        <w:pStyle w:val="Naslov3"/>
      </w:pPr>
      <w:bookmarkStart w:id="128" w:name="_Toc136595771"/>
      <w:bookmarkStart w:id="129" w:name="_Toc226122203"/>
      <w:r>
        <w:t xml:space="preserve">Uskladitev </w:t>
      </w:r>
      <w:r w:rsidR="001667C9">
        <w:t>tehničnih zahtev naročnika s pro</w:t>
      </w:r>
      <w:r>
        <w:t>izvajalcem vozil in kontrola izdelave prvega vozil</w:t>
      </w:r>
      <w:r w:rsidR="000D3B4D">
        <w:t>a</w:t>
      </w:r>
      <w:r>
        <w:t xml:space="preserve"> iz serije</w:t>
      </w:r>
      <w:bookmarkEnd w:id="128"/>
      <w:bookmarkEnd w:id="129"/>
    </w:p>
    <w:p w14:paraId="6478CF19" w14:textId="77777777" w:rsidR="00827119" w:rsidRDefault="00827119" w:rsidP="008A52D9">
      <w:pPr>
        <w:spacing w:after="0" w:line="360" w:lineRule="auto"/>
      </w:pPr>
    </w:p>
    <w:p w14:paraId="09ADCFF9" w14:textId="77777777" w:rsidR="00827119" w:rsidRPr="008A4BF7" w:rsidRDefault="00827119" w:rsidP="008A52D9">
      <w:pPr>
        <w:spacing w:after="0" w:line="360" w:lineRule="auto"/>
        <w:jc w:val="both"/>
        <w:rPr>
          <w:rFonts w:ascii="Tahoma" w:hAnsi="Tahoma" w:cs="Tahoma"/>
          <w:sz w:val="20"/>
          <w:szCs w:val="20"/>
        </w:rPr>
      </w:pPr>
      <w:r w:rsidRPr="008A4BF7">
        <w:rPr>
          <w:rFonts w:ascii="Tahoma" w:hAnsi="Tahoma" w:cs="Tahoma"/>
          <w:sz w:val="20"/>
          <w:szCs w:val="20"/>
        </w:rPr>
        <w:t>Po podpisu pogodbe bo moral izbrani ponudnik zagotoviti pri proizvajalcu vozil termin za usklajevanje tehničnih zahtev kupca s proizvodnjo in natančno določitev izvedbe predpriprave za vgradnjo sistemov, kot so radijska zveza,</w:t>
      </w:r>
      <w:r w:rsidR="00A60401">
        <w:rPr>
          <w:rFonts w:ascii="Tahoma" w:hAnsi="Tahoma" w:cs="Tahoma"/>
          <w:sz w:val="20"/>
          <w:szCs w:val="20"/>
        </w:rPr>
        <w:t xml:space="preserve"> no</w:t>
      </w:r>
      <w:r w:rsidR="00EF77D6">
        <w:rPr>
          <w:rFonts w:ascii="Tahoma" w:hAnsi="Tahoma" w:cs="Tahoma"/>
          <w:sz w:val="20"/>
          <w:szCs w:val="20"/>
        </w:rPr>
        <w:t>tranji monitorji in napovednik</w:t>
      </w:r>
      <w:r w:rsidR="00A60401">
        <w:rPr>
          <w:rFonts w:ascii="Tahoma" w:hAnsi="Tahoma" w:cs="Tahoma"/>
          <w:sz w:val="20"/>
          <w:szCs w:val="20"/>
        </w:rPr>
        <w:t xml:space="preserve"> postajališč</w:t>
      </w:r>
      <w:r w:rsidR="00EF77D6">
        <w:rPr>
          <w:rFonts w:ascii="Tahoma" w:hAnsi="Tahoma" w:cs="Tahoma"/>
          <w:sz w:val="20"/>
          <w:szCs w:val="20"/>
        </w:rPr>
        <w:t>,</w:t>
      </w:r>
      <w:r w:rsidR="00A60401">
        <w:rPr>
          <w:rFonts w:ascii="Tahoma" w:hAnsi="Tahoma" w:cs="Tahoma"/>
          <w:sz w:val="20"/>
          <w:szCs w:val="20"/>
        </w:rPr>
        <w:t xml:space="preserve"> ter</w:t>
      </w:r>
      <w:r w:rsidRPr="008A4BF7">
        <w:rPr>
          <w:rFonts w:ascii="Tahoma" w:hAnsi="Tahoma" w:cs="Tahoma"/>
          <w:sz w:val="20"/>
          <w:szCs w:val="20"/>
        </w:rPr>
        <w:t xml:space="preserve"> sistem sledenja in plačilni sistem.</w:t>
      </w:r>
    </w:p>
    <w:p w14:paraId="64F3ED25" w14:textId="563BB424" w:rsidR="00C032BD" w:rsidRDefault="00827119" w:rsidP="008A52D9">
      <w:pPr>
        <w:spacing w:after="0" w:line="360" w:lineRule="auto"/>
        <w:jc w:val="both"/>
        <w:rPr>
          <w:rFonts w:ascii="Tahoma" w:hAnsi="Tahoma" w:cs="Tahoma"/>
          <w:sz w:val="20"/>
          <w:szCs w:val="20"/>
        </w:rPr>
      </w:pPr>
      <w:r w:rsidRPr="008A4BF7">
        <w:rPr>
          <w:rFonts w:ascii="Tahoma" w:hAnsi="Tahoma" w:cs="Tahoma"/>
          <w:sz w:val="20"/>
          <w:szCs w:val="20"/>
        </w:rPr>
        <w:t>Za usklajevanje tehničnih zahtev</w:t>
      </w:r>
      <w:r w:rsidR="00EA5F1C" w:rsidRPr="008A4BF7">
        <w:rPr>
          <w:rFonts w:ascii="Tahoma" w:hAnsi="Tahoma" w:cs="Tahoma"/>
          <w:sz w:val="20"/>
          <w:szCs w:val="20"/>
        </w:rPr>
        <w:t xml:space="preserve"> je potrebno predvideti dvakrat po </w:t>
      </w:r>
      <w:r w:rsidR="00A45BFF">
        <w:rPr>
          <w:rFonts w:ascii="Tahoma" w:hAnsi="Tahoma" w:cs="Tahoma"/>
          <w:sz w:val="20"/>
          <w:szCs w:val="20"/>
        </w:rPr>
        <w:t>8</w:t>
      </w:r>
      <w:r w:rsidR="00EA5F1C" w:rsidRPr="008A4BF7">
        <w:rPr>
          <w:rFonts w:ascii="Tahoma" w:hAnsi="Tahoma" w:cs="Tahoma"/>
          <w:sz w:val="20"/>
          <w:szCs w:val="20"/>
        </w:rPr>
        <w:t xml:space="preserve"> ur efektivno.</w:t>
      </w:r>
      <w:r w:rsidR="0013182B">
        <w:rPr>
          <w:rFonts w:ascii="Tahoma" w:hAnsi="Tahoma" w:cs="Tahoma"/>
          <w:sz w:val="20"/>
          <w:szCs w:val="20"/>
        </w:rPr>
        <w:t xml:space="preserve"> </w:t>
      </w:r>
      <w:r w:rsidR="00EA5F1C"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00EA5F1C" w:rsidRPr="008A4BF7">
        <w:rPr>
          <w:rFonts w:ascii="Tahoma" w:hAnsi="Tahoma" w:cs="Tahoma"/>
          <w:sz w:val="20"/>
          <w:szCs w:val="20"/>
        </w:rPr>
        <w:t>se bo</w:t>
      </w:r>
      <w:r w:rsidR="00A34ED7">
        <w:rPr>
          <w:rFonts w:ascii="Tahoma" w:hAnsi="Tahoma" w:cs="Tahoma"/>
          <w:sz w:val="20"/>
          <w:szCs w:val="20"/>
        </w:rPr>
        <w:t>do</w:t>
      </w:r>
      <w:r w:rsidR="00EA5F1C" w:rsidRPr="008A4BF7">
        <w:rPr>
          <w:rFonts w:ascii="Tahoma" w:hAnsi="Tahoma" w:cs="Tahoma"/>
          <w:sz w:val="20"/>
          <w:szCs w:val="20"/>
        </w:rPr>
        <w:t xml:space="preserve"> usklajevanja udeležil</w:t>
      </w:r>
      <w:r w:rsidR="00A34ED7">
        <w:rPr>
          <w:rFonts w:ascii="Tahoma" w:hAnsi="Tahoma" w:cs="Tahoma"/>
          <w:sz w:val="20"/>
          <w:szCs w:val="20"/>
        </w:rPr>
        <w:t>e</w:t>
      </w:r>
      <w:r w:rsidR="00EA5F1C" w:rsidRPr="008A4BF7">
        <w:rPr>
          <w:rFonts w:ascii="Tahoma" w:hAnsi="Tahoma" w:cs="Tahoma"/>
          <w:sz w:val="20"/>
          <w:szCs w:val="20"/>
        </w:rPr>
        <w:t xml:space="preserve"> </w:t>
      </w:r>
      <w:r w:rsidR="00A34ED7">
        <w:rPr>
          <w:rFonts w:ascii="Tahoma" w:hAnsi="Tahoma" w:cs="Tahoma"/>
          <w:sz w:val="20"/>
          <w:szCs w:val="20"/>
        </w:rPr>
        <w:t>3</w:t>
      </w:r>
      <w:r w:rsidR="00EA5F1C" w:rsidRPr="003E25FF">
        <w:rPr>
          <w:rFonts w:ascii="Tahoma" w:hAnsi="Tahoma" w:cs="Tahoma"/>
          <w:sz w:val="20"/>
          <w:szCs w:val="20"/>
        </w:rPr>
        <w:t xml:space="preserve"> oseb</w:t>
      </w:r>
      <w:r w:rsidR="00A34ED7">
        <w:rPr>
          <w:rFonts w:ascii="Tahoma" w:hAnsi="Tahoma" w:cs="Tahoma"/>
          <w:sz w:val="20"/>
          <w:szCs w:val="20"/>
        </w:rPr>
        <w:t>e</w:t>
      </w:r>
      <w:r w:rsidR="00EA5F1C" w:rsidRPr="003E25FF">
        <w:rPr>
          <w:rFonts w:ascii="Tahoma" w:hAnsi="Tahoma" w:cs="Tahoma"/>
          <w:sz w:val="20"/>
          <w:szCs w:val="20"/>
        </w:rPr>
        <w:t>.</w:t>
      </w:r>
      <w:r w:rsidR="0013182B">
        <w:rPr>
          <w:rFonts w:ascii="Tahoma" w:hAnsi="Tahoma" w:cs="Tahoma"/>
          <w:sz w:val="20"/>
          <w:szCs w:val="20"/>
        </w:rPr>
        <w:t xml:space="preserve"> </w:t>
      </w:r>
      <w:r w:rsidR="00EA5F1C" w:rsidRPr="008A4BF7">
        <w:rPr>
          <w:rFonts w:ascii="Tahoma" w:hAnsi="Tahoma" w:cs="Tahoma"/>
          <w:sz w:val="20"/>
          <w:szCs w:val="20"/>
        </w:rPr>
        <w:t>Vse stroške usklajevanja (prevoz, nočitev prehrana) nosi izbrani ponudnik.</w:t>
      </w:r>
      <w:r w:rsidR="00FA212A">
        <w:rPr>
          <w:rFonts w:ascii="Tahoma" w:hAnsi="Tahoma" w:cs="Tahoma"/>
          <w:sz w:val="20"/>
          <w:szCs w:val="20"/>
        </w:rPr>
        <w:t xml:space="preserve"> V primeru oddaljenost tovarne več kot 500 km se potovanje organizira z letalom.</w:t>
      </w:r>
    </w:p>
    <w:p w14:paraId="03105AF2" w14:textId="77777777" w:rsidR="0013182B" w:rsidRDefault="0013182B" w:rsidP="008A52D9">
      <w:pPr>
        <w:spacing w:after="0" w:line="360" w:lineRule="auto"/>
        <w:jc w:val="both"/>
        <w:rPr>
          <w:rFonts w:ascii="Tahoma" w:hAnsi="Tahoma" w:cs="Tahoma"/>
          <w:sz w:val="20"/>
          <w:szCs w:val="20"/>
        </w:rPr>
      </w:pPr>
    </w:p>
    <w:p w14:paraId="0712AA28" w14:textId="18854E37" w:rsidR="00093603" w:rsidRDefault="00093603" w:rsidP="008A52D9">
      <w:pPr>
        <w:spacing w:after="0" w:line="360" w:lineRule="auto"/>
        <w:jc w:val="both"/>
        <w:rPr>
          <w:rFonts w:ascii="Tahoma" w:hAnsi="Tahoma" w:cs="Tahoma"/>
          <w:sz w:val="20"/>
          <w:szCs w:val="20"/>
        </w:rPr>
      </w:pPr>
      <w:r w:rsidRPr="0071539B">
        <w:rPr>
          <w:rFonts w:ascii="Tahoma" w:hAnsi="Tahoma" w:cs="Tahoma"/>
          <w:sz w:val="20"/>
          <w:szCs w:val="20"/>
        </w:rPr>
        <w:t>Prodajalec s sklenitvijo te pogodbe soglaša, da je tehnična specifikacija naročila izdelave vozila pri proizvajalcu</w:t>
      </w:r>
      <w:r>
        <w:rPr>
          <w:rFonts w:ascii="Tahoma" w:hAnsi="Tahoma" w:cs="Tahoma"/>
          <w:sz w:val="20"/>
          <w:szCs w:val="20"/>
        </w:rPr>
        <w:t>, ki mora vsebovati vse elemente, ki so zahtevani v razpisu</w:t>
      </w:r>
      <w:r w:rsidRPr="0071539B">
        <w:rPr>
          <w:rFonts w:ascii="Tahoma" w:hAnsi="Tahoma" w:cs="Tahoma"/>
          <w:sz w:val="20"/>
          <w:szCs w:val="20"/>
        </w:rPr>
        <w:t xml:space="preserve"> (zapisana v slovenskem, angleškem ali nemškem jeziku) veljavna šele, ko je le-ta pregledana in podpisana s strani predstavnika kupca, predstavnika prodajalca ter predstavnika proizvajalca.</w:t>
      </w:r>
    </w:p>
    <w:p w14:paraId="4D165EE9" w14:textId="77777777" w:rsidR="0013182B" w:rsidRPr="008A4BF7" w:rsidRDefault="0013182B" w:rsidP="008A52D9">
      <w:pPr>
        <w:spacing w:after="0" w:line="360" w:lineRule="auto"/>
        <w:jc w:val="both"/>
        <w:rPr>
          <w:rFonts w:ascii="Tahoma" w:hAnsi="Tahoma" w:cs="Tahoma"/>
          <w:sz w:val="20"/>
          <w:szCs w:val="20"/>
        </w:rPr>
      </w:pPr>
    </w:p>
    <w:p w14:paraId="6DB40C2A" w14:textId="77777777" w:rsidR="00EA5F1C" w:rsidRPr="008A4BF7" w:rsidRDefault="00EA5F1C" w:rsidP="008A52D9">
      <w:pPr>
        <w:spacing w:after="0" w:line="360" w:lineRule="auto"/>
        <w:jc w:val="both"/>
        <w:rPr>
          <w:rFonts w:ascii="Tahoma" w:hAnsi="Tahoma" w:cs="Tahoma"/>
          <w:sz w:val="20"/>
          <w:szCs w:val="20"/>
        </w:rPr>
      </w:pPr>
      <w:r w:rsidRPr="008A4BF7">
        <w:rPr>
          <w:rFonts w:ascii="Tahoma" w:hAnsi="Tahoma" w:cs="Tahoma"/>
          <w:sz w:val="20"/>
          <w:szCs w:val="20"/>
        </w:rPr>
        <w:t xml:space="preserve">Izbrani ponudnik bo moral naročniku zagotoviti kontrolo izdelave prvega vozila </w:t>
      </w:r>
      <w:r w:rsidR="00D36460">
        <w:rPr>
          <w:rFonts w:ascii="Tahoma" w:hAnsi="Tahoma" w:cs="Tahoma"/>
          <w:sz w:val="20"/>
          <w:szCs w:val="20"/>
        </w:rPr>
        <w:t>i</w:t>
      </w:r>
      <w:r w:rsidRPr="008A4BF7">
        <w:rPr>
          <w:rFonts w:ascii="Tahoma" w:hAnsi="Tahoma" w:cs="Tahoma"/>
          <w:sz w:val="20"/>
          <w:szCs w:val="20"/>
        </w:rPr>
        <w:t>z serije naročenih vozil.</w:t>
      </w:r>
    </w:p>
    <w:p w14:paraId="53890F45" w14:textId="6DE766FA" w:rsidR="0013182B" w:rsidRDefault="00EA5F1C" w:rsidP="008A52D9">
      <w:pPr>
        <w:spacing w:after="0" w:line="360" w:lineRule="auto"/>
        <w:jc w:val="both"/>
        <w:rPr>
          <w:rFonts w:ascii="Tahoma" w:hAnsi="Tahoma" w:cs="Tahoma"/>
          <w:sz w:val="20"/>
          <w:szCs w:val="20"/>
        </w:rPr>
      </w:pPr>
      <w:r w:rsidRPr="008A4BF7">
        <w:rPr>
          <w:rFonts w:ascii="Tahoma" w:hAnsi="Tahoma" w:cs="Tahoma"/>
          <w:sz w:val="20"/>
          <w:szCs w:val="20"/>
        </w:rPr>
        <w:t>Za kontrolo je potr</w:t>
      </w:r>
      <w:r w:rsidR="0013182B">
        <w:rPr>
          <w:rFonts w:ascii="Tahoma" w:hAnsi="Tahoma" w:cs="Tahoma"/>
          <w:sz w:val="20"/>
          <w:szCs w:val="20"/>
        </w:rPr>
        <w:t xml:space="preserve">ebno predvideti </w:t>
      </w:r>
      <w:r w:rsidR="00A45BFF">
        <w:rPr>
          <w:rFonts w:ascii="Tahoma" w:hAnsi="Tahoma" w:cs="Tahoma"/>
          <w:sz w:val="20"/>
          <w:szCs w:val="20"/>
        </w:rPr>
        <w:t>8</w:t>
      </w:r>
      <w:r w:rsidR="0013182B">
        <w:rPr>
          <w:rFonts w:ascii="Tahoma" w:hAnsi="Tahoma" w:cs="Tahoma"/>
          <w:sz w:val="20"/>
          <w:szCs w:val="20"/>
        </w:rPr>
        <w:t xml:space="preserve"> ur efektivno. </w:t>
      </w:r>
      <w:r w:rsidRPr="008A4BF7">
        <w:rPr>
          <w:rFonts w:ascii="Tahoma" w:hAnsi="Tahoma" w:cs="Tahoma"/>
          <w:sz w:val="20"/>
          <w:szCs w:val="20"/>
        </w:rPr>
        <w:t xml:space="preserve">S strani </w:t>
      </w:r>
      <w:r w:rsidR="008807AC">
        <w:rPr>
          <w:rFonts w:ascii="Tahoma" w:hAnsi="Tahoma" w:cs="Tahoma"/>
          <w:sz w:val="20"/>
          <w:szCs w:val="20"/>
        </w:rPr>
        <w:t>naročnika</w:t>
      </w:r>
      <w:r w:rsidR="008807AC" w:rsidRPr="008A4BF7">
        <w:rPr>
          <w:rFonts w:ascii="Tahoma" w:hAnsi="Tahoma" w:cs="Tahoma"/>
          <w:sz w:val="20"/>
          <w:szCs w:val="20"/>
        </w:rPr>
        <w:t xml:space="preserve"> </w:t>
      </w:r>
      <w:r w:rsidRPr="008A4BF7">
        <w:rPr>
          <w:rFonts w:ascii="Tahoma" w:hAnsi="Tahoma" w:cs="Tahoma"/>
          <w:sz w:val="20"/>
          <w:szCs w:val="20"/>
        </w:rPr>
        <w:t>se bo</w:t>
      </w:r>
      <w:r w:rsidR="00387C66">
        <w:rPr>
          <w:rFonts w:ascii="Tahoma" w:hAnsi="Tahoma" w:cs="Tahoma"/>
          <w:sz w:val="20"/>
          <w:szCs w:val="20"/>
        </w:rPr>
        <w:t>sta</w:t>
      </w:r>
      <w:r w:rsidRPr="008A4BF7">
        <w:rPr>
          <w:rFonts w:ascii="Tahoma" w:hAnsi="Tahoma" w:cs="Tahoma"/>
          <w:sz w:val="20"/>
          <w:szCs w:val="20"/>
        </w:rPr>
        <w:t xml:space="preserve"> kontrolnega pregleda udeležil</w:t>
      </w:r>
      <w:r w:rsidR="00692E28">
        <w:rPr>
          <w:rFonts w:ascii="Tahoma" w:hAnsi="Tahoma" w:cs="Tahoma"/>
          <w:sz w:val="20"/>
          <w:szCs w:val="20"/>
        </w:rPr>
        <w:t>i</w:t>
      </w:r>
      <w:r w:rsidRPr="008A4BF7">
        <w:rPr>
          <w:rFonts w:ascii="Tahoma" w:hAnsi="Tahoma" w:cs="Tahoma"/>
          <w:sz w:val="20"/>
          <w:szCs w:val="20"/>
        </w:rPr>
        <w:t xml:space="preserve"> </w:t>
      </w:r>
      <w:r w:rsidR="003E25FF">
        <w:rPr>
          <w:rFonts w:ascii="Tahoma" w:hAnsi="Tahoma" w:cs="Tahoma"/>
          <w:sz w:val="20"/>
          <w:szCs w:val="20"/>
        </w:rPr>
        <w:t>2</w:t>
      </w:r>
      <w:r w:rsidRPr="003E25FF">
        <w:rPr>
          <w:rFonts w:ascii="Tahoma" w:hAnsi="Tahoma" w:cs="Tahoma"/>
          <w:sz w:val="20"/>
          <w:szCs w:val="20"/>
        </w:rPr>
        <w:t xml:space="preserve"> oseb</w:t>
      </w:r>
      <w:r w:rsidR="00692E28">
        <w:rPr>
          <w:rFonts w:ascii="Tahoma" w:hAnsi="Tahoma" w:cs="Tahoma"/>
          <w:sz w:val="20"/>
          <w:szCs w:val="20"/>
        </w:rPr>
        <w:t>i</w:t>
      </w:r>
      <w:r w:rsidRPr="003E25FF">
        <w:rPr>
          <w:rFonts w:ascii="Tahoma" w:hAnsi="Tahoma" w:cs="Tahoma"/>
          <w:sz w:val="20"/>
          <w:szCs w:val="20"/>
        </w:rPr>
        <w:t>.</w:t>
      </w:r>
      <w:r w:rsidR="0013182B">
        <w:rPr>
          <w:rFonts w:ascii="Tahoma" w:hAnsi="Tahoma" w:cs="Tahoma"/>
          <w:sz w:val="20"/>
          <w:szCs w:val="20"/>
        </w:rPr>
        <w:t xml:space="preserve"> </w:t>
      </w:r>
      <w:r w:rsidRPr="008A4BF7">
        <w:rPr>
          <w:rFonts w:ascii="Tahoma" w:hAnsi="Tahoma" w:cs="Tahoma"/>
          <w:sz w:val="20"/>
          <w:szCs w:val="20"/>
        </w:rPr>
        <w:t>Vse stroške kontrolnega pregleda prvega vozila (prevoz, nočitev prehrana) nosi izbrani ponudnik.</w:t>
      </w:r>
    </w:p>
    <w:p w14:paraId="704548E1" w14:textId="77777777" w:rsidR="0013182B" w:rsidRDefault="0013182B" w:rsidP="008A52D9">
      <w:pPr>
        <w:spacing w:after="0" w:line="360" w:lineRule="auto"/>
        <w:jc w:val="both"/>
        <w:rPr>
          <w:rFonts w:ascii="Tahoma" w:hAnsi="Tahoma" w:cs="Tahoma"/>
          <w:sz w:val="20"/>
          <w:szCs w:val="20"/>
        </w:rPr>
      </w:pPr>
    </w:p>
    <w:p w14:paraId="66F7A6DB" w14:textId="2BEFEDF4" w:rsidR="0013182B" w:rsidRDefault="00451150" w:rsidP="00F46846">
      <w:pPr>
        <w:spacing w:after="0" w:line="360" w:lineRule="auto"/>
        <w:jc w:val="both"/>
        <w:rPr>
          <w:rFonts w:ascii="Tahoma" w:hAnsi="Tahoma" w:cs="Tahoma"/>
          <w:sz w:val="20"/>
          <w:szCs w:val="20"/>
        </w:rPr>
      </w:pPr>
      <w:r w:rsidRPr="0071539B">
        <w:rPr>
          <w:rFonts w:ascii="Tahoma" w:hAnsi="Tahoma" w:cs="Tahoma"/>
          <w:sz w:val="20"/>
          <w:szCs w:val="20"/>
        </w:rPr>
        <w:t>V kolikor prodajalec ne organizira usklajevanja tehničnih zahtev kupca in kontrole izdelave pri proizvajalcu vozil v obsegu, kot je to zapisano v določilih tega člena ali proizvajalcu vozila odda naročilo izdelave vozila (tehnično specifikacijo naročila izdelave vozila) brez predhodnega pregleda in podpisa predstavnika kupca, lahko kupec odstopi od pogodbe in vnovči finančno zavarovanje za zavarovanje dobre izvedbe pogodbenih obveznosti.</w:t>
      </w:r>
      <w:r w:rsidR="0013182B">
        <w:rPr>
          <w:rFonts w:ascii="Tahoma" w:hAnsi="Tahoma" w:cs="Tahoma"/>
          <w:sz w:val="20"/>
          <w:szCs w:val="20"/>
        </w:rPr>
        <w:br w:type="page"/>
      </w:r>
    </w:p>
    <w:p w14:paraId="343EC668" w14:textId="77777777" w:rsidR="00686A77" w:rsidRDefault="000558D5" w:rsidP="008A52D9">
      <w:pPr>
        <w:pStyle w:val="Naslov1"/>
        <w:spacing w:line="360" w:lineRule="auto"/>
      </w:pPr>
      <w:bookmarkStart w:id="130" w:name="page61"/>
      <w:bookmarkStart w:id="131" w:name="_Toc136595772"/>
      <w:bookmarkStart w:id="132" w:name="_Toc226122204"/>
      <w:bookmarkEnd w:id="130"/>
      <w:r>
        <w:lastRenderedPageBreak/>
        <w:t>Priloge</w:t>
      </w:r>
      <w:bookmarkEnd w:id="131"/>
      <w:bookmarkEnd w:id="132"/>
    </w:p>
    <w:p w14:paraId="674E5561" w14:textId="77777777" w:rsidR="000558D5" w:rsidRPr="000558D5" w:rsidRDefault="000558D5" w:rsidP="008A52D9">
      <w:pPr>
        <w:spacing w:after="0" w:line="360" w:lineRule="auto"/>
        <w:rPr>
          <w:lang w:eastAsia="ar-SA"/>
        </w:rPr>
      </w:pPr>
    </w:p>
    <w:p w14:paraId="432E4829" w14:textId="344AA3CF" w:rsidR="00686A77" w:rsidRDefault="00686A77" w:rsidP="008A52D9">
      <w:pPr>
        <w:pStyle w:val="razpisna3"/>
        <w:numPr>
          <w:ilvl w:val="1"/>
          <w:numId w:val="3"/>
        </w:numPr>
        <w:spacing w:line="360" w:lineRule="auto"/>
      </w:pPr>
      <w:bookmarkStart w:id="133" w:name="page73"/>
      <w:bookmarkEnd w:id="133"/>
      <w:r w:rsidRPr="00560D22">
        <w:t xml:space="preserve">Skica namestitve vozniškega sedeža </w:t>
      </w:r>
    </w:p>
    <w:p w14:paraId="52A12E28" w14:textId="7BCCF96F" w:rsidR="00472D26" w:rsidRDefault="00472D26" w:rsidP="008A52D9">
      <w:pPr>
        <w:pStyle w:val="Razpisna1"/>
        <w:numPr>
          <w:ilvl w:val="0"/>
          <w:numId w:val="0"/>
        </w:numPr>
        <w:spacing w:line="360" w:lineRule="auto"/>
        <w:ind w:left="350" w:hanging="350"/>
      </w:pPr>
      <w:r w:rsidRPr="00560D22">
        <w:rPr>
          <w:rFonts w:ascii="Arial" w:hAnsi="Arial" w:cs="Arial"/>
          <w:noProof/>
          <w:lang w:eastAsia="sl-SI"/>
        </w:rPr>
        <w:drawing>
          <wp:anchor distT="0" distB="0" distL="114300" distR="114300" simplePos="0" relativeHeight="251658752" behindDoc="1" locked="0" layoutInCell="0" allowOverlap="1" wp14:anchorId="4A1E15D7" wp14:editId="3D840081">
            <wp:simplePos x="0" y="0"/>
            <wp:positionH relativeFrom="margin">
              <wp:align>left</wp:align>
            </wp:positionH>
            <wp:positionV relativeFrom="paragraph">
              <wp:posOffset>7249</wp:posOffset>
            </wp:positionV>
            <wp:extent cx="3702141" cy="3420093"/>
            <wp:effectExtent l="0" t="0" r="0" b="9525"/>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02141" cy="3420093"/>
                    </a:xfrm>
                    <a:prstGeom prst="rect">
                      <a:avLst/>
                    </a:prstGeom>
                    <a:noFill/>
                  </pic:spPr>
                </pic:pic>
              </a:graphicData>
            </a:graphic>
            <wp14:sizeRelH relativeFrom="page">
              <wp14:pctWidth>0</wp14:pctWidth>
            </wp14:sizeRelH>
            <wp14:sizeRelV relativeFrom="page">
              <wp14:pctHeight>0</wp14:pctHeight>
            </wp14:sizeRelV>
          </wp:anchor>
        </w:drawing>
      </w:r>
    </w:p>
    <w:p w14:paraId="6F4CAFF9" w14:textId="6018DC84" w:rsidR="00472D26" w:rsidRDefault="00472D26" w:rsidP="008A52D9">
      <w:pPr>
        <w:pStyle w:val="Razpisna1"/>
        <w:numPr>
          <w:ilvl w:val="0"/>
          <w:numId w:val="0"/>
        </w:numPr>
        <w:spacing w:line="360" w:lineRule="auto"/>
        <w:ind w:left="350" w:hanging="350"/>
      </w:pPr>
    </w:p>
    <w:p w14:paraId="13ABD065" w14:textId="437A3CA8" w:rsidR="00472D26" w:rsidRDefault="00472D26" w:rsidP="008A52D9">
      <w:pPr>
        <w:pStyle w:val="Razpisna1"/>
        <w:numPr>
          <w:ilvl w:val="0"/>
          <w:numId w:val="0"/>
        </w:numPr>
        <w:spacing w:line="360" w:lineRule="auto"/>
        <w:ind w:left="350" w:hanging="350"/>
      </w:pPr>
    </w:p>
    <w:p w14:paraId="569009D5" w14:textId="5E59DEF1" w:rsidR="00472D26" w:rsidRDefault="00472D26" w:rsidP="008A52D9">
      <w:pPr>
        <w:pStyle w:val="Razpisna1"/>
        <w:numPr>
          <w:ilvl w:val="0"/>
          <w:numId w:val="0"/>
        </w:numPr>
        <w:spacing w:line="360" w:lineRule="auto"/>
        <w:ind w:left="350" w:hanging="350"/>
      </w:pPr>
    </w:p>
    <w:p w14:paraId="02D3695A" w14:textId="3FE97F7F" w:rsidR="00472D26" w:rsidRDefault="00472D26" w:rsidP="008A52D9">
      <w:pPr>
        <w:pStyle w:val="Razpisna1"/>
        <w:numPr>
          <w:ilvl w:val="0"/>
          <w:numId w:val="0"/>
        </w:numPr>
        <w:spacing w:line="360" w:lineRule="auto"/>
        <w:ind w:left="350" w:hanging="350"/>
      </w:pPr>
    </w:p>
    <w:p w14:paraId="1A72ACDF" w14:textId="7912FEEC" w:rsidR="00472D26" w:rsidRDefault="00472D26" w:rsidP="008A52D9">
      <w:pPr>
        <w:pStyle w:val="Razpisna1"/>
        <w:numPr>
          <w:ilvl w:val="0"/>
          <w:numId w:val="0"/>
        </w:numPr>
        <w:spacing w:line="360" w:lineRule="auto"/>
        <w:ind w:left="350" w:hanging="350"/>
      </w:pPr>
    </w:p>
    <w:p w14:paraId="68CAAC40" w14:textId="7D20A1B2" w:rsidR="00472D26" w:rsidRDefault="00472D26" w:rsidP="008A52D9">
      <w:pPr>
        <w:pStyle w:val="Razpisna1"/>
        <w:numPr>
          <w:ilvl w:val="0"/>
          <w:numId w:val="0"/>
        </w:numPr>
        <w:spacing w:line="360" w:lineRule="auto"/>
        <w:ind w:left="350" w:hanging="350"/>
      </w:pPr>
    </w:p>
    <w:p w14:paraId="0B2360F1" w14:textId="178FA93C" w:rsidR="00472D26" w:rsidRDefault="00472D26" w:rsidP="008A52D9">
      <w:pPr>
        <w:pStyle w:val="Razpisna1"/>
        <w:numPr>
          <w:ilvl w:val="0"/>
          <w:numId w:val="0"/>
        </w:numPr>
        <w:spacing w:line="360" w:lineRule="auto"/>
        <w:ind w:left="350" w:hanging="350"/>
      </w:pPr>
    </w:p>
    <w:p w14:paraId="0ADD6320" w14:textId="327A59FA" w:rsidR="00472D26" w:rsidRDefault="00472D26" w:rsidP="008A52D9">
      <w:pPr>
        <w:pStyle w:val="Razpisna1"/>
        <w:numPr>
          <w:ilvl w:val="0"/>
          <w:numId w:val="0"/>
        </w:numPr>
        <w:spacing w:line="360" w:lineRule="auto"/>
        <w:ind w:left="350" w:hanging="350"/>
      </w:pPr>
    </w:p>
    <w:p w14:paraId="1ADA9E05" w14:textId="75D85BC3" w:rsidR="00472D26" w:rsidRDefault="00472D26" w:rsidP="008A52D9">
      <w:pPr>
        <w:pStyle w:val="Razpisna1"/>
        <w:numPr>
          <w:ilvl w:val="0"/>
          <w:numId w:val="0"/>
        </w:numPr>
        <w:spacing w:line="360" w:lineRule="auto"/>
        <w:ind w:left="350" w:hanging="350"/>
      </w:pPr>
    </w:p>
    <w:p w14:paraId="08453072" w14:textId="7FE20F25" w:rsidR="00472D26" w:rsidRDefault="00472D26" w:rsidP="008A52D9">
      <w:pPr>
        <w:pStyle w:val="Razpisna1"/>
        <w:numPr>
          <w:ilvl w:val="0"/>
          <w:numId w:val="0"/>
        </w:numPr>
        <w:spacing w:line="360" w:lineRule="auto"/>
        <w:ind w:left="350" w:hanging="350"/>
      </w:pPr>
    </w:p>
    <w:p w14:paraId="153CCC0C" w14:textId="3A5113F9" w:rsidR="00472D26" w:rsidRDefault="00472D26" w:rsidP="008A52D9">
      <w:pPr>
        <w:pStyle w:val="Razpisna1"/>
        <w:numPr>
          <w:ilvl w:val="0"/>
          <w:numId w:val="0"/>
        </w:numPr>
        <w:spacing w:line="360" w:lineRule="auto"/>
        <w:ind w:left="350" w:hanging="350"/>
      </w:pPr>
    </w:p>
    <w:p w14:paraId="53781318" w14:textId="77777777" w:rsidR="00194170" w:rsidRDefault="00194170" w:rsidP="008A52D9">
      <w:pPr>
        <w:pStyle w:val="Razpisna1"/>
        <w:numPr>
          <w:ilvl w:val="0"/>
          <w:numId w:val="0"/>
        </w:numPr>
        <w:spacing w:line="360" w:lineRule="auto"/>
        <w:ind w:left="350" w:hanging="350"/>
      </w:pPr>
    </w:p>
    <w:p w14:paraId="61950270" w14:textId="77777777" w:rsidR="00472D26" w:rsidRDefault="00472D26" w:rsidP="008A52D9">
      <w:pPr>
        <w:pStyle w:val="Razpisna1"/>
        <w:numPr>
          <w:ilvl w:val="0"/>
          <w:numId w:val="0"/>
        </w:numPr>
        <w:spacing w:line="360" w:lineRule="auto"/>
        <w:ind w:left="350" w:hanging="350"/>
      </w:pPr>
    </w:p>
    <w:p w14:paraId="071A1F31" w14:textId="5BD096D8" w:rsidR="00472D26" w:rsidRDefault="00472D26" w:rsidP="008A52D9">
      <w:pPr>
        <w:pStyle w:val="razpisna3"/>
        <w:numPr>
          <w:ilvl w:val="1"/>
          <w:numId w:val="3"/>
        </w:numPr>
        <w:spacing w:line="360" w:lineRule="auto"/>
      </w:pPr>
      <w:r>
        <w:t xml:space="preserve">Slika talne oznake v prostoru za otroški/invalidski </w:t>
      </w:r>
      <w:r w:rsidRPr="00BB3FF7">
        <w:t xml:space="preserve">voziček </w:t>
      </w:r>
      <w:r w:rsidR="00B55A30" w:rsidRPr="0076541A">
        <w:t>pri</w:t>
      </w:r>
      <w:r w:rsidRPr="0076541A">
        <w:t xml:space="preserve"> 2. vrat</w:t>
      </w:r>
      <w:r w:rsidR="00B55A30" w:rsidRPr="00BB3FF7">
        <w:t>ih</w:t>
      </w:r>
    </w:p>
    <w:p w14:paraId="1A45E31F" w14:textId="635C6343" w:rsidR="009D6259" w:rsidRDefault="009D6259" w:rsidP="0013182B">
      <w:pPr>
        <w:pStyle w:val="Razpisna1"/>
        <w:numPr>
          <w:ilvl w:val="0"/>
          <w:numId w:val="0"/>
        </w:numPr>
        <w:spacing w:line="360" w:lineRule="auto"/>
        <w:ind w:left="350" w:hanging="350"/>
        <w:jc w:val="center"/>
      </w:pPr>
      <w:r w:rsidRPr="009D6259">
        <w:rPr>
          <w:noProof/>
          <w:lang w:eastAsia="sl-SI"/>
        </w:rPr>
        <w:drawing>
          <wp:inline distT="0" distB="0" distL="0" distR="0" wp14:anchorId="3AE12C86" wp14:editId="19EDCCFA">
            <wp:extent cx="4215740" cy="3162231"/>
            <wp:effectExtent l="0" t="0" r="0" b="635"/>
            <wp:docPr id="7" name="Slika 7" descr="Y:\Avtobusi_JN\05_2023 - MPP 20x 18m\FOTOGRAFIJE sedežev in STOP tipke MAN Hybrid 2022\IMG_20230405_100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vtobusi_JN\05_2023 - MPP 20x 18m\FOTOGRAFIJE sedežev in STOP tipke MAN Hybrid 2022\IMG_20230405_10094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23075" cy="3167733"/>
                    </a:xfrm>
                    <a:prstGeom prst="rect">
                      <a:avLst/>
                    </a:prstGeom>
                    <a:noFill/>
                    <a:ln>
                      <a:noFill/>
                    </a:ln>
                  </pic:spPr>
                </pic:pic>
              </a:graphicData>
            </a:graphic>
          </wp:inline>
        </w:drawing>
      </w:r>
    </w:p>
    <w:p w14:paraId="3D2E3931" w14:textId="7DC85DE5" w:rsidR="0013182B" w:rsidRDefault="0013182B">
      <w:pPr>
        <w:rPr>
          <w:rFonts w:ascii="Tahoma" w:hAnsi="Tahoma" w:cs="Tahoma"/>
          <w:b/>
          <w:sz w:val="24"/>
          <w:szCs w:val="24"/>
          <w:lang w:eastAsia="ar-SA"/>
        </w:rPr>
      </w:pPr>
      <w:r>
        <w:br w:type="page"/>
      </w:r>
    </w:p>
    <w:p w14:paraId="50AD3C77" w14:textId="77777777" w:rsidR="00472D26" w:rsidRDefault="00472D26" w:rsidP="008A52D9">
      <w:pPr>
        <w:pStyle w:val="razpisna3"/>
        <w:numPr>
          <w:ilvl w:val="1"/>
          <w:numId w:val="3"/>
        </w:numPr>
        <w:spacing w:line="360" w:lineRule="auto"/>
      </w:pPr>
      <w:r>
        <w:lastRenderedPageBreak/>
        <w:t xml:space="preserve">Skica </w:t>
      </w:r>
      <w:r w:rsidRPr="0071539B">
        <w:t>položaja</w:t>
      </w:r>
      <w:r>
        <w:t xml:space="preserve"> nalepk na vozilu</w:t>
      </w:r>
    </w:p>
    <w:p w14:paraId="1E63248F" w14:textId="39278AB1" w:rsidR="00802A0E" w:rsidRDefault="003E7A8D" w:rsidP="001F03A6">
      <w:pPr>
        <w:pStyle w:val="Razpisna1"/>
        <w:numPr>
          <w:ilvl w:val="0"/>
          <w:numId w:val="0"/>
        </w:numPr>
        <w:spacing w:line="360" w:lineRule="auto"/>
        <w:ind w:left="350" w:hanging="350"/>
        <w:jc w:val="center"/>
      </w:pPr>
      <w:r w:rsidRPr="003E7A8D">
        <w:rPr>
          <w:noProof/>
        </w:rPr>
        <w:drawing>
          <wp:inline distT="0" distB="0" distL="0" distR="0" wp14:anchorId="3D00740E" wp14:editId="7A7CE0B7">
            <wp:extent cx="5766435" cy="5419725"/>
            <wp:effectExtent l="0" t="0" r="5715"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6435" cy="5419725"/>
                    </a:xfrm>
                    <a:prstGeom prst="rect">
                      <a:avLst/>
                    </a:prstGeom>
                  </pic:spPr>
                </pic:pic>
              </a:graphicData>
            </a:graphic>
          </wp:inline>
        </w:drawing>
      </w:r>
    </w:p>
    <w:p w14:paraId="12A0FB01" w14:textId="447FB90C" w:rsidR="00FC0DA5" w:rsidRDefault="00FC0DA5" w:rsidP="002D5846">
      <w:pPr>
        <w:spacing w:after="0" w:line="360" w:lineRule="auto"/>
        <w:rPr>
          <w:rFonts w:ascii="Tahoma" w:hAnsi="Tahoma" w:cs="Tahoma"/>
          <w:sz w:val="20"/>
          <w:szCs w:val="20"/>
        </w:rPr>
      </w:pPr>
    </w:p>
    <w:p w14:paraId="72EAEB88" w14:textId="6E08A7CC" w:rsidR="00684402" w:rsidRDefault="00684402" w:rsidP="002D5846">
      <w:pPr>
        <w:spacing w:after="0" w:line="360" w:lineRule="auto"/>
        <w:rPr>
          <w:rFonts w:ascii="Tahoma" w:hAnsi="Tahoma" w:cs="Tahoma"/>
          <w:sz w:val="20"/>
          <w:szCs w:val="20"/>
        </w:rPr>
      </w:pPr>
    </w:p>
    <w:p w14:paraId="5D1A2EC6" w14:textId="508150E6" w:rsidR="00684402" w:rsidRDefault="00684402" w:rsidP="002D5846">
      <w:pPr>
        <w:spacing w:after="0" w:line="360" w:lineRule="auto"/>
        <w:rPr>
          <w:rFonts w:ascii="Tahoma" w:hAnsi="Tahoma" w:cs="Tahoma"/>
          <w:sz w:val="20"/>
          <w:szCs w:val="20"/>
        </w:rPr>
      </w:pPr>
    </w:p>
    <w:p w14:paraId="0C0961C6" w14:textId="5EF890B7" w:rsidR="00684402" w:rsidRDefault="00684402" w:rsidP="002D5846">
      <w:pPr>
        <w:spacing w:after="0" w:line="360" w:lineRule="auto"/>
        <w:rPr>
          <w:rFonts w:ascii="Tahoma" w:hAnsi="Tahoma" w:cs="Tahoma"/>
          <w:sz w:val="20"/>
          <w:szCs w:val="20"/>
        </w:rPr>
      </w:pPr>
    </w:p>
    <w:p w14:paraId="00D4A7A2" w14:textId="792F9B95" w:rsidR="00684402" w:rsidRDefault="00684402" w:rsidP="002D5846">
      <w:pPr>
        <w:spacing w:after="0" w:line="360" w:lineRule="auto"/>
        <w:rPr>
          <w:rFonts w:ascii="Tahoma" w:hAnsi="Tahoma" w:cs="Tahoma"/>
          <w:sz w:val="20"/>
          <w:szCs w:val="20"/>
        </w:rPr>
      </w:pPr>
    </w:p>
    <w:p w14:paraId="3270AA01" w14:textId="2736A595" w:rsidR="00684402" w:rsidRDefault="00684402" w:rsidP="002D5846">
      <w:pPr>
        <w:spacing w:after="0" w:line="360" w:lineRule="auto"/>
        <w:rPr>
          <w:rFonts w:ascii="Tahoma" w:hAnsi="Tahoma" w:cs="Tahoma"/>
          <w:sz w:val="20"/>
          <w:szCs w:val="20"/>
        </w:rPr>
      </w:pPr>
    </w:p>
    <w:p w14:paraId="767B07F6" w14:textId="68ED6977" w:rsidR="00684402" w:rsidRDefault="00684402" w:rsidP="002D5846">
      <w:pPr>
        <w:spacing w:after="0" w:line="360" w:lineRule="auto"/>
        <w:rPr>
          <w:rFonts w:ascii="Tahoma" w:hAnsi="Tahoma" w:cs="Tahoma"/>
          <w:sz w:val="20"/>
          <w:szCs w:val="20"/>
        </w:rPr>
      </w:pPr>
    </w:p>
    <w:p w14:paraId="76F3F93B" w14:textId="08AD4812" w:rsidR="00684402" w:rsidRDefault="00684402" w:rsidP="002D5846">
      <w:pPr>
        <w:spacing w:after="0" w:line="360" w:lineRule="auto"/>
        <w:rPr>
          <w:rFonts w:ascii="Tahoma" w:hAnsi="Tahoma" w:cs="Tahoma"/>
          <w:sz w:val="20"/>
          <w:szCs w:val="20"/>
        </w:rPr>
      </w:pPr>
    </w:p>
    <w:p w14:paraId="7AB282EC" w14:textId="2D559444" w:rsidR="00684402" w:rsidRDefault="00684402" w:rsidP="002D5846">
      <w:pPr>
        <w:spacing w:after="0" w:line="360" w:lineRule="auto"/>
        <w:rPr>
          <w:rFonts w:ascii="Tahoma" w:hAnsi="Tahoma" w:cs="Tahoma"/>
          <w:sz w:val="20"/>
          <w:szCs w:val="20"/>
        </w:rPr>
      </w:pPr>
    </w:p>
    <w:p w14:paraId="4725CA59" w14:textId="0FD0836A" w:rsidR="00684402" w:rsidRDefault="00684402" w:rsidP="002D5846">
      <w:pPr>
        <w:spacing w:after="0" w:line="360" w:lineRule="auto"/>
        <w:rPr>
          <w:rFonts w:ascii="Tahoma" w:hAnsi="Tahoma" w:cs="Tahoma"/>
          <w:sz w:val="20"/>
          <w:szCs w:val="20"/>
        </w:rPr>
      </w:pPr>
    </w:p>
    <w:p w14:paraId="4D4E2D22" w14:textId="4B2650F6" w:rsidR="00684402" w:rsidRDefault="00684402" w:rsidP="002D5846">
      <w:pPr>
        <w:spacing w:after="0" w:line="360" w:lineRule="auto"/>
        <w:rPr>
          <w:rFonts w:ascii="Tahoma" w:hAnsi="Tahoma" w:cs="Tahoma"/>
          <w:sz w:val="20"/>
          <w:szCs w:val="20"/>
        </w:rPr>
      </w:pPr>
    </w:p>
    <w:p w14:paraId="17FCBE84" w14:textId="56259CED" w:rsidR="00684402" w:rsidRDefault="00684402" w:rsidP="002D5846">
      <w:pPr>
        <w:spacing w:after="0" w:line="360" w:lineRule="auto"/>
        <w:rPr>
          <w:rFonts w:ascii="Tahoma" w:hAnsi="Tahoma" w:cs="Tahoma"/>
          <w:sz w:val="20"/>
          <w:szCs w:val="20"/>
        </w:rPr>
      </w:pPr>
    </w:p>
    <w:sectPr w:rsidR="00684402" w:rsidSect="00615A71">
      <w:headerReference w:type="default" r:id="rId14"/>
      <w:footerReference w:type="default" r:id="rId15"/>
      <w:pgSz w:w="11906" w:h="16838"/>
      <w:pgMar w:top="1416" w:right="1400" w:bottom="727" w:left="1419" w:header="720" w:footer="720" w:gutter="0"/>
      <w:cols w:space="720" w:equalWidth="0">
        <w:col w:w="9081"/>
      </w:cols>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F0E30D" w14:textId="77777777" w:rsidR="005B0A92" w:rsidRDefault="005B0A92" w:rsidP="00686A77">
      <w:pPr>
        <w:spacing w:after="0" w:line="240" w:lineRule="auto"/>
      </w:pPr>
      <w:r>
        <w:separator/>
      </w:r>
    </w:p>
  </w:endnote>
  <w:endnote w:type="continuationSeparator" w:id="0">
    <w:p w14:paraId="1CE37245" w14:textId="77777777" w:rsidR="005B0A92" w:rsidRDefault="005B0A92" w:rsidP="00686A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ACFF"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Times New (W1)">
    <w:altName w:val="Times New Roman"/>
    <w:charset w:val="EE"/>
    <w:family w:val="roman"/>
    <w:pitch w:val="variable"/>
  </w:font>
  <w:font w:name="ArialNarrow">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C6C0F" w14:textId="0159D7A2" w:rsidR="002E052F" w:rsidRPr="0013182B" w:rsidRDefault="002D5846" w:rsidP="000007FB">
    <w:pPr>
      <w:pStyle w:val="Noga"/>
      <w:spacing w:before="200" w:after="0"/>
      <w:rPr>
        <w:rFonts w:ascii="Tahoma" w:hAnsi="Tahoma"/>
        <w:sz w:val="18"/>
      </w:rPr>
    </w:pPr>
    <w:r>
      <w:rPr>
        <w:noProof/>
        <w:lang w:eastAsia="sl-SI"/>
      </w:rPr>
      <mc:AlternateContent>
        <mc:Choice Requires="wps">
          <w:drawing>
            <wp:anchor distT="0" distB="0" distL="114300" distR="114300" simplePos="0" relativeHeight="251659264" behindDoc="0" locked="0" layoutInCell="1" allowOverlap="1" wp14:anchorId="0CE9AD58" wp14:editId="067D2C6F">
              <wp:simplePos x="0" y="0"/>
              <wp:positionH relativeFrom="margin">
                <wp:posOffset>4375785</wp:posOffset>
              </wp:positionH>
              <wp:positionV relativeFrom="bottomMargin">
                <wp:posOffset>562707</wp:posOffset>
              </wp:positionV>
              <wp:extent cx="1508760" cy="395605"/>
              <wp:effectExtent l="0" t="0" r="0" b="0"/>
              <wp:wrapNone/>
              <wp:docPr id="56" name="Polje z besedilom 56"/>
              <wp:cNvGraphicFramePr/>
              <a:graphic xmlns:a="http://schemas.openxmlformats.org/drawingml/2006/main">
                <a:graphicData uri="http://schemas.microsoft.com/office/word/2010/wordprocessingShape">
                  <wps:wsp>
                    <wps:cNvSpPr txBox="1"/>
                    <wps:spPr>
                      <a:xfrm>
                        <a:off x="0" y="0"/>
                        <a:ext cx="1508760" cy="395605"/>
                      </a:xfrm>
                      <a:prstGeom prst="rect">
                        <a:avLst/>
                      </a:prstGeom>
                      <a:noFill/>
                      <a:ln w="6350">
                        <a:noFill/>
                      </a:ln>
                      <a:effectLst/>
                    </wps:spPr>
                    <wps:txbx>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CE9AD58" id="_x0000_t202" coordsize="21600,21600" o:spt="202" path="m,l,21600r21600,l21600,xe">
              <v:stroke joinstyle="miter"/>
              <v:path gradientshapeok="t" o:connecttype="rect"/>
            </v:shapetype>
            <v:shape id="Polje z besedilom 56" o:spid="_x0000_s1026" type="#_x0000_t202" style="position:absolute;margin-left:344.55pt;margin-top:44.3pt;width:118.8pt;height:31.1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" filled="f" stroked="f" strokeweight=".5pt">
              <v:textbox style="mso-fit-shape-to-text:t">
                <w:txbxContent>
                  <w:p w14:paraId="09A0AFEA" w14:textId="4C2E0652" w:rsidR="002E052F" w:rsidRPr="002D5846" w:rsidRDefault="002E052F">
                    <w:pPr>
                      <w:pStyle w:val="Noga"/>
                      <w:jc w:val="right"/>
                      <w:rPr>
                        <w:rFonts w:ascii="Tahoma" w:hAnsi="Tahoma"/>
                        <w:b/>
                        <w:color w:val="000000" w:themeColor="text1"/>
                        <w:sz w:val="20"/>
                      </w:rPr>
                    </w:pPr>
                    <w:r w:rsidRPr="002D5846">
                      <w:rPr>
                        <w:rFonts w:ascii="Tahoma" w:hAnsi="Tahoma"/>
                        <w:b/>
                        <w:color w:val="000000" w:themeColor="text1"/>
                        <w:sz w:val="20"/>
                      </w:rPr>
                      <w:fldChar w:fldCharType="begin"/>
                    </w:r>
                    <w:r w:rsidRPr="002D5846">
                      <w:rPr>
                        <w:rFonts w:ascii="Tahoma" w:hAnsi="Tahoma"/>
                        <w:b/>
                        <w:color w:val="000000" w:themeColor="text1"/>
                        <w:sz w:val="20"/>
                      </w:rPr>
                      <w:instrText>PAGE  \* Arabic  \* MERGEFORMAT</w:instrText>
                    </w:r>
                    <w:r w:rsidRPr="002D5846">
                      <w:rPr>
                        <w:rFonts w:ascii="Tahoma" w:hAnsi="Tahoma"/>
                        <w:b/>
                        <w:color w:val="000000" w:themeColor="text1"/>
                        <w:sz w:val="20"/>
                      </w:rPr>
                      <w:fldChar w:fldCharType="separate"/>
                    </w:r>
                    <w:r w:rsidR="00D46DCC" w:rsidRPr="002D5846">
                      <w:rPr>
                        <w:rFonts w:ascii="Tahoma" w:hAnsi="Tahoma"/>
                        <w:b/>
                        <w:noProof/>
                        <w:color w:val="000000" w:themeColor="text1"/>
                        <w:sz w:val="20"/>
                      </w:rPr>
                      <w:t>39</w:t>
                    </w:r>
                    <w:r w:rsidRPr="002D5846">
                      <w:rPr>
                        <w:rFonts w:ascii="Tahoma" w:hAnsi="Tahoma"/>
                        <w:b/>
                        <w:color w:val="000000" w:themeColor="text1"/>
                        <w:sz w:val="20"/>
                      </w:rPr>
                      <w:fldChar w:fldCharType="end"/>
                    </w:r>
                  </w:p>
                </w:txbxContent>
              </v:textbox>
              <w10:wrap anchorx="margin" anchory="margin"/>
            </v:shape>
          </w:pict>
        </mc:Fallback>
      </mc:AlternateContent>
    </w:r>
    <w:r w:rsidR="002E052F">
      <w:rPr>
        <w:rFonts w:ascii="Tahoma" w:hAnsi="Tahoma"/>
        <w:sz w:val="18"/>
      </w:rPr>
      <w:t>T</w:t>
    </w:r>
    <w:r w:rsidR="002E052F" w:rsidRPr="000007FB">
      <w:rPr>
        <w:rFonts w:ascii="Tahoma" w:hAnsi="Tahoma"/>
        <w:sz w:val="18"/>
      </w:rPr>
      <w:t>ehnične zahteve za mestne</w:t>
    </w:r>
    <w:r w:rsidR="000548F9">
      <w:rPr>
        <w:rFonts w:ascii="Tahoma" w:hAnsi="Tahoma"/>
        <w:sz w:val="18"/>
      </w:rPr>
      <w:t>,</w:t>
    </w:r>
    <w:r w:rsidR="002E052F" w:rsidRPr="000548F9">
      <w:rPr>
        <w:rFonts w:ascii="Tahoma" w:hAnsi="Tahoma"/>
        <w:bCs/>
        <w:sz w:val="18"/>
      </w:rPr>
      <w:t xml:space="preserve"> nizkopodne baterijske električne avtobuse </w:t>
    </w:r>
    <w:r w:rsidR="002E052F">
      <w:rPr>
        <w:rFonts w:ascii="Tahoma" w:hAnsi="Tahoma"/>
        <w:sz w:val="18"/>
      </w:rPr>
      <w:t xml:space="preserve">              </w:t>
    </w:r>
    <w:r w:rsidR="002E052F">
      <w:rPr>
        <w:noProof/>
        <w:color w:val="4F81BD" w:themeColor="accent1"/>
        <w:lang w:eastAsia="sl-SI"/>
      </w:rPr>
      <mc:AlternateContent>
        <mc:Choice Requires="wps">
          <w:drawing>
            <wp:anchor distT="91440" distB="91440" distL="114300" distR="114300" simplePos="0" relativeHeight="251660288" behindDoc="1" locked="0" layoutInCell="1" allowOverlap="1" wp14:anchorId="096B906E" wp14:editId="7E90873A">
              <wp:simplePos x="0" y="0"/>
              <wp:positionH relativeFrom="margin">
                <wp:align>center</wp:align>
              </wp:positionH>
              <wp:positionV relativeFrom="bottomMargin">
                <wp:align>top</wp:align>
              </wp:positionV>
              <wp:extent cx="5943600" cy="36195"/>
              <wp:effectExtent l="0" t="0" r="0" b="0"/>
              <wp:wrapSquare wrapText="bothSides"/>
              <wp:docPr id="58" name="Pravokotnik 58"/>
              <wp:cNvGraphicFramePr/>
              <a:graphic xmlns:a="http://schemas.openxmlformats.org/drawingml/2006/main">
                <a:graphicData uri="http://schemas.microsoft.com/office/word/2010/wordprocessingShape">
                  <wps:wsp>
                    <wps:cNvSpPr/>
                    <wps:spPr>
                      <a:xfrm>
                        <a:off x="0" y="0"/>
                        <a:ext cx="5943600" cy="3619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100000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07EA6CB8" id="Pravokotnik 58" o:spid="_x0000_s1026" style="position:absolute;margin-left:0;margin-top:0;width:468pt;height:2.85pt;z-index:-251656192;visibility:visible;mso-wrap-style:square;mso-width-percent:1000;mso-height-percent:0;mso-wrap-distance-left:9pt;mso-wrap-distance-top:7.2pt;mso-wrap-distance-right:9pt;mso-wrap-distance-bottom:7.2pt;mso-position-horizontal:center;mso-position-horizontal-relative:margin;mso-position-vertical:top;mso-position-vertical-relative:bottom-margin-area;mso-width-percent:100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" fillcolor="#4f81bd [3204]" stroked="f" strokeweight="2pt">
              <w10:wrap type="square" anchorx="margin" anchory="margin"/>
            </v:rect>
          </w:pict>
        </mc:Fallback>
      </mc:AlternateContent>
    </w:r>
    <w:r w:rsidR="002E052F">
      <w:rPr>
        <w:rFonts w:ascii="Tahoma" w:hAnsi="Tahoma"/>
        <w:sz w:val="18"/>
      </w:rPr>
      <w:t xml:space="preserve">    </w:t>
    </w:r>
    <w:r w:rsidR="007C66DB">
      <w:rPr>
        <w:rFonts w:ascii="Tahoma" w:hAnsi="Tahoma"/>
        <w:sz w:val="18"/>
      </w:rPr>
      <w:t xml:space="preserve">                   </w:t>
    </w:r>
    <w:r w:rsidR="006007E6">
      <w:rPr>
        <w:rFonts w:ascii="Tahoma" w:hAnsi="Tahoma"/>
        <w:sz w:val="18"/>
      </w:rPr>
      <w:t xml:space="preserve">   </w:t>
    </w:r>
    <w:r w:rsidR="00CC77D6">
      <w:rPr>
        <w:rFonts w:ascii="Tahoma" w:hAnsi="Tahoma"/>
        <w:sz w:val="18"/>
      </w:rPr>
      <w:t xml:space="preserve"> </w:t>
    </w:r>
    <w:r w:rsidR="006007E6">
      <w:rPr>
        <w:rFonts w:ascii="Tahoma" w:hAnsi="Tahoma"/>
        <w:sz w:val="18"/>
      </w:rPr>
      <w:t xml:space="preserve"> </w:t>
    </w:r>
    <w:r w:rsidR="00CC77D6">
      <w:rPr>
        <w:rFonts w:ascii="Tahoma" w:hAnsi="Tahoma"/>
        <w:sz w:val="18"/>
      </w:rPr>
      <w:t>marec</w:t>
    </w:r>
    <w:r w:rsidR="002E052F">
      <w:rPr>
        <w:rFonts w:ascii="Tahoma" w:hAnsi="Tahoma"/>
        <w:sz w:val="18"/>
      </w:rPr>
      <w:t xml:space="preserve"> 202</w:t>
    </w:r>
    <w:r w:rsidR="006007E6">
      <w:rPr>
        <w:rFonts w:ascii="Tahoma" w:hAnsi="Tahoma"/>
        <w:sz w:val="18"/>
      </w:rPr>
      <w:t>6</w:t>
    </w:r>
  </w:p>
  <w:p w14:paraId="1063FC80" w14:textId="47574F99" w:rsidR="002E052F" w:rsidRDefault="002E052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836512" w14:textId="77777777" w:rsidR="005B0A92" w:rsidRDefault="005B0A92" w:rsidP="00686A77">
      <w:pPr>
        <w:spacing w:after="0" w:line="240" w:lineRule="auto"/>
      </w:pPr>
      <w:r>
        <w:separator/>
      </w:r>
    </w:p>
  </w:footnote>
  <w:footnote w:type="continuationSeparator" w:id="0">
    <w:p w14:paraId="5513A61C" w14:textId="77777777" w:rsidR="005B0A92" w:rsidRDefault="005B0A92" w:rsidP="00686A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508B3" w14:textId="77777777" w:rsidR="002E052F" w:rsidRPr="000007FB" w:rsidRDefault="002E052F">
    <w:pPr>
      <w:pStyle w:val="Glava"/>
      <w:rPr>
        <w:rFonts w:ascii="Tahoma" w:hAnsi="Tahoma"/>
      </w:rPr>
    </w:pPr>
    <w:r w:rsidRPr="000007FB">
      <w:rPr>
        <w:rFonts w:ascii="Tahoma" w:hAnsi="Tahoma"/>
      </w:rPr>
      <w:ptab w:relativeTo="margin" w:alignment="center" w:leader="none"/>
    </w:r>
    <w:r w:rsidRPr="000007FB">
      <w:rPr>
        <w:rFonts w:ascii="Tahoma" w:hAnsi="Tahoma"/>
      </w:rPr>
      <w:t>JAVNO PODJETJE LJUBLJANSKI POTNIŠKI PROMET, d.o.o.</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6DF1"/>
    <w:multiLevelType w:val="hybridMultilevel"/>
    <w:tmpl w:val="C8749876"/>
    <w:lvl w:ilvl="0" w:tplc="65F01A4C">
      <w:start w:val="1"/>
      <w:numFmt w:val="decimal"/>
      <w:pStyle w:val="Razpisna2"/>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D77D20"/>
    <w:multiLevelType w:val="hybridMultilevel"/>
    <w:tmpl w:val="4230BC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FE60BC3"/>
    <w:multiLevelType w:val="hybridMultilevel"/>
    <w:tmpl w:val="F650FB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3F72B22"/>
    <w:multiLevelType w:val="hybridMultilevel"/>
    <w:tmpl w:val="CCAED8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E253366"/>
    <w:multiLevelType w:val="hybridMultilevel"/>
    <w:tmpl w:val="24BEF7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1E87474"/>
    <w:multiLevelType w:val="multilevel"/>
    <w:tmpl w:val="A3CA1E80"/>
    <w:lvl w:ilvl="0">
      <w:start w:val="1"/>
      <w:numFmt w:val="decimal"/>
      <w:pStyle w:val="Razpisna1"/>
      <w:lvlText w:val="%1."/>
      <w:lvlJc w:val="left"/>
      <w:pPr>
        <w:ind w:left="350" w:hanging="360"/>
      </w:pPr>
      <w:rPr>
        <w:rFonts w:hint="default"/>
      </w:rPr>
    </w:lvl>
    <w:lvl w:ilvl="1">
      <w:start w:val="1"/>
      <w:numFmt w:val="decimal"/>
      <w:isLgl/>
      <w:lvlText w:val="%1.%2"/>
      <w:lvlJc w:val="left"/>
      <w:pPr>
        <w:ind w:left="882" w:hanging="889"/>
      </w:pPr>
      <w:rPr>
        <w:rFonts w:hint="default"/>
      </w:rPr>
    </w:lvl>
    <w:lvl w:ilvl="2">
      <w:start w:val="15"/>
      <w:numFmt w:val="decimal"/>
      <w:isLgl/>
      <w:lvlText w:val="%1.%2.%3"/>
      <w:lvlJc w:val="left"/>
      <w:pPr>
        <w:ind w:left="885" w:hanging="889"/>
      </w:pPr>
      <w:rPr>
        <w:rFonts w:hint="default"/>
      </w:rPr>
    </w:lvl>
    <w:lvl w:ilvl="3">
      <w:start w:val="8"/>
      <w:numFmt w:val="decimal"/>
      <w:isLgl/>
      <w:lvlText w:val="%1.%2.%3.%4"/>
      <w:lvlJc w:val="left"/>
      <w:pPr>
        <w:ind w:left="1079" w:hanging="1080"/>
      </w:pPr>
      <w:rPr>
        <w:rFonts w:hint="default"/>
      </w:rPr>
    </w:lvl>
    <w:lvl w:ilvl="4">
      <w:start w:val="1"/>
      <w:numFmt w:val="decimal"/>
      <w:isLgl/>
      <w:lvlText w:val="%1.%2.%3.%4.%5"/>
      <w:lvlJc w:val="left"/>
      <w:pPr>
        <w:ind w:left="1082" w:hanging="1080"/>
      </w:pPr>
      <w:rPr>
        <w:rFonts w:hint="default"/>
      </w:rPr>
    </w:lvl>
    <w:lvl w:ilvl="5">
      <w:start w:val="1"/>
      <w:numFmt w:val="decimal"/>
      <w:isLgl/>
      <w:lvlText w:val="%1.%2.%3.%4.%5.%6"/>
      <w:lvlJc w:val="left"/>
      <w:pPr>
        <w:ind w:left="1445" w:hanging="1440"/>
      </w:pPr>
      <w:rPr>
        <w:rFonts w:hint="default"/>
      </w:rPr>
    </w:lvl>
    <w:lvl w:ilvl="6">
      <w:start w:val="1"/>
      <w:numFmt w:val="decimal"/>
      <w:isLgl/>
      <w:lvlText w:val="%1.%2.%3.%4.%5.%6.%7"/>
      <w:lvlJc w:val="left"/>
      <w:pPr>
        <w:ind w:left="1808" w:hanging="1800"/>
      </w:pPr>
      <w:rPr>
        <w:rFonts w:hint="default"/>
      </w:rPr>
    </w:lvl>
    <w:lvl w:ilvl="7">
      <w:start w:val="1"/>
      <w:numFmt w:val="decimal"/>
      <w:isLgl/>
      <w:lvlText w:val="%1.%2.%3.%4.%5.%6.%7.%8"/>
      <w:lvlJc w:val="left"/>
      <w:pPr>
        <w:ind w:left="1811" w:hanging="1800"/>
      </w:pPr>
      <w:rPr>
        <w:rFonts w:hint="default"/>
      </w:rPr>
    </w:lvl>
    <w:lvl w:ilvl="8">
      <w:start w:val="1"/>
      <w:numFmt w:val="decimal"/>
      <w:isLgl/>
      <w:lvlText w:val="%1.%2.%3.%4.%5.%6.%7.%8.%9"/>
      <w:lvlJc w:val="left"/>
      <w:pPr>
        <w:ind w:left="2174" w:hanging="2160"/>
      </w:pPr>
      <w:rPr>
        <w:rFonts w:hint="default"/>
      </w:rPr>
    </w:lvl>
  </w:abstractNum>
  <w:abstractNum w:abstractNumId="6" w15:restartNumberingAfterBreak="0">
    <w:nsid w:val="29D3306E"/>
    <w:multiLevelType w:val="hybridMultilevel"/>
    <w:tmpl w:val="050C0B5C"/>
    <w:lvl w:ilvl="0" w:tplc="8DC43DD2">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2A3C6A9C"/>
    <w:multiLevelType w:val="hybridMultilevel"/>
    <w:tmpl w:val="7876CC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4F15148"/>
    <w:multiLevelType w:val="hybridMultilevel"/>
    <w:tmpl w:val="E564EDF6"/>
    <w:lvl w:ilvl="0" w:tplc="B1080530">
      <w:start w:val="1"/>
      <w:numFmt w:val="decimal"/>
      <w:lvlText w:val="%1."/>
      <w:lvlJc w:val="center"/>
      <w:pPr>
        <w:ind w:left="786" w:hanging="360"/>
      </w:pPr>
      <w:rPr>
        <w:rFonts w:ascii="Tahoma" w:hAnsi="Tahoma" w:cs="Tahoma"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9" w15:restartNumberingAfterBreak="0">
    <w:nsid w:val="366C18B5"/>
    <w:multiLevelType w:val="hybridMultilevel"/>
    <w:tmpl w:val="7E8AD7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8861D24"/>
    <w:multiLevelType w:val="hybridMultilevel"/>
    <w:tmpl w:val="61929E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1E07631"/>
    <w:multiLevelType w:val="hybridMultilevel"/>
    <w:tmpl w:val="CC28B1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42AA276C"/>
    <w:multiLevelType w:val="hybridMultilevel"/>
    <w:tmpl w:val="43464C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2D41084"/>
    <w:multiLevelType w:val="hybridMultilevel"/>
    <w:tmpl w:val="991EC2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42FA23A4"/>
    <w:multiLevelType w:val="hybridMultilevel"/>
    <w:tmpl w:val="07D6D81A"/>
    <w:lvl w:ilvl="0" w:tplc="9AA8B252">
      <w:start w:val="1"/>
      <w:numFmt w:val="decimal"/>
      <w:pStyle w:val="RomanNaslov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4340286E"/>
    <w:multiLevelType w:val="hybridMultilevel"/>
    <w:tmpl w:val="A26EED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69049E6"/>
    <w:multiLevelType w:val="hybridMultilevel"/>
    <w:tmpl w:val="A0CA0D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D95F53"/>
    <w:multiLevelType w:val="hybridMultilevel"/>
    <w:tmpl w:val="FAE009FA"/>
    <w:lvl w:ilvl="0" w:tplc="28E075DC">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86E3D7F"/>
    <w:multiLevelType w:val="hybridMultilevel"/>
    <w:tmpl w:val="3BB4FC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A362104"/>
    <w:multiLevelType w:val="multilevel"/>
    <w:tmpl w:val="E1EE0C3E"/>
    <w:lvl w:ilvl="0">
      <w:start w:val="1"/>
      <w:numFmt w:val="decimal"/>
      <w:lvlText w:val="%1."/>
      <w:lvlJc w:val="left"/>
      <w:pPr>
        <w:ind w:left="563" w:hanging="563"/>
      </w:pPr>
      <w:rPr>
        <w:rFonts w:hint="default"/>
      </w:rPr>
    </w:lvl>
    <w:lvl w:ilvl="1">
      <w:start w:val="1"/>
      <w:numFmt w:val="decimal"/>
      <w:lvlText w:val="%1.%2."/>
      <w:lvlJc w:val="left"/>
      <w:pPr>
        <w:ind w:left="720" w:hanging="720"/>
      </w:pPr>
      <w:rPr>
        <w:rFonts w:hint="default"/>
      </w:rPr>
    </w:lvl>
    <w:lvl w:ilvl="2">
      <w:start w:val="1"/>
      <w:numFmt w:val="decimal"/>
      <w:pStyle w:val="razpisna3"/>
      <w:lvlText w:val="%1.%2.%3."/>
      <w:lvlJc w:val="left"/>
      <w:pPr>
        <w:ind w:left="5540" w:hanging="720"/>
      </w:pPr>
      <w:rPr>
        <w:rFonts w:hint="default"/>
      </w:rPr>
    </w:lvl>
    <w:lvl w:ilvl="3">
      <w:start w:val="1"/>
      <w:numFmt w:val="decimal"/>
      <w:pStyle w:val="razpisna4"/>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5B773F61"/>
    <w:multiLevelType w:val="hybridMultilevel"/>
    <w:tmpl w:val="6E682E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61C22121"/>
    <w:multiLevelType w:val="hybridMultilevel"/>
    <w:tmpl w:val="45F8C9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B7539DC"/>
    <w:multiLevelType w:val="hybridMultilevel"/>
    <w:tmpl w:val="D114A9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E370713"/>
    <w:multiLevelType w:val="hybridMultilevel"/>
    <w:tmpl w:val="072463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F8D3E9B"/>
    <w:multiLevelType w:val="hybridMultilevel"/>
    <w:tmpl w:val="1C9021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A30507D"/>
    <w:multiLevelType w:val="hybridMultilevel"/>
    <w:tmpl w:val="E56A9E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094282709">
    <w:abstractNumId w:val="14"/>
  </w:num>
  <w:num w:numId="2" w16cid:durableId="289015258">
    <w:abstractNumId w:val="0"/>
  </w:num>
  <w:num w:numId="3" w16cid:durableId="1828324020">
    <w:abstractNumId w:val="5"/>
  </w:num>
  <w:num w:numId="4" w16cid:durableId="1653409235">
    <w:abstractNumId w:val="19"/>
  </w:num>
  <w:num w:numId="5" w16cid:durableId="455880265">
    <w:abstractNumId w:val="9"/>
  </w:num>
  <w:num w:numId="6" w16cid:durableId="1727214304">
    <w:abstractNumId w:val="20"/>
  </w:num>
  <w:num w:numId="7" w16cid:durableId="63336703">
    <w:abstractNumId w:val="2"/>
  </w:num>
  <w:num w:numId="8" w16cid:durableId="529074725">
    <w:abstractNumId w:val="25"/>
  </w:num>
  <w:num w:numId="9" w16cid:durableId="1207834035">
    <w:abstractNumId w:val="16"/>
  </w:num>
  <w:num w:numId="10" w16cid:durableId="1409687492">
    <w:abstractNumId w:val="10"/>
  </w:num>
  <w:num w:numId="11" w16cid:durableId="1588996024">
    <w:abstractNumId w:val="7"/>
  </w:num>
  <w:num w:numId="12" w16cid:durableId="601887381">
    <w:abstractNumId w:val="1"/>
  </w:num>
  <w:num w:numId="13" w16cid:durableId="1947735983">
    <w:abstractNumId w:val="15"/>
  </w:num>
  <w:num w:numId="14" w16cid:durableId="93601211">
    <w:abstractNumId w:val="13"/>
  </w:num>
  <w:num w:numId="15" w16cid:durableId="1745374888">
    <w:abstractNumId w:val="23"/>
  </w:num>
  <w:num w:numId="16" w16cid:durableId="1471678449">
    <w:abstractNumId w:val="3"/>
  </w:num>
  <w:num w:numId="17" w16cid:durableId="1451706740">
    <w:abstractNumId w:val="22"/>
  </w:num>
  <w:num w:numId="18" w16cid:durableId="104933753">
    <w:abstractNumId w:val="4"/>
  </w:num>
  <w:num w:numId="19" w16cid:durableId="709038999">
    <w:abstractNumId w:val="12"/>
  </w:num>
  <w:num w:numId="20" w16cid:durableId="556746634">
    <w:abstractNumId w:val="18"/>
  </w:num>
  <w:num w:numId="21" w16cid:durableId="1752190364">
    <w:abstractNumId w:val="8"/>
  </w:num>
  <w:num w:numId="22" w16cid:durableId="1497988985">
    <w:abstractNumId w:val="24"/>
  </w:num>
  <w:num w:numId="23" w16cid:durableId="1214149836">
    <w:abstractNumId w:val="17"/>
  </w:num>
  <w:num w:numId="24" w16cid:durableId="988904689">
    <w:abstractNumId w:val="11"/>
  </w:num>
  <w:num w:numId="25" w16cid:durableId="93599055">
    <w:abstractNumId w:val="21"/>
  </w:num>
  <w:num w:numId="26" w16cid:durableId="1518929364">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A77"/>
    <w:rsid w:val="000007FB"/>
    <w:rsid w:val="00000A93"/>
    <w:rsid w:val="00000D57"/>
    <w:rsid w:val="00000FA0"/>
    <w:rsid w:val="00002348"/>
    <w:rsid w:val="00002B88"/>
    <w:rsid w:val="00003596"/>
    <w:rsid w:val="00003B11"/>
    <w:rsid w:val="00003BF5"/>
    <w:rsid w:val="00004567"/>
    <w:rsid w:val="00004ED9"/>
    <w:rsid w:val="0000514C"/>
    <w:rsid w:val="000053E4"/>
    <w:rsid w:val="00005CC3"/>
    <w:rsid w:val="00006A5A"/>
    <w:rsid w:val="00006D5E"/>
    <w:rsid w:val="00007AB5"/>
    <w:rsid w:val="00010D15"/>
    <w:rsid w:val="00011075"/>
    <w:rsid w:val="000138A0"/>
    <w:rsid w:val="00014984"/>
    <w:rsid w:val="000152EF"/>
    <w:rsid w:val="00016855"/>
    <w:rsid w:val="00016C6A"/>
    <w:rsid w:val="00021830"/>
    <w:rsid w:val="00022CE4"/>
    <w:rsid w:val="00025175"/>
    <w:rsid w:val="00026283"/>
    <w:rsid w:val="000266B5"/>
    <w:rsid w:val="00026B76"/>
    <w:rsid w:val="00027DBE"/>
    <w:rsid w:val="00030556"/>
    <w:rsid w:val="00030EF3"/>
    <w:rsid w:val="00032382"/>
    <w:rsid w:val="00032B69"/>
    <w:rsid w:val="0003331D"/>
    <w:rsid w:val="0003374A"/>
    <w:rsid w:val="000350AF"/>
    <w:rsid w:val="00035842"/>
    <w:rsid w:val="000374A4"/>
    <w:rsid w:val="00037BFD"/>
    <w:rsid w:val="00037E18"/>
    <w:rsid w:val="00040E67"/>
    <w:rsid w:val="00041EAD"/>
    <w:rsid w:val="00041F9C"/>
    <w:rsid w:val="00042430"/>
    <w:rsid w:val="000424B1"/>
    <w:rsid w:val="00042E7A"/>
    <w:rsid w:val="00043A3A"/>
    <w:rsid w:val="00045845"/>
    <w:rsid w:val="00046203"/>
    <w:rsid w:val="0004629A"/>
    <w:rsid w:val="0004662E"/>
    <w:rsid w:val="00046C1B"/>
    <w:rsid w:val="000478F3"/>
    <w:rsid w:val="00050B32"/>
    <w:rsid w:val="00051455"/>
    <w:rsid w:val="000514BB"/>
    <w:rsid w:val="0005266F"/>
    <w:rsid w:val="00052C83"/>
    <w:rsid w:val="000548F5"/>
    <w:rsid w:val="000548F9"/>
    <w:rsid w:val="000558D5"/>
    <w:rsid w:val="00055D5F"/>
    <w:rsid w:val="00056D35"/>
    <w:rsid w:val="0006061A"/>
    <w:rsid w:val="00061001"/>
    <w:rsid w:val="00061067"/>
    <w:rsid w:val="00061408"/>
    <w:rsid w:val="00063DD0"/>
    <w:rsid w:val="00064494"/>
    <w:rsid w:val="0006496E"/>
    <w:rsid w:val="00064D9D"/>
    <w:rsid w:val="00065C05"/>
    <w:rsid w:val="00066ED4"/>
    <w:rsid w:val="00070C5F"/>
    <w:rsid w:val="0007131C"/>
    <w:rsid w:val="00071A54"/>
    <w:rsid w:val="00071D95"/>
    <w:rsid w:val="00073354"/>
    <w:rsid w:val="00074057"/>
    <w:rsid w:val="00075361"/>
    <w:rsid w:val="0007537C"/>
    <w:rsid w:val="00075644"/>
    <w:rsid w:val="000759C0"/>
    <w:rsid w:val="00076451"/>
    <w:rsid w:val="00076BC2"/>
    <w:rsid w:val="000771D3"/>
    <w:rsid w:val="000803CE"/>
    <w:rsid w:val="00084065"/>
    <w:rsid w:val="00085008"/>
    <w:rsid w:val="000850A1"/>
    <w:rsid w:val="000856FC"/>
    <w:rsid w:val="00085AB3"/>
    <w:rsid w:val="00086994"/>
    <w:rsid w:val="000876AE"/>
    <w:rsid w:val="00087C4F"/>
    <w:rsid w:val="00091387"/>
    <w:rsid w:val="0009224F"/>
    <w:rsid w:val="00093232"/>
    <w:rsid w:val="00093603"/>
    <w:rsid w:val="00093A54"/>
    <w:rsid w:val="00095055"/>
    <w:rsid w:val="0009583E"/>
    <w:rsid w:val="0009627C"/>
    <w:rsid w:val="0009629E"/>
    <w:rsid w:val="000A08DF"/>
    <w:rsid w:val="000A099C"/>
    <w:rsid w:val="000A1C65"/>
    <w:rsid w:val="000A44F5"/>
    <w:rsid w:val="000A45DF"/>
    <w:rsid w:val="000A4641"/>
    <w:rsid w:val="000A4D37"/>
    <w:rsid w:val="000A565F"/>
    <w:rsid w:val="000A73AF"/>
    <w:rsid w:val="000A7879"/>
    <w:rsid w:val="000B0582"/>
    <w:rsid w:val="000B158C"/>
    <w:rsid w:val="000B1FE2"/>
    <w:rsid w:val="000B237B"/>
    <w:rsid w:val="000B267C"/>
    <w:rsid w:val="000B49DC"/>
    <w:rsid w:val="000B5757"/>
    <w:rsid w:val="000B59AE"/>
    <w:rsid w:val="000B73AB"/>
    <w:rsid w:val="000B7B6E"/>
    <w:rsid w:val="000B7C2B"/>
    <w:rsid w:val="000C12DA"/>
    <w:rsid w:val="000C14BA"/>
    <w:rsid w:val="000C1A5E"/>
    <w:rsid w:val="000C2D0D"/>
    <w:rsid w:val="000C3A7E"/>
    <w:rsid w:val="000C550C"/>
    <w:rsid w:val="000C58F8"/>
    <w:rsid w:val="000C5EDD"/>
    <w:rsid w:val="000C77A5"/>
    <w:rsid w:val="000D0E7A"/>
    <w:rsid w:val="000D3284"/>
    <w:rsid w:val="000D3B4D"/>
    <w:rsid w:val="000D4F84"/>
    <w:rsid w:val="000D53F2"/>
    <w:rsid w:val="000D627F"/>
    <w:rsid w:val="000D681A"/>
    <w:rsid w:val="000D6966"/>
    <w:rsid w:val="000D6B25"/>
    <w:rsid w:val="000D7768"/>
    <w:rsid w:val="000E1A4E"/>
    <w:rsid w:val="000E2E34"/>
    <w:rsid w:val="000E3D9D"/>
    <w:rsid w:val="000E4E8F"/>
    <w:rsid w:val="000E5521"/>
    <w:rsid w:val="000E6E28"/>
    <w:rsid w:val="000E735A"/>
    <w:rsid w:val="000F0A3E"/>
    <w:rsid w:val="000F1A20"/>
    <w:rsid w:val="000F3095"/>
    <w:rsid w:val="000F38D0"/>
    <w:rsid w:val="000F514E"/>
    <w:rsid w:val="000F5BC5"/>
    <w:rsid w:val="000F63EF"/>
    <w:rsid w:val="000F782A"/>
    <w:rsid w:val="001020F8"/>
    <w:rsid w:val="00102AB5"/>
    <w:rsid w:val="001032B0"/>
    <w:rsid w:val="00104F44"/>
    <w:rsid w:val="001069A0"/>
    <w:rsid w:val="00106BE9"/>
    <w:rsid w:val="00106D2B"/>
    <w:rsid w:val="00106E7F"/>
    <w:rsid w:val="0010773B"/>
    <w:rsid w:val="00111A9D"/>
    <w:rsid w:val="001121DB"/>
    <w:rsid w:val="00112675"/>
    <w:rsid w:val="0011302A"/>
    <w:rsid w:val="0011348C"/>
    <w:rsid w:val="00113BFE"/>
    <w:rsid w:val="00114233"/>
    <w:rsid w:val="0011490B"/>
    <w:rsid w:val="00114978"/>
    <w:rsid w:val="00115709"/>
    <w:rsid w:val="0011648E"/>
    <w:rsid w:val="00117545"/>
    <w:rsid w:val="001175C4"/>
    <w:rsid w:val="001226DD"/>
    <w:rsid w:val="00122A17"/>
    <w:rsid w:val="001235FB"/>
    <w:rsid w:val="00123A81"/>
    <w:rsid w:val="001243A6"/>
    <w:rsid w:val="0012679E"/>
    <w:rsid w:val="0012716E"/>
    <w:rsid w:val="00127639"/>
    <w:rsid w:val="0012770E"/>
    <w:rsid w:val="0012790E"/>
    <w:rsid w:val="00130EDE"/>
    <w:rsid w:val="0013182B"/>
    <w:rsid w:val="00131BA5"/>
    <w:rsid w:val="001322FE"/>
    <w:rsid w:val="00135158"/>
    <w:rsid w:val="00135491"/>
    <w:rsid w:val="00137D7E"/>
    <w:rsid w:val="00140028"/>
    <w:rsid w:val="00140646"/>
    <w:rsid w:val="0014083F"/>
    <w:rsid w:val="00141875"/>
    <w:rsid w:val="00144086"/>
    <w:rsid w:val="00144389"/>
    <w:rsid w:val="00144902"/>
    <w:rsid w:val="00144AB9"/>
    <w:rsid w:val="00146905"/>
    <w:rsid w:val="00146E47"/>
    <w:rsid w:val="00147B63"/>
    <w:rsid w:val="0015066B"/>
    <w:rsid w:val="00150EDC"/>
    <w:rsid w:val="00152D42"/>
    <w:rsid w:val="00153484"/>
    <w:rsid w:val="001540B7"/>
    <w:rsid w:val="0015449D"/>
    <w:rsid w:val="00154C3C"/>
    <w:rsid w:val="00154E25"/>
    <w:rsid w:val="00155877"/>
    <w:rsid w:val="001561E7"/>
    <w:rsid w:val="00156565"/>
    <w:rsid w:val="00157232"/>
    <w:rsid w:val="00160072"/>
    <w:rsid w:val="00160BA5"/>
    <w:rsid w:val="001610FD"/>
    <w:rsid w:val="001612B8"/>
    <w:rsid w:val="001616C8"/>
    <w:rsid w:val="00161C15"/>
    <w:rsid w:val="00162811"/>
    <w:rsid w:val="00162EF3"/>
    <w:rsid w:val="0016346C"/>
    <w:rsid w:val="0016348D"/>
    <w:rsid w:val="00165BE6"/>
    <w:rsid w:val="001667C9"/>
    <w:rsid w:val="00167E3A"/>
    <w:rsid w:val="00170D7A"/>
    <w:rsid w:val="00170E16"/>
    <w:rsid w:val="001712EA"/>
    <w:rsid w:val="00171942"/>
    <w:rsid w:val="001723FE"/>
    <w:rsid w:val="00172B4C"/>
    <w:rsid w:val="001737B4"/>
    <w:rsid w:val="001748FD"/>
    <w:rsid w:val="001752ED"/>
    <w:rsid w:val="00175B0E"/>
    <w:rsid w:val="00176A62"/>
    <w:rsid w:val="00176A7F"/>
    <w:rsid w:val="001776F8"/>
    <w:rsid w:val="001778BE"/>
    <w:rsid w:val="001778F6"/>
    <w:rsid w:val="00177A6F"/>
    <w:rsid w:val="001805A5"/>
    <w:rsid w:val="00180BD2"/>
    <w:rsid w:val="00181074"/>
    <w:rsid w:val="0018116D"/>
    <w:rsid w:val="00181B42"/>
    <w:rsid w:val="00183DA0"/>
    <w:rsid w:val="001845A0"/>
    <w:rsid w:val="00184616"/>
    <w:rsid w:val="00184FAE"/>
    <w:rsid w:val="001850F0"/>
    <w:rsid w:val="001851F0"/>
    <w:rsid w:val="00185379"/>
    <w:rsid w:val="00185514"/>
    <w:rsid w:val="00185913"/>
    <w:rsid w:val="00187ED0"/>
    <w:rsid w:val="00190452"/>
    <w:rsid w:val="001907E1"/>
    <w:rsid w:val="00190DE1"/>
    <w:rsid w:val="00191661"/>
    <w:rsid w:val="00191F3B"/>
    <w:rsid w:val="00193357"/>
    <w:rsid w:val="00193803"/>
    <w:rsid w:val="00194170"/>
    <w:rsid w:val="0019481E"/>
    <w:rsid w:val="00195FBE"/>
    <w:rsid w:val="00197C5B"/>
    <w:rsid w:val="00197E61"/>
    <w:rsid w:val="001A03C9"/>
    <w:rsid w:val="001A0B5B"/>
    <w:rsid w:val="001A42DF"/>
    <w:rsid w:val="001A4C8E"/>
    <w:rsid w:val="001A6C6B"/>
    <w:rsid w:val="001A7A8E"/>
    <w:rsid w:val="001B09F9"/>
    <w:rsid w:val="001B0CA6"/>
    <w:rsid w:val="001B14B6"/>
    <w:rsid w:val="001B5644"/>
    <w:rsid w:val="001B587D"/>
    <w:rsid w:val="001B66BA"/>
    <w:rsid w:val="001B6D5D"/>
    <w:rsid w:val="001B6DA2"/>
    <w:rsid w:val="001B7107"/>
    <w:rsid w:val="001B7F3A"/>
    <w:rsid w:val="001C018E"/>
    <w:rsid w:val="001C1F64"/>
    <w:rsid w:val="001C2B6B"/>
    <w:rsid w:val="001C4D3B"/>
    <w:rsid w:val="001C5FD7"/>
    <w:rsid w:val="001C6D47"/>
    <w:rsid w:val="001C73D7"/>
    <w:rsid w:val="001D0687"/>
    <w:rsid w:val="001D1378"/>
    <w:rsid w:val="001D2EC6"/>
    <w:rsid w:val="001D3282"/>
    <w:rsid w:val="001D3604"/>
    <w:rsid w:val="001D3B74"/>
    <w:rsid w:val="001D6004"/>
    <w:rsid w:val="001D6E05"/>
    <w:rsid w:val="001E05D1"/>
    <w:rsid w:val="001E0FB6"/>
    <w:rsid w:val="001E1108"/>
    <w:rsid w:val="001E1400"/>
    <w:rsid w:val="001E224F"/>
    <w:rsid w:val="001E3FE1"/>
    <w:rsid w:val="001E536B"/>
    <w:rsid w:val="001E706D"/>
    <w:rsid w:val="001F005F"/>
    <w:rsid w:val="001F03A6"/>
    <w:rsid w:val="001F05B8"/>
    <w:rsid w:val="001F0778"/>
    <w:rsid w:val="001F1622"/>
    <w:rsid w:val="001F31AF"/>
    <w:rsid w:val="001F38F6"/>
    <w:rsid w:val="001F3914"/>
    <w:rsid w:val="001F41E3"/>
    <w:rsid w:val="001F533F"/>
    <w:rsid w:val="001F6A88"/>
    <w:rsid w:val="001F708C"/>
    <w:rsid w:val="001F7D9E"/>
    <w:rsid w:val="001F7FD0"/>
    <w:rsid w:val="002007DF"/>
    <w:rsid w:val="00201676"/>
    <w:rsid w:val="00202625"/>
    <w:rsid w:val="00203BF7"/>
    <w:rsid w:val="002044B1"/>
    <w:rsid w:val="00204EED"/>
    <w:rsid w:val="00206426"/>
    <w:rsid w:val="002078D4"/>
    <w:rsid w:val="00210F42"/>
    <w:rsid w:val="00211AE1"/>
    <w:rsid w:val="00212B0E"/>
    <w:rsid w:val="0021384F"/>
    <w:rsid w:val="00213F1C"/>
    <w:rsid w:val="00213F7D"/>
    <w:rsid w:val="0021486E"/>
    <w:rsid w:val="00214B8F"/>
    <w:rsid w:val="00214CC3"/>
    <w:rsid w:val="00214D9C"/>
    <w:rsid w:val="00215669"/>
    <w:rsid w:val="00215D28"/>
    <w:rsid w:val="00220D8E"/>
    <w:rsid w:val="002213C9"/>
    <w:rsid w:val="0022212A"/>
    <w:rsid w:val="002226E3"/>
    <w:rsid w:val="00222EB1"/>
    <w:rsid w:val="00223512"/>
    <w:rsid w:val="00223800"/>
    <w:rsid w:val="002239D3"/>
    <w:rsid w:val="0022417F"/>
    <w:rsid w:val="002242C3"/>
    <w:rsid w:val="00224DC9"/>
    <w:rsid w:val="002253E1"/>
    <w:rsid w:val="0022563B"/>
    <w:rsid w:val="00225C44"/>
    <w:rsid w:val="00226B0A"/>
    <w:rsid w:val="00226CBC"/>
    <w:rsid w:val="00227189"/>
    <w:rsid w:val="00230859"/>
    <w:rsid w:val="00230904"/>
    <w:rsid w:val="00231446"/>
    <w:rsid w:val="00231994"/>
    <w:rsid w:val="00231C2C"/>
    <w:rsid w:val="0023203A"/>
    <w:rsid w:val="00235561"/>
    <w:rsid w:val="00236301"/>
    <w:rsid w:val="00237498"/>
    <w:rsid w:val="00237B88"/>
    <w:rsid w:val="00240896"/>
    <w:rsid w:val="00240AB2"/>
    <w:rsid w:val="00240DFB"/>
    <w:rsid w:val="00242494"/>
    <w:rsid w:val="00242BF0"/>
    <w:rsid w:val="002437D4"/>
    <w:rsid w:val="00243EB3"/>
    <w:rsid w:val="00244A0C"/>
    <w:rsid w:val="00244B4A"/>
    <w:rsid w:val="002504F0"/>
    <w:rsid w:val="0025192A"/>
    <w:rsid w:val="00253CA6"/>
    <w:rsid w:val="00253D0B"/>
    <w:rsid w:val="00253E3C"/>
    <w:rsid w:val="00257152"/>
    <w:rsid w:val="00257775"/>
    <w:rsid w:val="00257CF1"/>
    <w:rsid w:val="002621E8"/>
    <w:rsid w:val="0026244F"/>
    <w:rsid w:val="00262AF4"/>
    <w:rsid w:val="00262E7B"/>
    <w:rsid w:val="00264050"/>
    <w:rsid w:val="00264CFF"/>
    <w:rsid w:val="0026590A"/>
    <w:rsid w:val="002700A1"/>
    <w:rsid w:val="00270690"/>
    <w:rsid w:val="00270DCD"/>
    <w:rsid w:val="002724F8"/>
    <w:rsid w:val="002735D2"/>
    <w:rsid w:val="00273F13"/>
    <w:rsid w:val="00273F23"/>
    <w:rsid w:val="0027620A"/>
    <w:rsid w:val="00276787"/>
    <w:rsid w:val="00277470"/>
    <w:rsid w:val="0028080F"/>
    <w:rsid w:val="002819B1"/>
    <w:rsid w:val="00281F9D"/>
    <w:rsid w:val="00283A17"/>
    <w:rsid w:val="00283CCD"/>
    <w:rsid w:val="00283FB5"/>
    <w:rsid w:val="00284183"/>
    <w:rsid w:val="00284DCD"/>
    <w:rsid w:val="00285627"/>
    <w:rsid w:val="0028582C"/>
    <w:rsid w:val="00286035"/>
    <w:rsid w:val="0028626D"/>
    <w:rsid w:val="00286A09"/>
    <w:rsid w:val="002871B2"/>
    <w:rsid w:val="0029083B"/>
    <w:rsid w:val="00291298"/>
    <w:rsid w:val="00291D94"/>
    <w:rsid w:val="00291E0C"/>
    <w:rsid w:val="002924AE"/>
    <w:rsid w:val="00294386"/>
    <w:rsid w:val="00294622"/>
    <w:rsid w:val="0029535A"/>
    <w:rsid w:val="002967AF"/>
    <w:rsid w:val="00296976"/>
    <w:rsid w:val="00296CDF"/>
    <w:rsid w:val="0029719F"/>
    <w:rsid w:val="00297790"/>
    <w:rsid w:val="002A07F5"/>
    <w:rsid w:val="002A09DE"/>
    <w:rsid w:val="002A0D25"/>
    <w:rsid w:val="002A0F33"/>
    <w:rsid w:val="002A1EB7"/>
    <w:rsid w:val="002A2E30"/>
    <w:rsid w:val="002A2E91"/>
    <w:rsid w:val="002A32F6"/>
    <w:rsid w:val="002A406D"/>
    <w:rsid w:val="002A4799"/>
    <w:rsid w:val="002A4A41"/>
    <w:rsid w:val="002A4CE0"/>
    <w:rsid w:val="002A5F6E"/>
    <w:rsid w:val="002A6F4A"/>
    <w:rsid w:val="002A7836"/>
    <w:rsid w:val="002A78D2"/>
    <w:rsid w:val="002A7BAE"/>
    <w:rsid w:val="002B0886"/>
    <w:rsid w:val="002B1641"/>
    <w:rsid w:val="002B1C0E"/>
    <w:rsid w:val="002B1FBE"/>
    <w:rsid w:val="002B23C2"/>
    <w:rsid w:val="002B2F28"/>
    <w:rsid w:val="002B32DD"/>
    <w:rsid w:val="002B3613"/>
    <w:rsid w:val="002B4C0E"/>
    <w:rsid w:val="002B63CB"/>
    <w:rsid w:val="002B6DB3"/>
    <w:rsid w:val="002B6EA4"/>
    <w:rsid w:val="002B72D2"/>
    <w:rsid w:val="002B77F8"/>
    <w:rsid w:val="002B7D20"/>
    <w:rsid w:val="002B7E2D"/>
    <w:rsid w:val="002C0B51"/>
    <w:rsid w:val="002C0BAC"/>
    <w:rsid w:val="002C18B2"/>
    <w:rsid w:val="002C2060"/>
    <w:rsid w:val="002C30BC"/>
    <w:rsid w:val="002C3183"/>
    <w:rsid w:val="002C6525"/>
    <w:rsid w:val="002C72E0"/>
    <w:rsid w:val="002C7427"/>
    <w:rsid w:val="002C747E"/>
    <w:rsid w:val="002C7C8E"/>
    <w:rsid w:val="002D0330"/>
    <w:rsid w:val="002D178C"/>
    <w:rsid w:val="002D2245"/>
    <w:rsid w:val="002D37C8"/>
    <w:rsid w:val="002D49D7"/>
    <w:rsid w:val="002D509E"/>
    <w:rsid w:val="002D527D"/>
    <w:rsid w:val="002D5846"/>
    <w:rsid w:val="002D5991"/>
    <w:rsid w:val="002D7E54"/>
    <w:rsid w:val="002E052F"/>
    <w:rsid w:val="002E057D"/>
    <w:rsid w:val="002E1D9C"/>
    <w:rsid w:val="002E1DDD"/>
    <w:rsid w:val="002E2A0C"/>
    <w:rsid w:val="002E2B94"/>
    <w:rsid w:val="002E37FD"/>
    <w:rsid w:val="002E4720"/>
    <w:rsid w:val="002E492C"/>
    <w:rsid w:val="002E4C2F"/>
    <w:rsid w:val="002E641F"/>
    <w:rsid w:val="002E6827"/>
    <w:rsid w:val="002F11E6"/>
    <w:rsid w:val="002F1476"/>
    <w:rsid w:val="002F1A1B"/>
    <w:rsid w:val="002F2561"/>
    <w:rsid w:val="002F2B76"/>
    <w:rsid w:val="002F2D15"/>
    <w:rsid w:val="002F5C09"/>
    <w:rsid w:val="002F5C21"/>
    <w:rsid w:val="002F695B"/>
    <w:rsid w:val="002F730F"/>
    <w:rsid w:val="003001F0"/>
    <w:rsid w:val="003002A5"/>
    <w:rsid w:val="003010DB"/>
    <w:rsid w:val="0030172A"/>
    <w:rsid w:val="00301D03"/>
    <w:rsid w:val="00302A4F"/>
    <w:rsid w:val="00302EE1"/>
    <w:rsid w:val="0030367F"/>
    <w:rsid w:val="00306422"/>
    <w:rsid w:val="0030688F"/>
    <w:rsid w:val="00306F1E"/>
    <w:rsid w:val="00307099"/>
    <w:rsid w:val="00307892"/>
    <w:rsid w:val="00307952"/>
    <w:rsid w:val="00307A7B"/>
    <w:rsid w:val="0031071D"/>
    <w:rsid w:val="00310FD1"/>
    <w:rsid w:val="003118DD"/>
    <w:rsid w:val="003126E7"/>
    <w:rsid w:val="00313347"/>
    <w:rsid w:val="0031415D"/>
    <w:rsid w:val="00315DAC"/>
    <w:rsid w:val="003163C2"/>
    <w:rsid w:val="00317C69"/>
    <w:rsid w:val="00317CF8"/>
    <w:rsid w:val="00317EEF"/>
    <w:rsid w:val="00321860"/>
    <w:rsid w:val="003242F0"/>
    <w:rsid w:val="003242FB"/>
    <w:rsid w:val="003243FB"/>
    <w:rsid w:val="00324D75"/>
    <w:rsid w:val="0032588D"/>
    <w:rsid w:val="00326E84"/>
    <w:rsid w:val="00327764"/>
    <w:rsid w:val="003317E6"/>
    <w:rsid w:val="0033313B"/>
    <w:rsid w:val="00333AC4"/>
    <w:rsid w:val="00334496"/>
    <w:rsid w:val="00334A5C"/>
    <w:rsid w:val="00334C20"/>
    <w:rsid w:val="00335E94"/>
    <w:rsid w:val="00336D30"/>
    <w:rsid w:val="0033744D"/>
    <w:rsid w:val="003401A3"/>
    <w:rsid w:val="003409C1"/>
    <w:rsid w:val="00340A44"/>
    <w:rsid w:val="00341528"/>
    <w:rsid w:val="003417CA"/>
    <w:rsid w:val="003424CB"/>
    <w:rsid w:val="00343BF3"/>
    <w:rsid w:val="0034500F"/>
    <w:rsid w:val="0034519D"/>
    <w:rsid w:val="0034623E"/>
    <w:rsid w:val="003465A4"/>
    <w:rsid w:val="00346C34"/>
    <w:rsid w:val="00346CEC"/>
    <w:rsid w:val="00346EB4"/>
    <w:rsid w:val="00347B29"/>
    <w:rsid w:val="0035020F"/>
    <w:rsid w:val="00350D31"/>
    <w:rsid w:val="003522BD"/>
    <w:rsid w:val="003524B4"/>
    <w:rsid w:val="003539FF"/>
    <w:rsid w:val="003544D7"/>
    <w:rsid w:val="00356DA5"/>
    <w:rsid w:val="00356FF7"/>
    <w:rsid w:val="00357163"/>
    <w:rsid w:val="00357B0A"/>
    <w:rsid w:val="0036050D"/>
    <w:rsid w:val="0036054B"/>
    <w:rsid w:val="0036195E"/>
    <w:rsid w:val="0036257B"/>
    <w:rsid w:val="00362A4D"/>
    <w:rsid w:val="003634C0"/>
    <w:rsid w:val="003640CE"/>
    <w:rsid w:val="00364249"/>
    <w:rsid w:val="003706E5"/>
    <w:rsid w:val="00370A4E"/>
    <w:rsid w:val="00370B11"/>
    <w:rsid w:val="00370BAE"/>
    <w:rsid w:val="00371632"/>
    <w:rsid w:val="00371A5B"/>
    <w:rsid w:val="00372143"/>
    <w:rsid w:val="00373460"/>
    <w:rsid w:val="0037405B"/>
    <w:rsid w:val="003743DF"/>
    <w:rsid w:val="00374A4D"/>
    <w:rsid w:val="00375107"/>
    <w:rsid w:val="00375987"/>
    <w:rsid w:val="00375A21"/>
    <w:rsid w:val="00375A69"/>
    <w:rsid w:val="00375B14"/>
    <w:rsid w:val="00376DCF"/>
    <w:rsid w:val="00380450"/>
    <w:rsid w:val="00381220"/>
    <w:rsid w:val="00381CA1"/>
    <w:rsid w:val="00385268"/>
    <w:rsid w:val="0038683B"/>
    <w:rsid w:val="00386EAA"/>
    <w:rsid w:val="00387C66"/>
    <w:rsid w:val="00390576"/>
    <w:rsid w:val="00393F27"/>
    <w:rsid w:val="00394C1B"/>
    <w:rsid w:val="00394FA6"/>
    <w:rsid w:val="003959BE"/>
    <w:rsid w:val="00395CA9"/>
    <w:rsid w:val="003969A4"/>
    <w:rsid w:val="00396A63"/>
    <w:rsid w:val="00397E9F"/>
    <w:rsid w:val="003A0173"/>
    <w:rsid w:val="003A0D71"/>
    <w:rsid w:val="003A24EB"/>
    <w:rsid w:val="003A2E37"/>
    <w:rsid w:val="003A2F76"/>
    <w:rsid w:val="003A3219"/>
    <w:rsid w:val="003A4254"/>
    <w:rsid w:val="003A42B3"/>
    <w:rsid w:val="003A50B0"/>
    <w:rsid w:val="003A5176"/>
    <w:rsid w:val="003A52DC"/>
    <w:rsid w:val="003B2F16"/>
    <w:rsid w:val="003B4480"/>
    <w:rsid w:val="003B57AD"/>
    <w:rsid w:val="003B5CF0"/>
    <w:rsid w:val="003B639F"/>
    <w:rsid w:val="003B7BC1"/>
    <w:rsid w:val="003B7EC7"/>
    <w:rsid w:val="003C0082"/>
    <w:rsid w:val="003C2136"/>
    <w:rsid w:val="003C236F"/>
    <w:rsid w:val="003C2575"/>
    <w:rsid w:val="003C4111"/>
    <w:rsid w:val="003C4126"/>
    <w:rsid w:val="003C4660"/>
    <w:rsid w:val="003C4A48"/>
    <w:rsid w:val="003C5B9C"/>
    <w:rsid w:val="003C6F10"/>
    <w:rsid w:val="003C7007"/>
    <w:rsid w:val="003C7457"/>
    <w:rsid w:val="003D052D"/>
    <w:rsid w:val="003D0BEC"/>
    <w:rsid w:val="003D1481"/>
    <w:rsid w:val="003D27C4"/>
    <w:rsid w:val="003D2D7D"/>
    <w:rsid w:val="003D3B23"/>
    <w:rsid w:val="003D4F67"/>
    <w:rsid w:val="003D543A"/>
    <w:rsid w:val="003D7006"/>
    <w:rsid w:val="003D74BD"/>
    <w:rsid w:val="003E0F3F"/>
    <w:rsid w:val="003E1624"/>
    <w:rsid w:val="003E176B"/>
    <w:rsid w:val="003E20F8"/>
    <w:rsid w:val="003E25FF"/>
    <w:rsid w:val="003E280A"/>
    <w:rsid w:val="003E2C10"/>
    <w:rsid w:val="003E4DD4"/>
    <w:rsid w:val="003E7A8D"/>
    <w:rsid w:val="003F0152"/>
    <w:rsid w:val="003F0281"/>
    <w:rsid w:val="003F0369"/>
    <w:rsid w:val="003F0B9C"/>
    <w:rsid w:val="003F17F1"/>
    <w:rsid w:val="003F1BCC"/>
    <w:rsid w:val="003F235C"/>
    <w:rsid w:val="003F254E"/>
    <w:rsid w:val="003F3348"/>
    <w:rsid w:val="003F4505"/>
    <w:rsid w:val="003F45FD"/>
    <w:rsid w:val="003F559E"/>
    <w:rsid w:val="003F649A"/>
    <w:rsid w:val="003F6639"/>
    <w:rsid w:val="003F6813"/>
    <w:rsid w:val="003F6BC2"/>
    <w:rsid w:val="00400AF5"/>
    <w:rsid w:val="00401F81"/>
    <w:rsid w:val="00402471"/>
    <w:rsid w:val="004029BF"/>
    <w:rsid w:val="00402CE9"/>
    <w:rsid w:val="004032F2"/>
    <w:rsid w:val="004050E1"/>
    <w:rsid w:val="0040592D"/>
    <w:rsid w:val="00405DF3"/>
    <w:rsid w:val="004109A1"/>
    <w:rsid w:val="00410AD1"/>
    <w:rsid w:val="00410CA3"/>
    <w:rsid w:val="00411051"/>
    <w:rsid w:val="00411EEC"/>
    <w:rsid w:val="00412D26"/>
    <w:rsid w:val="004136CB"/>
    <w:rsid w:val="0041389D"/>
    <w:rsid w:val="00416456"/>
    <w:rsid w:val="0041671D"/>
    <w:rsid w:val="00416A3A"/>
    <w:rsid w:val="0041718D"/>
    <w:rsid w:val="00417A71"/>
    <w:rsid w:val="00420066"/>
    <w:rsid w:val="004202BB"/>
    <w:rsid w:val="004215F1"/>
    <w:rsid w:val="00421B19"/>
    <w:rsid w:val="00422C17"/>
    <w:rsid w:val="00423274"/>
    <w:rsid w:val="00423621"/>
    <w:rsid w:val="0042581D"/>
    <w:rsid w:val="004259A3"/>
    <w:rsid w:val="004269A3"/>
    <w:rsid w:val="00427DCD"/>
    <w:rsid w:val="00430356"/>
    <w:rsid w:val="004307C7"/>
    <w:rsid w:val="004318A1"/>
    <w:rsid w:val="00431E09"/>
    <w:rsid w:val="0043473E"/>
    <w:rsid w:val="00434E26"/>
    <w:rsid w:val="00435117"/>
    <w:rsid w:val="00436382"/>
    <w:rsid w:val="004363CE"/>
    <w:rsid w:val="00436D10"/>
    <w:rsid w:val="004378CA"/>
    <w:rsid w:val="00437AC6"/>
    <w:rsid w:val="00437D31"/>
    <w:rsid w:val="004407EF"/>
    <w:rsid w:val="00440D75"/>
    <w:rsid w:val="0044201D"/>
    <w:rsid w:val="00442F2A"/>
    <w:rsid w:val="00442FEE"/>
    <w:rsid w:val="004446DF"/>
    <w:rsid w:val="00445567"/>
    <w:rsid w:val="00445DEB"/>
    <w:rsid w:val="004470A4"/>
    <w:rsid w:val="004476A5"/>
    <w:rsid w:val="00447EF1"/>
    <w:rsid w:val="00451150"/>
    <w:rsid w:val="00451155"/>
    <w:rsid w:val="00451450"/>
    <w:rsid w:val="004514D8"/>
    <w:rsid w:val="0045421B"/>
    <w:rsid w:val="004550E1"/>
    <w:rsid w:val="004560C8"/>
    <w:rsid w:val="0045623C"/>
    <w:rsid w:val="00457066"/>
    <w:rsid w:val="00461027"/>
    <w:rsid w:val="004612ED"/>
    <w:rsid w:val="00461ADE"/>
    <w:rsid w:val="00462E23"/>
    <w:rsid w:val="004633C6"/>
    <w:rsid w:val="00463444"/>
    <w:rsid w:val="004635F8"/>
    <w:rsid w:val="004650D0"/>
    <w:rsid w:val="004653A6"/>
    <w:rsid w:val="004654DC"/>
    <w:rsid w:val="004658AE"/>
    <w:rsid w:val="00465D8E"/>
    <w:rsid w:val="0046628A"/>
    <w:rsid w:val="00466460"/>
    <w:rsid w:val="004669BF"/>
    <w:rsid w:val="00470203"/>
    <w:rsid w:val="0047077C"/>
    <w:rsid w:val="004708EC"/>
    <w:rsid w:val="00471A71"/>
    <w:rsid w:val="00472806"/>
    <w:rsid w:val="00472D26"/>
    <w:rsid w:val="00474F56"/>
    <w:rsid w:val="00475267"/>
    <w:rsid w:val="00476DE9"/>
    <w:rsid w:val="00476E45"/>
    <w:rsid w:val="0048041C"/>
    <w:rsid w:val="00480A4F"/>
    <w:rsid w:val="0048288C"/>
    <w:rsid w:val="00484148"/>
    <w:rsid w:val="00484677"/>
    <w:rsid w:val="00484A10"/>
    <w:rsid w:val="00486E1A"/>
    <w:rsid w:val="00486E93"/>
    <w:rsid w:val="004873D0"/>
    <w:rsid w:val="004907D2"/>
    <w:rsid w:val="00491040"/>
    <w:rsid w:val="00491C86"/>
    <w:rsid w:val="00491D55"/>
    <w:rsid w:val="004920D2"/>
    <w:rsid w:val="00492297"/>
    <w:rsid w:val="00492E0B"/>
    <w:rsid w:val="0049318A"/>
    <w:rsid w:val="00493D8D"/>
    <w:rsid w:val="00493E95"/>
    <w:rsid w:val="004942BB"/>
    <w:rsid w:val="004950CD"/>
    <w:rsid w:val="004955D1"/>
    <w:rsid w:val="0049560D"/>
    <w:rsid w:val="00496043"/>
    <w:rsid w:val="004A00C1"/>
    <w:rsid w:val="004A0639"/>
    <w:rsid w:val="004A0756"/>
    <w:rsid w:val="004A09F9"/>
    <w:rsid w:val="004A17C5"/>
    <w:rsid w:val="004A1A8D"/>
    <w:rsid w:val="004A2851"/>
    <w:rsid w:val="004A2A91"/>
    <w:rsid w:val="004A3EC4"/>
    <w:rsid w:val="004A4627"/>
    <w:rsid w:val="004A5DE0"/>
    <w:rsid w:val="004A5E10"/>
    <w:rsid w:val="004A61FE"/>
    <w:rsid w:val="004A6900"/>
    <w:rsid w:val="004A6B02"/>
    <w:rsid w:val="004A70E9"/>
    <w:rsid w:val="004B0137"/>
    <w:rsid w:val="004B03A4"/>
    <w:rsid w:val="004B0FDC"/>
    <w:rsid w:val="004B101E"/>
    <w:rsid w:val="004B2ABC"/>
    <w:rsid w:val="004B3232"/>
    <w:rsid w:val="004B3292"/>
    <w:rsid w:val="004B397E"/>
    <w:rsid w:val="004B4F5B"/>
    <w:rsid w:val="004B5AEA"/>
    <w:rsid w:val="004B5CDB"/>
    <w:rsid w:val="004B70E2"/>
    <w:rsid w:val="004C04F9"/>
    <w:rsid w:val="004C14E9"/>
    <w:rsid w:val="004C1C04"/>
    <w:rsid w:val="004C1CCF"/>
    <w:rsid w:val="004C50BB"/>
    <w:rsid w:val="004C570E"/>
    <w:rsid w:val="004C5E06"/>
    <w:rsid w:val="004C6605"/>
    <w:rsid w:val="004C6A7D"/>
    <w:rsid w:val="004C7563"/>
    <w:rsid w:val="004C7A09"/>
    <w:rsid w:val="004D1072"/>
    <w:rsid w:val="004D161E"/>
    <w:rsid w:val="004D1C3A"/>
    <w:rsid w:val="004D215A"/>
    <w:rsid w:val="004D3034"/>
    <w:rsid w:val="004D48C5"/>
    <w:rsid w:val="004D5834"/>
    <w:rsid w:val="004D5BC1"/>
    <w:rsid w:val="004D6318"/>
    <w:rsid w:val="004D7159"/>
    <w:rsid w:val="004D7292"/>
    <w:rsid w:val="004D7E93"/>
    <w:rsid w:val="004E29D6"/>
    <w:rsid w:val="004E2C36"/>
    <w:rsid w:val="004E53C8"/>
    <w:rsid w:val="004E5A38"/>
    <w:rsid w:val="004E608E"/>
    <w:rsid w:val="004E79A1"/>
    <w:rsid w:val="004F01F4"/>
    <w:rsid w:val="004F07AB"/>
    <w:rsid w:val="004F246D"/>
    <w:rsid w:val="004F29F3"/>
    <w:rsid w:val="004F306F"/>
    <w:rsid w:val="004F3FF6"/>
    <w:rsid w:val="004F557D"/>
    <w:rsid w:val="004F6CA5"/>
    <w:rsid w:val="004F7AB0"/>
    <w:rsid w:val="00500ECC"/>
    <w:rsid w:val="00501B29"/>
    <w:rsid w:val="00501E2F"/>
    <w:rsid w:val="005027A9"/>
    <w:rsid w:val="0050280E"/>
    <w:rsid w:val="00503651"/>
    <w:rsid w:val="00503A1A"/>
    <w:rsid w:val="005040A1"/>
    <w:rsid w:val="005059DA"/>
    <w:rsid w:val="005064EF"/>
    <w:rsid w:val="005071AD"/>
    <w:rsid w:val="005100F6"/>
    <w:rsid w:val="00510786"/>
    <w:rsid w:val="005124DC"/>
    <w:rsid w:val="00512D51"/>
    <w:rsid w:val="005144ED"/>
    <w:rsid w:val="00514C86"/>
    <w:rsid w:val="00515DC8"/>
    <w:rsid w:val="00515ED6"/>
    <w:rsid w:val="005165C6"/>
    <w:rsid w:val="00516BBC"/>
    <w:rsid w:val="00516F6B"/>
    <w:rsid w:val="005236F7"/>
    <w:rsid w:val="00523DB4"/>
    <w:rsid w:val="00524939"/>
    <w:rsid w:val="00524D33"/>
    <w:rsid w:val="005258E5"/>
    <w:rsid w:val="00526868"/>
    <w:rsid w:val="00526F3B"/>
    <w:rsid w:val="005270F8"/>
    <w:rsid w:val="00527D27"/>
    <w:rsid w:val="00530AF7"/>
    <w:rsid w:val="00530D11"/>
    <w:rsid w:val="00532C83"/>
    <w:rsid w:val="00533152"/>
    <w:rsid w:val="005342C8"/>
    <w:rsid w:val="0053473D"/>
    <w:rsid w:val="00535D60"/>
    <w:rsid w:val="00536094"/>
    <w:rsid w:val="0053658A"/>
    <w:rsid w:val="005368EE"/>
    <w:rsid w:val="00537B2A"/>
    <w:rsid w:val="00540531"/>
    <w:rsid w:val="005411E8"/>
    <w:rsid w:val="00542891"/>
    <w:rsid w:val="00542C54"/>
    <w:rsid w:val="00543631"/>
    <w:rsid w:val="00543678"/>
    <w:rsid w:val="0054541E"/>
    <w:rsid w:val="0054614F"/>
    <w:rsid w:val="0054666E"/>
    <w:rsid w:val="005467B2"/>
    <w:rsid w:val="0054694A"/>
    <w:rsid w:val="00547473"/>
    <w:rsid w:val="00547D42"/>
    <w:rsid w:val="00547E6A"/>
    <w:rsid w:val="005505E0"/>
    <w:rsid w:val="00551C8D"/>
    <w:rsid w:val="00552670"/>
    <w:rsid w:val="005537B8"/>
    <w:rsid w:val="00553A4D"/>
    <w:rsid w:val="00554CCD"/>
    <w:rsid w:val="00554DE6"/>
    <w:rsid w:val="005556D3"/>
    <w:rsid w:val="00556591"/>
    <w:rsid w:val="005566A2"/>
    <w:rsid w:val="00556722"/>
    <w:rsid w:val="00556F02"/>
    <w:rsid w:val="00560337"/>
    <w:rsid w:val="00561E8F"/>
    <w:rsid w:val="00561E94"/>
    <w:rsid w:val="0056319B"/>
    <w:rsid w:val="0056463C"/>
    <w:rsid w:val="00565B82"/>
    <w:rsid w:val="005671B1"/>
    <w:rsid w:val="005672AD"/>
    <w:rsid w:val="00570A0A"/>
    <w:rsid w:val="00570B8E"/>
    <w:rsid w:val="0057164E"/>
    <w:rsid w:val="00573039"/>
    <w:rsid w:val="00573589"/>
    <w:rsid w:val="00573F62"/>
    <w:rsid w:val="00574557"/>
    <w:rsid w:val="00574BF4"/>
    <w:rsid w:val="00576DD4"/>
    <w:rsid w:val="00577C10"/>
    <w:rsid w:val="0058063F"/>
    <w:rsid w:val="00580FE2"/>
    <w:rsid w:val="00581646"/>
    <w:rsid w:val="00582459"/>
    <w:rsid w:val="005827D0"/>
    <w:rsid w:val="00582E4C"/>
    <w:rsid w:val="00584239"/>
    <w:rsid w:val="0058483B"/>
    <w:rsid w:val="0058616C"/>
    <w:rsid w:val="00586B81"/>
    <w:rsid w:val="00586B84"/>
    <w:rsid w:val="00590F19"/>
    <w:rsid w:val="005913B5"/>
    <w:rsid w:val="00591574"/>
    <w:rsid w:val="00591870"/>
    <w:rsid w:val="0059258B"/>
    <w:rsid w:val="005937A2"/>
    <w:rsid w:val="0059580B"/>
    <w:rsid w:val="00596FA9"/>
    <w:rsid w:val="005A0ABD"/>
    <w:rsid w:val="005A0CFB"/>
    <w:rsid w:val="005A182D"/>
    <w:rsid w:val="005A18CD"/>
    <w:rsid w:val="005A27E0"/>
    <w:rsid w:val="005A29B0"/>
    <w:rsid w:val="005A3A78"/>
    <w:rsid w:val="005A4694"/>
    <w:rsid w:val="005A6621"/>
    <w:rsid w:val="005A6BC7"/>
    <w:rsid w:val="005A7506"/>
    <w:rsid w:val="005B0558"/>
    <w:rsid w:val="005B0841"/>
    <w:rsid w:val="005B08FD"/>
    <w:rsid w:val="005B0A92"/>
    <w:rsid w:val="005B0EB6"/>
    <w:rsid w:val="005B17C9"/>
    <w:rsid w:val="005B26EA"/>
    <w:rsid w:val="005B2C1B"/>
    <w:rsid w:val="005B3290"/>
    <w:rsid w:val="005B3299"/>
    <w:rsid w:val="005B3DDD"/>
    <w:rsid w:val="005B3F01"/>
    <w:rsid w:val="005B4CEB"/>
    <w:rsid w:val="005B5C1D"/>
    <w:rsid w:val="005B605D"/>
    <w:rsid w:val="005B6492"/>
    <w:rsid w:val="005B7A2D"/>
    <w:rsid w:val="005C1A35"/>
    <w:rsid w:val="005C3112"/>
    <w:rsid w:val="005C36E9"/>
    <w:rsid w:val="005C3FDF"/>
    <w:rsid w:val="005C5025"/>
    <w:rsid w:val="005C788F"/>
    <w:rsid w:val="005D0712"/>
    <w:rsid w:val="005D10CA"/>
    <w:rsid w:val="005D132B"/>
    <w:rsid w:val="005D1633"/>
    <w:rsid w:val="005D23C3"/>
    <w:rsid w:val="005D24CB"/>
    <w:rsid w:val="005D31FE"/>
    <w:rsid w:val="005D337E"/>
    <w:rsid w:val="005D3797"/>
    <w:rsid w:val="005D59CC"/>
    <w:rsid w:val="005D6E05"/>
    <w:rsid w:val="005D7D86"/>
    <w:rsid w:val="005E0BE3"/>
    <w:rsid w:val="005E2C5A"/>
    <w:rsid w:val="005E3046"/>
    <w:rsid w:val="005E422A"/>
    <w:rsid w:val="005E4B03"/>
    <w:rsid w:val="005E517E"/>
    <w:rsid w:val="005E5FF6"/>
    <w:rsid w:val="005E6FDE"/>
    <w:rsid w:val="005F00D6"/>
    <w:rsid w:val="005F016C"/>
    <w:rsid w:val="005F128C"/>
    <w:rsid w:val="005F18FB"/>
    <w:rsid w:val="005F23D1"/>
    <w:rsid w:val="005F2DAD"/>
    <w:rsid w:val="005F3746"/>
    <w:rsid w:val="005F3DEC"/>
    <w:rsid w:val="005F439E"/>
    <w:rsid w:val="005F70A0"/>
    <w:rsid w:val="005F7714"/>
    <w:rsid w:val="006007E6"/>
    <w:rsid w:val="00600A8F"/>
    <w:rsid w:val="006025D9"/>
    <w:rsid w:val="00604BAF"/>
    <w:rsid w:val="0060527B"/>
    <w:rsid w:val="006052FC"/>
    <w:rsid w:val="0060557D"/>
    <w:rsid w:val="006106D3"/>
    <w:rsid w:val="006115D0"/>
    <w:rsid w:val="006127A0"/>
    <w:rsid w:val="0061413F"/>
    <w:rsid w:val="006143DB"/>
    <w:rsid w:val="00614D58"/>
    <w:rsid w:val="00614EB2"/>
    <w:rsid w:val="00615A71"/>
    <w:rsid w:val="00616C7C"/>
    <w:rsid w:val="00616E99"/>
    <w:rsid w:val="00616F92"/>
    <w:rsid w:val="0062034E"/>
    <w:rsid w:val="00620705"/>
    <w:rsid w:val="00620F43"/>
    <w:rsid w:val="00622997"/>
    <w:rsid w:val="00623068"/>
    <w:rsid w:val="006241EF"/>
    <w:rsid w:val="00625809"/>
    <w:rsid w:val="00630B06"/>
    <w:rsid w:val="00630D86"/>
    <w:rsid w:val="00630DCA"/>
    <w:rsid w:val="00631A85"/>
    <w:rsid w:val="00631CCE"/>
    <w:rsid w:val="006334D3"/>
    <w:rsid w:val="006337AB"/>
    <w:rsid w:val="006344BE"/>
    <w:rsid w:val="006345B9"/>
    <w:rsid w:val="006346BA"/>
    <w:rsid w:val="0063611A"/>
    <w:rsid w:val="00637B24"/>
    <w:rsid w:val="00637BC9"/>
    <w:rsid w:val="00640F7A"/>
    <w:rsid w:val="006417E1"/>
    <w:rsid w:val="00644546"/>
    <w:rsid w:val="006467B0"/>
    <w:rsid w:val="00646A83"/>
    <w:rsid w:val="00647425"/>
    <w:rsid w:val="0065048E"/>
    <w:rsid w:val="00651124"/>
    <w:rsid w:val="00652253"/>
    <w:rsid w:val="00652420"/>
    <w:rsid w:val="006524E1"/>
    <w:rsid w:val="00652606"/>
    <w:rsid w:val="00653CDA"/>
    <w:rsid w:val="006554E3"/>
    <w:rsid w:val="00655AC5"/>
    <w:rsid w:val="0066120E"/>
    <w:rsid w:val="006614E8"/>
    <w:rsid w:val="00661F66"/>
    <w:rsid w:val="006634D9"/>
    <w:rsid w:val="00663790"/>
    <w:rsid w:val="00663B94"/>
    <w:rsid w:val="00663F0C"/>
    <w:rsid w:val="006659F1"/>
    <w:rsid w:val="00665EE4"/>
    <w:rsid w:val="00666881"/>
    <w:rsid w:val="00666CF8"/>
    <w:rsid w:val="0066703B"/>
    <w:rsid w:val="00667D8F"/>
    <w:rsid w:val="00670032"/>
    <w:rsid w:val="00672097"/>
    <w:rsid w:val="00673966"/>
    <w:rsid w:val="00674440"/>
    <w:rsid w:val="006750BA"/>
    <w:rsid w:val="0067566B"/>
    <w:rsid w:val="00675C23"/>
    <w:rsid w:val="00675F10"/>
    <w:rsid w:val="006760FB"/>
    <w:rsid w:val="006764D5"/>
    <w:rsid w:val="0067750B"/>
    <w:rsid w:val="00677FDF"/>
    <w:rsid w:val="00680106"/>
    <w:rsid w:val="0068140D"/>
    <w:rsid w:val="00681F06"/>
    <w:rsid w:val="00681F65"/>
    <w:rsid w:val="00682160"/>
    <w:rsid w:val="00683DE6"/>
    <w:rsid w:val="00684402"/>
    <w:rsid w:val="00684849"/>
    <w:rsid w:val="006848A1"/>
    <w:rsid w:val="00684D26"/>
    <w:rsid w:val="0068621B"/>
    <w:rsid w:val="00686A77"/>
    <w:rsid w:val="00687D37"/>
    <w:rsid w:val="00687D8C"/>
    <w:rsid w:val="0069095A"/>
    <w:rsid w:val="00691CF9"/>
    <w:rsid w:val="00692DBC"/>
    <w:rsid w:val="00692E28"/>
    <w:rsid w:val="00693373"/>
    <w:rsid w:val="00694037"/>
    <w:rsid w:val="0069470F"/>
    <w:rsid w:val="00694A25"/>
    <w:rsid w:val="00694DF4"/>
    <w:rsid w:val="006958C3"/>
    <w:rsid w:val="00695C86"/>
    <w:rsid w:val="00696216"/>
    <w:rsid w:val="0069689F"/>
    <w:rsid w:val="006970C2"/>
    <w:rsid w:val="006A06A9"/>
    <w:rsid w:val="006A1AAE"/>
    <w:rsid w:val="006A30CF"/>
    <w:rsid w:val="006A310C"/>
    <w:rsid w:val="006A3453"/>
    <w:rsid w:val="006A4416"/>
    <w:rsid w:val="006A50A1"/>
    <w:rsid w:val="006A53EF"/>
    <w:rsid w:val="006A5E08"/>
    <w:rsid w:val="006A6B1C"/>
    <w:rsid w:val="006A6F2C"/>
    <w:rsid w:val="006B000F"/>
    <w:rsid w:val="006B191C"/>
    <w:rsid w:val="006B22E2"/>
    <w:rsid w:val="006B31BB"/>
    <w:rsid w:val="006B32F5"/>
    <w:rsid w:val="006B4128"/>
    <w:rsid w:val="006B5FED"/>
    <w:rsid w:val="006B631F"/>
    <w:rsid w:val="006B70E5"/>
    <w:rsid w:val="006B750A"/>
    <w:rsid w:val="006C0B4E"/>
    <w:rsid w:val="006C145F"/>
    <w:rsid w:val="006C341F"/>
    <w:rsid w:val="006C4103"/>
    <w:rsid w:val="006C41DF"/>
    <w:rsid w:val="006C45F4"/>
    <w:rsid w:val="006C4843"/>
    <w:rsid w:val="006C4949"/>
    <w:rsid w:val="006C4DCE"/>
    <w:rsid w:val="006C584C"/>
    <w:rsid w:val="006C5E04"/>
    <w:rsid w:val="006C6523"/>
    <w:rsid w:val="006C6ED0"/>
    <w:rsid w:val="006C6F8E"/>
    <w:rsid w:val="006D0551"/>
    <w:rsid w:val="006D0C04"/>
    <w:rsid w:val="006D0F6D"/>
    <w:rsid w:val="006D1103"/>
    <w:rsid w:val="006D314D"/>
    <w:rsid w:val="006D33C0"/>
    <w:rsid w:val="006D349E"/>
    <w:rsid w:val="006D4707"/>
    <w:rsid w:val="006D4BB8"/>
    <w:rsid w:val="006D4D4F"/>
    <w:rsid w:val="006D5D5D"/>
    <w:rsid w:val="006D6CCB"/>
    <w:rsid w:val="006D6CCD"/>
    <w:rsid w:val="006D71C7"/>
    <w:rsid w:val="006D74C3"/>
    <w:rsid w:val="006E015D"/>
    <w:rsid w:val="006E01B4"/>
    <w:rsid w:val="006E14E6"/>
    <w:rsid w:val="006E3545"/>
    <w:rsid w:val="006E3960"/>
    <w:rsid w:val="006E3E75"/>
    <w:rsid w:val="006E46ED"/>
    <w:rsid w:val="006E4CEC"/>
    <w:rsid w:val="006E57BD"/>
    <w:rsid w:val="006E598B"/>
    <w:rsid w:val="006E6311"/>
    <w:rsid w:val="006E78D9"/>
    <w:rsid w:val="006F0057"/>
    <w:rsid w:val="006F07B8"/>
    <w:rsid w:val="006F0A1C"/>
    <w:rsid w:val="006F0BC9"/>
    <w:rsid w:val="006F0E58"/>
    <w:rsid w:val="006F0FDB"/>
    <w:rsid w:val="006F2538"/>
    <w:rsid w:val="006F280C"/>
    <w:rsid w:val="006F353F"/>
    <w:rsid w:val="006F3E06"/>
    <w:rsid w:val="006F578F"/>
    <w:rsid w:val="006F5B07"/>
    <w:rsid w:val="006F73EB"/>
    <w:rsid w:val="007026EF"/>
    <w:rsid w:val="00704D6D"/>
    <w:rsid w:val="007109CC"/>
    <w:rsid w:val="00710BE5"/>
    <w:rsid w:val="00710C20"/>
    <w:rsid w:val="00713386"/>
    <w:rsid w:val="00713EF5"/>
    <w:rsid w:val="0071464A"/>
    <w:rsid w:val="0071539B"/>
    <w:rsid w:val="00716910"/>
    <w:rsid w:val="00716EE9"/>
    <w:rsid w:val="007172FA"/>
    <w:rsid w:val="00717B05"/>
    <w:rsid w:val="007203B2"/>
    <w:rsid w:val="0072093B"/>
    <w:rsid w:val="007215EC"/>
    <w:rsid w:val="00721B70"/>
    <w:rsid w:val="00722EF6"/>
    <w:rsid w:val="00723E3B"/>
    <w:rsid w:val="00724091"/>
    <w:rsid w:val="00724754"/>
    <w:rsid w:val="007256FC"/>
    <w:rsid w:val="0072695B"/>
    <w:rsid w:val="007274EE"/>
    <w:rsid w:val="007277F3"/>
    <w:rsid w:val="00727CB7"/>
    <w:rsid w:val="007305CA"/>
    <w:rsid w:val="0073080D"/>
    <w:rsid w:val="00730C62"/>
    <w:rsid w:val="00730EF2"/>
    <w:rsid w:val="007318EB"/>
    <w:rsid w:val="00731A28"/>
    <w:rsid w:val="00732684"/>
    <w:rsid w:val="00732B3B"/>
    <w:rsid w:val="00732C0E"/>
    <w:rsid w:val="007332EB"/>
    <w:rsid w:val="00733573"/>
    <w:rsid w:val="007358EA"/>
    <w:rsid w:val="00736008"/>
    <w:rsid w:val="00736022"/>
    <w:rsid w:val="00736A16"/>
    <w:rsid w:val="00737006"/>
    <w:rsid w:val="007374E9"/>
    <w:rsid w:val="00737D5D"/>
    <w:rsid w:val="00737E53"/>
    <w:rsid w:val="00737FC2"/>
    <w:rsid w:val="00740415"/>
    <w:rsid w:val="007405B4"/>
    <w:rsid w:val="00740924"/>
    <w:rsid w:val="00740CC9"/>
    <w:rsid w:val="00741D4B"/>
    <w:rsid w:val="007425AC"/>
    <w:rsid w:val="00743F10"/>
    <w:rsid w:val="007441BF"/>
    <w:rsid w:val="00744D77"/>
    <w:rsid w:val="00744E04"/>
    <w:rsid w:val="00745792"/>
    <w:rsid w:val="00746304"/>
    <w:rsid w:val="00747CD3"/>
    <w:rsid w:val="00750120"/>
    <w:rsid w:val="00750256"/>
    <w:rsid w:val="0075026B"/>
    <w:rsid w:val="00751457"/>
    <w:rsid w:val="007530F1"/>
    <w:rsid w:val="007538C5"/>
    <w:rsid w:val="007546C0"/>
    <w:rsid w:val="00755D60"/>
    <w:rsid w:val="0075623B"/>
    <w:rsid w:val="007565C5"/>
    <w:rsid w:val="0075775C"/>
    <w:rsid w:val="0075780F"/>
    <w:rsid w:val="0076076F"/>
    <w:rsid w:val="00761C90"/>
    <w:rsid w:val="00761D48"/>
    <w:rsid w:val="00763E4E"/>
    <w:rsid w:val="00764DD4"/>
    <w:rsid w:val="0076541A"/>
    <w:rsid w:val="00766959"/>
    <w:rsid w:val="00766EC1"/>
    <w:rsid w:val="00767555"/>
    <w:rsid w:val="00773DB2"/>
    <w:rsid w:val="0077455E"/>
    <w:rsid w:val="00775102"/>
    <w:rsid w:val="00775B17"/>
    <w:rsid w:val="00776277"/>
    <w:rsid w:val="00776DEC"/>
    <w:rsid w:val="0078008B"/>
    <w:rsid w:val="007803F0"/>
    <w:rsid w:val="007809C4"/>
    <w:rsid w:val="0078181C"/>
    <w:rsid w:val="00781DC1"/>
    <w:rsid w:val="00781FB1"/>
    <w:rsid w:val="00781FC0"/>
    <w:rsid w:val="00784229"/>
    <w:rsid w:val="007848D9"/>
    <w:rsid w:val="00785AFE"/>
    <w:rsid w:val="00786F4B"/>
    <w:rsid w:val="007877C2"/>
    <w:rsid w:val="007879E8"/>
    <w:rsid w:val="00791038"/>
    <w:rsid w:val="00791303"/>
    <w:rsid w:val="0079130C"/>
    <w:rsid w:val="0079135C"/>
    <w:rsid w:val="0079164C"/>
    <w:rsid w:val="00791CCE"/>
    <w:rsid w:val="00794158"/>
    <w:rsid w:val="00797103"/>
    <w:rsid w:val="00797AF6"/>
    <w:rsid w:val="00797D7E"/>
    <w:rsid w:val="00797E42"/>
    <w:rsid w:val="00797EB9"/>
    <w:rsid w:val="007A056C"/>
    <w:rsid w:val="007A3FCE"/>
    <w:rsid w:val="007A462A"/>
    <w:rsid w:val="007A4882"/>
    <w:rsid w:val="007A4902"/>
    <w:rsid w:val="007A4F18"/>
    <w:rsid w:val="007A5467"/>
    <w:rsid w:val="007A56C2"/>
    <w:rsid w:val="007A5EF9"/>
    <w:rsid w:val="007A63B0"/>
    <w:rsid w:val="007A71AA"/>
    <w:rsid w:val="007A7D5A"/>
    <w:rsid w:val="007A7E0F"/>
    <w:rsid w:val="007B0C7B"/>
    <w:rsid w:val="007B1A62"/>
    <w:rsid w:val="007B22F3"/>
    <w:rsid w:val="007B2ABF"/>
    <w:rsid w:val="007B3A12"/>
    <w:rsid w:val="007B5527"/>
    <w:rsid w:val="007B5FE8"/>
    <w:rsid w:val="007B60ED"/>
    <w:rsid w:val="007B668F"/>
    <w:rsid w:val="007B679F"/>
    <w:rsid w:val="007B67D1"/>
    <w:rsid w:val="007B7007"/>
    <w:rsid w:val="007B7341"/>
    <w:rsid w:val="007C1ABA"/>
    <w:rsid w:val="007C3196"/>
    <w:rsid w:val="007C34D5"/>
    <w:rsid w:val="007C35AD"/>
    <w:rsid w:val="007C370E"/>
    <w:rsid w:val="007C4732"/>
    <w:rsid w:val="007C4D35"/>
    <w:rsid w:val="007C53B7"/>
    <w:rsid w:val="007C55A2"/>
    <w:rsid w:val="007C5F88"/>
    <w:rsid w:val="007C66DB"/>
    <w:rsid w:val="007C70B0"/>
    <w:rsid w:val="007C72D3"/>
    <w:rsid w:val="007C7421"/>
    <w:rsid w:val="007C78E6"/>
    <w:rsid w:val="007D2A9F"/>
    <w:rsid w:val="007D2D40"/>
    <w:rsid w:val="007D2DF8"/>
    <w:rsid w:val="007D47D3"/>
    <w:rsid w:val="007D4F3E"/>
    <w:rsid w:val="007D581C"/>
    <w:rsid w:val="007E0887"/>
    <w:rsid w:val="007E2D6F"/>
    <w:rsid w:val="007E3C43"/>
    <w:rsid w:val="007E7A06"/>
    <w:rsid w:val="007F2DF4"/>
    <w:rsid w:val="007F5143"/>
    <w:rsid w:val="007F56A5"/>
    <w:rsid w:val="007F60CF"/>
    <w:rsid w:val="007F6D1F"/>
    <w:rsid w:val="007F7393"/>
    <w:rsid w:val="00800E93"/>
    <w:rsid w:val="008011B5"/>
    <w:rsid w:val="00801E17"/>
    <w:rsid w:val="00802514"/>
    <w:rsid w:val="00802A0E"/>
    <w:rsid w:val="00802EB2"/>
    <w:rsid w:val="00803AA1"/>
    <w:rsid w:val="00803F03"/>
    <w:rsid w:val="008049C4"/>
    <w:rsid w:val="00806BE4"/>
    <w:rsid w:val="00807511"/>
    <w:rsid w:val="008079CD"/>
    <w:rsid w:val="00810FE2"/>
    <w:rsid w:val="008117DF"/>
    <w:rsid w:val="008121AE"/>
    <w:rsid w:val="0081269C"/>
    <w:rsid w:val="008148D4"/>
    <w:rsid w:val="00815452"/>
    <w:rsid w:val="00817B90"/>
    <w:rsid w:val="00820486"/>
    <w:rsid w:val="00823013"/>
    <w:rsid w:val="008239C3"/>
    <w:rsid w:val="00824184"/>
    <w:rsid w:val="0082498A"/>
    <w:rsid w:val="00824EB7"/>
    <w:rsid w:val="00825663"/>
    <w:rsid w:val="00825FFF"/>
    <w:rsid w:val="00827119"/>
    <w:rsid w:val="008274A2"/>
    <w:rsid w:val="0083008B"/>
    <w:rsid w:val="008301E7"/>
    <w:rsid w:val="008310C4"/>
    <w:rsid w:val="00831862"/>
    <w:rsid w:val="008318B3"/>
    <w:rsid w:val="0083351C"/>
    <w:rsid w:val="008359AC"/>
    <w:rsid w:val="00836205"/>
    <w:rsid w:val="00836FA5"/>
    <w:rsid w:val="00837760"/>
    <w:rsid w:val="0083778F"/>
    <w:rsid w:val="00837EDD"/>
    <w:rsid w:val="00840136"/>
    <w:rsid w:val="008401F5"/>
    <w:rsid w:val="0084135D"/>
    <w:rsid w:val="00841941"/>
    <w:rsid w:val="00841A2C"/>
    <w:rsid w:val="00841C3E"/>
    <w:rsid w:val="00842C43"/>
    <w:rsid w:val="00842CC9"/>
    <w:rsid w:val="008439B7"/>
    <w:rsid w:val="00843FA1"/>
    <w:rsid w:val="00845410"/>
    <w:rsid w:val="008456A0"/>
    <w:rsid w:val="0084634C"/>
    <w:rsid w:val="00846A13"/>
    <w:rsid w:val="00847194"/>
    <w:rsid w:val="00850902"/>
    <w:rsid w:val="00850D7A"/>
    <w:rsid w:val="00850EB7"/>
    <w:rsid w:val="008510B5"/>
    <w:rsid w:val="00853902"/>
    <w:rsid w:val="008540BF"/>
    <w:rsid w:val="008552FB"/>
    <w:rsid w:val="00855A2D"/>
    <w:rsid w:val="00855B4E"/>
    <w:rsid w:val="0085625B"/>
    <w:rsid w:val="00856360"/>
    <w:rsid w:val="0085666A"/>
    <w:rsid w:val="00856B07"/>
    <w:rsid w:val="00856B75"/>
    <w:rsid w:val="0085770C"/>
    <w:rsid w:val="008577EC"/>
    <w:rsid w:val="00860876"/>
    <w:rsid w:val="00863439"/>
    <w:rsid w:val="00863773"/>
    <w:rsid w:val="00865EEB"/>
    <w:rsid w:val="00867393"/>
    <w:rsid w:val="00867B4B"/>
    <w:rsid w:val="00867B73"/>
    <w:rsid w:val="00870FD8"/>
    <w:rsid w:val="00871723"/>
    <w:rsid w:val="00871726"/>
    <w:rsid w:val="00871DA5"/>
    <w:rsid w:val="0087222E"/>
    <w:rsid w:val="00873ED8"/>
    <w:rsid w:val="00874033"/>
    <w:rsid w:val="008742C2"/>
    <w:rsid w:val="008756DC"/>
    <w:rsid w:val="008757F1"/>
    <w:rsid w:val="00875A68"/>
    <w:rsid w:val="00875B93"/>
    <w:rsid w:val="00880486"/>
    <w:rsid w:val="008807AC"/>
    <w:rsid w:val="00880E24"/>
    <w:rsid w:val="00881C0F"/>
    <w:rsid w:val="008822BF"/>
    <w:rsid w:val="00882CCA"/>
    <w:rsid w:val="00883186"/>
    <w:rsid w:val="00884C14"/>
    <w:rsid w:val="00884C2D"/>
    <w:rsid w:val="008860D1"/>
    <w:rsid w:val="00886993"/>
    <w:rsid w:val="00886D47"/>
    <w:rsid w:val="0089244A"/>
    <w:rsid w:val="00893AFA"/>
    <w:rsid w:val="00893D0E"/>
    <w:rsid w:val="00894504"/>
    <w:rsid w:val="00894A00"/>
    <w:rsid w:val="00895611"/>
    <w:rsid w:val="0089638B"/>
    <w:rsid w:val="00896858"/>
    <w:rsid w:val="00896FCD"/>
    <w:rsid w:val="008A009D"/>
    <w:rsid w:val="008A32FB"/>
    <w:rsid w:val="008A3659"/>
    <w:rsid w:val="008A3CF6"/>
    <w:rsid w:val="008A4BF7"/>
    <w:rsid w:val="008A4FDE"/>
    <w:rsid w:val="008A52D9"/>
    <w:rsid w:val="008A571E"/>
    <w:rsid w:val="008A57CC"/>
    <w:rsid w:val="008A6004"/>
    <w:rsid w:val="008A65D6"/>
    <w:rsid w:val="008B1644"/>
    <w:rsid w:val="008B1DFE"/>
    <w:rsid w:val="008B2099"/>
    <w:rsid w:val="008B2489"/>
    <w:rsid w:val="008B3D57"/>
    <w:rsid w:val="008B4340"/>
    <w:rsid w:val="008B6131"/>
    <w:rsid w:val="008B75E0"/>
    <w:rsid w:val="008B7B97"/>
    <w:rsid w:val="008C44A8"/>
    <w:rsid w:val="008C49F4"/>
    <w:rsid w:val="008C4F60"/>
    <w:rsid w:val="008C5173"/>
    <w:rsid w:val="008C663B"/>
    <w:rsid w:val="008C67BE"/>
    <w:rsid w:val="008C6FFD"/>
    <w:rsid w:val="008C708C"/>
    <w:rsid w:val="008C7451"/>
    <w:rsid w:val="008C755A"/>
    <w:rsid w:val="008C76ED"/>
    <w:rsid w:val="008D07F4"/>
    <w:rsid w:val="008D0F1C"/>
    <w:rsid w:val="008D136F"/>
    <w:rsid w:val="008D3DB4"/>
    <w:rsid w:val="008D447D"/>
    <w:rsid w:val="008D4BBC"/>
    <w:rsid w:val="008D4C41"/>
    <w:rsid w:val="008E0F06"/>
    <w:rsid w:val="008E211F"/>
    <w:rsid w:val="008E3075"/>
    <w:rsid w:val="008E3538"/>
    <w:rsid w:val="008E3C15"/>
    <w:rsid w:val="008E4755"/>
    <w:rsid w:val="008E4C3D"/>
    <w:rsid w:val="008E4C79"/>
    <w:rsid w:val="008E6DAE"/>
    <w:rsid w:val="008E798E"/>
    <w:rsid w:val="008F08BB"/>
    <w:rsid w:val="008F103C"/>
    <w:rsid w:val="008F3843"/>
    <w:rsid w:val="008F3C87"/>
    <w:rsid w:val="008F7BA4"/>
    <w:rsid w:val="008F7D20"/>
    <w:rsid w:val="00900F9F"/>
    <w:rsid w:val="00901203"/>
    <w:rsid w:val="009024C4"/>
    <w:rsid w:val="00902ECC"/>
    <w:rsid w:val="00904A88"/>
    <w:rsid w:val="00904F66"/>
    <w:rsid w:val="00905B23"/>
    <w:rsid w:val="00905D6E"/>
    <w:rsid w:val="00906254"/>
    <w:rsid w:val="00906992"/>
    <w:rsid w:val="009107F2"/>
    <w:rsid w:val="00910FE4"/>
    <w:rsid w:val="009126BC"/>
    <w:rsid w:val="0091389A"/>
    <w:rsid w:val="0091561A"/>
    <w:rsid w:val="0091590D"/>
    <w:rsid w:val="00915C80"/>
    <w:rsid w:val="0091607F"/>
    <w:rsid w:val="00916C91"/>
    <w:rsid w:val="00917373"/>
    <w:rsid w:val="00917FFE"/>
    <w:rsid w:val="00921272"/>
    <w:rsid w:val="0092174D"/>
    <w:rsid w:val="009219DE"/>
    <w:rsid w:val="00921D25"/>
    <w:rsid w:val="00921EC5"/>
    <w:rsid w:val="00922B02"/>
    <w:rsid w:val="009233A0"/>
    <w:rsid w:val="00923477"/>
    <w:rsid w:val="00925AA9"/>
    <w:rsid w:val="00926519"/>
    <w:rsid w:val="00926795"/>
    <w:rsid w:val="0092714C"/>
    <w:rsid w:val="0093085D"/>
    <w:rsid w:val="00931FCD"/>
    <w:rsid w:val="00932E3C"/>
    <w:rsid w:val="00933143"/>
    <w:rsid w:val="00933707"/>
    <w:rsid w:val="00933F7D"/>
    <w:rsid w:val="00934709"/>
    <w:rsid w:val="009364D2"/>
    <w:rsid w:val="009368BC"/>
    <w:rsid w:val="009377C0"/>
    <w:rsid w:val="00937EAA"/>
    <w:rsid w:val="00940278"/>
    <w:rsid w:val="009402AD"/>
    <w:rsid w:val="009409FE"/>
    <w:rsid w:val="009427D1"/>
    <w:rsid w:val="00942CC1"/>
    <w:rsid w:val="00943F74"/>
    <w:rsid w:val="009447BE"/>
    <w:rsid w:val="009448A1"/>
    <w:rsid w:val="00945878"/>
    <w:rsid w:val="00945AE4"/>
    <w:rsid w:val="009468C1"/>
    <w:rsid w:val="00947C90"/>
    <w:rsid w:val="00950499"/>
    <w:rsid w:val="00950F54"/>
    <w:rsid w:val="0095240C"/>
    <w:rsid w:val="00952CF7"/>
    <w:rsid w:val="009538BF"/>
    <w:rsid w:val="00953CE8"/>
    <w:rsid w:val="00954220"/>
    <w:rsid w:val="00954C08"/>
    <w:rsid w:val="0095566E"/>
    <w:rsid w:val="00956565"/>
    <w:rsid w:val="009566C3"/>
    <w:rsid w:val="0096054E"/>
    <w:rsid w:val="00960CD1"/>
    <w:rsid w:val="00961A20"/>
    <w:rsid w:val="00964729"/>
    <w:rsid w:val="00964FB9"/>
    <w:rsid w:val="009658CF"/>
    <w:rsid w:val="009665D9"/>
    <w:rsid w:val="00970271"/>
    <w:rsid w:val="00970E22"/>
    <w:rsid w:val="00972F30"/>
    <w:rsid w:val="00973816"/>
    <w:rsid w:val="00974E35"/>
    <w:rsid w:val="009753C9"/>
    <w:rsid w:val="00976307"/>
    <w:rsid w:val="009812FD"/>
    <w:rsid w:val="00981504"/>
    <w:rsid w:val="00981953"/>
    <w:rsid w:val="00982415"/>
    <w:rsid w:val="00982946"/>
    <w:rsid w:val="00982FA0"/>
    <w:rsid w:val="00983D8F"/>
    <w:rsid w:val="0098447A"/>
    <w:rsid w:val="00984AC9"/>
    <w:rsid w:val="00985273"/>
    <w:rsid w:val="00985C8A"/>
    <w:rsid w:val="009871A8"/>
    <w:rsid w:val="0098765A"/>
    <w:rsid w:val="00990108"/>
    <w:rsid w:val="00990A62"/>
    <w:rsid w:val="00991860"/>
    <w:rsid w:val="009919A9"/>
    <w:rsid w:val="00995929"/>
    <w:rsid w:val="00995F1A"/>
    <w:rsid w:val="0099662F"/>
    <w:rsid w:val="00996EAA"/>
    <w:rsid w:val="009972E9"/>
    <w:rsid w:val="009A0024"/>
    <w:rsid w:val="009A16AC"/>
    <w:rsid w:val="009A16BC"/>
    <w:rsid w:val="009A43DF"/>
    <w:rsid w:val="009A68EF"/>
    <w:rsid w:val="009A6C18"/>
    <w:rsid w:val="009B0F06"/>
    <w:rsid w:val="009B1FAD"/>
    <w:rsid w:val="009B2E3C"/>
    <w:rsid w:val="009B30B8"/>
    <w:rsid w:val="009B3424"/>
    <w:rsid w:val="009B36AB"/>
    <w:rsid w:val="009B420B"/>
    <w:rsid w:val="009B5358"/>
    <w:rsid w:val="009B57B5"/>
    <w:rsid w:val="009B67E1"/>
    <w:rsid w:val="009B6C37"/>
    <w:rsid w:val="009B6E3E"/>
    <w:rsid w:val="009C1272"/>
    <w:rsid w:val="009C2214"/>
    <w:rsid w:val="009C2685"/>
    <w:rsid w:val="009C3AC1"/>
    <w:rsid w:val="009C423C"/>
    <w:rsid w:val="009C5445"/>
    <w:rsid w:val="009C5849"/>
    <w:rsid w:val="009D05DF"/>
    <w:rsid w:val="009D0923"/>
    <w:rsid w:val="009D0F1E"/>
    <w:rsid w:val="009D110A"/>
    <w:rsid w:val="009D2DB3"/>
    <w:rsid w:val="009D326C"/>
    <w:rsid w:val="009D364E"/>
    <w:rsid w:val="009D4500"/>
    <w:rsid w:val="009D5466"/>
    <w:rsid w:val="009D59B8"/>
    <w:rsid w:val="009D6231"/>
    <w:rsid w:val="009D6259"/>
    <w:rsid w:val="009D6408"/>
    <w:rsid w:val="009D66E1"/>
    <w:rsid w:val="009D69C1"/>
    <w:rsid w:val="009D7AE0"/>
    <w:rsid w:val="009E00A9"/>
    <w:rsid w:val="009E0434"/>
    <w:rsid w:val="009E2F69"/>
    <w:rsid w:val="009E34EA"/>
    <w:rsid w:val="009E4817"/>
    <w:rsid w:val="009E4991"/>
    <w:rsid w:val="009E4B87"/>
    <w:rsid w:val="009E54EE"/>
    <w:rsid w:val="009E613F"/>
    <w:rsid w:val="009E6D59"/>
    <w:rsid w:val="009F14E0"/>
    <w:rsid w:val="009F1C67"/>
    <w:rsid w:val="009F1D7D"/>
    <w:rsid w:val="009F2737"/>
    <w:rsid w:val="009F3AC4"/>
    <w:rsid w:val="009F48CB"/>
    <w:rsid w:val="009F4992"/>
    <w:rsid w:val="009F4B54"/>
    <w:rsid w:val="009F4FFE"/>
    <w:rsid w:val="009F54B4"/>
    <w:rsid w:val="009F5A55"/>
    <w:rsid w:val="009F6B96"/>
    <w:rsid w:val="009F745F"/>
    <w:rsid w:val="009F74A2"/>
    <w:rsid w:val="009F7D6A"/>
    <w:rsid w:val="00A0047B"/>
    <w:rsid w:val="00A00E38"/>
    <w:rsid w:val="00A017BF"/>
    <w:rsid w:val="00A02C1C"/>
    <w:rsid w:val="00A03D7C"/>
    <w:rsid w:val="00A03FEE"/>
    <w:rsid w:val="00A05C44"/>
    <w:rsid w:val="00A06612"/>
    <w:rsid w:val="00A11318"/>
    <w:rsid w:val="00A1184F"/>
    <w:rsid w:val="00A11903"/>
    <w:rsid w:val="00A14587"/>
    <w:rsid w:val="00A15287"/>
    <w:rsid w:val="00A16B03"/>
    <w:rsid w:val="00A1702F"/>
    <w:rsid w:val="00A17F69"/>
    <w:rsid w:val="00A228E7"/>
    <w:rsid w:val="00A238A1"/>
    <w:rsid w:val="00A24B71"/>
    <w:rsid w:val="00A24D80"/>
    <w:rsid w:val="00A25090"/>
    <w:rsid w:val="00A26252"/>
    <w:rsid w:val="00A263A7"/>
    <w:rsid w:val="00A2654A"/>
    <w:rsid w:val="00A313DF"/>
    <w:rsid w:val="00A316FC"/>
    <w:rsid w:val="00A31736"/>
    <w:rsid w:val="00A3226A"/>
    <w:rsid w:val="00A326CA"/>
    <w:rsid w:val="00A32B8B"/>
    <w:rsid w:val="00A331FC"/>
    <w:rsid w:val="00A34ED7"/>
    <w:rsid w:val="00A3677B"/>
    <w:rsid w:val="00A36B71"/>
    <w:rsid w:val="00A37140"/>
    <w:rsid w:val="00A37725"/>
    <w:rsid w:val="00A377F9"/>
    <w:rsid w:val="00A40001"/>
    <w:rsid w:val="00A40D14"/>
    <w:rsid w:val="00A41ACA"/>
    <w:rsid w:val="00A41B80"/>
    <w:rsid w:val="00A41E08"/>
    <w:rsid w:val="00A42FB9"/>
    <w:rsid w:val="00A43FC5"/>
    <w:rsid w:val="00A45BFF"/>
    <w:rsid w:val="00A45EDD"/>
    <w:rsid w:val="00A50C61"/>
    <w:rsid w:val="00A50D48"/>
    <w:rsid w:val="00A50FB4"/>
    <w:rsid w:val="00A51015"/>
    <w:rsid w:val="00A51965"/>
    <w:rsid w:val="00A5347E"/>
    <w:rsid w:val="00A5371D"/>
    <w:rsid w:val="00A54131"/>
    <w:rsid w:val="00A54575"/>
    <w:rsid w:val="00A55301"/>
    <w:rsid w:val="00A5554E"/>
    <w:rsid w:val="00A55922"/>
    <w:rsid w:val="00A565D6"/>
    <w:rsid w:val="00A5743F"/>
    <w:rsid w:val="00A57A57"/>
    <w:rsid w:val="00A57C8F"/>
    <w:rsid w:val="00A6002B"/>
    <w:rsid w:val="00A60401"/>
    <w:rsid w:val="00A6089C"/>
    <w:rsid w:val="00A609C1"/>
    <w:rsid w:val="00A61455"/>
    <w:rsid w:val="00A619A0"/>
    <w:rsid w:val="00A62CAE"/>
    <w:rsid w:val="00A63ECF"/>
    <w:rsid w:val="00A66944"/>
    <w:rsid w:val="00A67133"/>
    <w:rsid w:val="00A703C4"/>
    <w:rsid w:val="00A70AF7"/>
    <w:rsid w:val="00A70BCE"/>
    <w:rsid w:val="00A72510"/>
    <w:rsid w:val="00A7327B"/>
    <w:rsid w:val="00A743EF"/>
    <w:rsid w:val="00A74867"/>
    <w:rsid w:val="00A76AFC"/>
    <w:rsid w:val="00A770E8"/>
    <w:rsid w:val="00A8179E"/>
    <w:rsid w:val="00A81AAD"/>
    <w:rsid w:val="00A82613"/>
    <w:rsid w:val="00A8468D"/>
    <w:rsid w:val="00A84EA2"/>
    <w:rsid w:val="00A85395"/>
    <w:rsid w:val="00A8575A"/>
    <w:rsid w:val="00A8687F"/>
    <w:rsid w:val="00A87E40"/>
    <w:rsid w:val="00A901E2"/>
    <w:rsid w:val="00A90565"/>
    <w:rsid w:val="00A9132B"/>
    <w:rsid w:val="00A9133D"/>
    <w:rsid w:val="00A921A2"/>
    <w:rsid w:val="00A927F5"/>
    <w:rsid w:val="00A92E7C"/>
    <w:rsid w:val="00A93F9E"/>
    <w:rsid w:val="00A946B4"/>
    <w:rsid w:val="00A96151"/>
    <w:rsid w:val="00A971D3"/>
    <w:rsid w:val="00A9728B"/>
    <w:rsid w:val="00A97F34"/>
    <w:rsid w:val="00AA0AE4"/>
    <w:rsid w:val="00AA11D9"/>
    <w:rsid w:val="00AA3588"/>
    <w:rsid w:val="00AA4040"/>
    <w:rsid w:val="00AA42ED"/>
    <w:rsid w:val="00AA4EEC"/>
    <w:rsid w:val="00AA5056"/>
    <w:rsid w:val="00AA5F2B"/>
    <w:rsid w:val="00AA6584"/>
    <w:rsid w:val="00AB36B7"/>
    <w:rsid w:val="00AB455C"/>
    <w:rsid w:val="00AB4F8D"/>
    <w:rsid w:val="00AB5C58"/>
    <w:rsid w:val="00AB60FD"/>
    <w:rsid w:val="00AB6E03"/>
    <w:rsid w:val="00AB76D7"/>
    <w:rsid w:val="00AC021C"/>
    <w:rsid w:val="00AC0AFA"/>
    <w:rsid w:val="00AC1131"/>
    <w:rsid w:val="00AC4BED"/>
    <w:rsid w:val="00AC6209"/>
    <w:rsid w:val="00AD149B"/>
    <w:rsid w:val="00AD2780"/>
    <w:rsid w:val="00AD43B8"/>
    <w:rsid w:val="00AD6C6C"/>
    <w:rsid w:val="00AD6F54"/>
    <w:rsid w:val="00AE0729"/>
    <w:rsid w:val="00AE17D1"/>
    <w:rsid w:val="00AE23E6"/>
    <w:rsid w:val="00AE4B45"/>
    <w:rsid w:val="00AE5428"/>
    <w:rsid w:val="00AE5643"/>
    <w:rsid w:val="00AE5897"/>
    <w:rsid w:val="00AE61F3"/>
    <w:rsid w:val="00AE6966"/>
    <w:rsid w:val="00AE73A5"/>
    <w:rsid w:val="00AE76A8"/>
    <w:rsid w:val="00AF1A38"/>
    <w:rsid w:val="00AF2F72"/>
    <w:rsid w:val="00AF34D8"/>
    <w:rsid w:val="00AF35CA"/>
    <w:rsid w:val="00AF361B"/>
    <w:rsid w:val="00AF402D"/>
    <w:rsid w:val="00AF45FC"/>
    <w:rsid w:val="00AF4B8B"/>
    <w:rsid w:val="00AF6448"/>
    <w:rsid w:val="00AF6E77"/>
    <w:rsid w:val="00AF6F7C"/>
    <w:rsid w:val="00AF7069"/>
    <w:rsid w:val="00AF7C75"/>
    <w:rsid w:val="00B007A0"/>
    <w:rsid w:val="00B00E38"/>
    <w:rsid w:val="00B0230F"/>
    <w:rsid w:val="00B0271A"/>
    <w:rsid w:val="00B02F0F"/>
    <w:rsid w:val="00B0359A"/>
    <w:rsid w:val="00B04644"/>
    <w:rsid w:val="00B04DC9"/>
    <w:rsid w:val="00B04ED0"/>
    <w:rsid w:val="00B05DB2"/>
    <w:rsid w:val="00B06948"/>
    <w:rsid w:val="00B1020D"/>
    <w:rsid w:val="00B105BB"/>
    <w:rsid w:val="00B11F32"/>
    <w:rsid w:val="00B125B6"/>
    <w:rsid w:val="00B129D7"/>
    <w:rsid w:val="00B1470C"/>
    <w:rsid w:val="00B14947"/>
    <w:rsid w:val="00B149BB"/>
    <w:rsid w:val="00B16237"/>
    <w:rsid w:val="00B178F5"/>
    <w:rsid w:val="00B17FC5"/>
    <w:rsid w:val="00B206A9"/>
    <w:rsid w:val="00B21336"/>
    <w:rsid w:val="00B21461"/>
    <w:rsid w:val="00B23422"/>
    <w:rsid w:val="00B235D3"/>
    <w:rsid w:val="00B24979"/>
    <w:rsid w:val="00B24AEE"/>
    <w:rsid w:val="00B25DA1"/>
    <w:rsid w:val="00B25FCE"/>
    <w:rsid w:val="00B261DF"/>
    <w:rsid w:val="00B3084D"/>
    <w:rsid w:val="00B326FF"/>
    <w:rsid w:val="00B32BC0"/>
    <w:rsid w:val="00B33928"/>
    <w:rsid w:val="00B35869"/>
    <w:rsid w:val="00B375DA"/>
    <w:rsid w:val="00B37E4B"/>
    <w:rsid w:val="00B37E67"/>
    <w:rsid w:val="00B405CE"/>
    <w:rsid w:val="00B4133D"/>
    <w:rsid w:val="00B4283D"/>
    <w:rsid w:val="00B42F9F"/>
    <w:rsid w:val="00B43719"/>
    <w:rsid w:val="00B4530A"/>
    <w:rsid w:val="00B4583C"/>
    <w:rsid w:val="00B46155"/>
    <w:rsid w:val="00B46449"/>
    <w:rsid w:val="00B46FCA"/>
    <w:rsid w:val="00B4706C"/>
    <w:rsid w:val="00B52051"/>
    <w:rsid w:val="00B522C9"/>
    <w:rsid w:val="00B529CF"/>
    <w:rsid w:val="00B54AE3"/>
    <w:rsid w:val="00B54D64"/>
    <w:rsid w:val="00B54EA5"/>
    <w:rsid w:val="00B55A30"/>
    <w:rsid w:val="00B55B47"/>
    <w:rsid w:val="00B55D5B"/>
    <w:rsid w:val="00B56C3A"/>
    <w:rsid w:val="00B611C0"/>
    <w:rsid w:val="00B615FA"/>
    <w:rsid w:val="00B637C8"/>
    <w:rsid w:val="00B657AD"/>
    <w:rsid w:val="00B66674"/>
    <w:rsid w:val="00B70E19"/>
    <w:rsid w:val="00B70F32"/>
    <w:rsid w:val="00B7224D"/>
    <w:rsid w:val="00B723C0"/>
    <w:rsid w:val="00B727E1"/>
    <w:rsid w:val="00B72DDA"/>
    <w:rsid w:val="00B72E34"/>
    <w:rsid w:val="00B7323E"/>
    <w:rsid w:val="00B74978"/>
    <w:rsid w:val="00B74A01"/>
    <w:rsid w:val="00B74A75"/>
    <w:rsid w:val="00B74B64"/>
    <w:rsid w:val="00B75A68"/>
    <w:rsid w:val="00B75C51"/>
    <w:rsid w:val="00B769C0"/>
    <w:rsid w:val="00B7704A"/>
    <w:rsid w:val="00B77328"/>
    <w:rsid w:val="00B80439"/>
    <w:rsid w:val="00B8069E"/>
    <w:rsid w:val="00B813A6"/>
    <w:rsid w:val="00B81CE6"/>
    <w:rsid w:val="00B8349A"/>
    <w:rsid w:val="00B86063"/>
    <w:rsid w:val="00B8783C"/>
    <w:rsid w:val="00B90A35"/>
    <w:rsid w:val="00B91244"/>
    <w:rsid w:val="00B92A6F"/>
    <w:rsid w:val="00B92CED"/>
    <w:rsid w:val="00B92F28"/>
    <w:rsid w:val="00B9426D"/>
    <w:rsid w:val="00B945BB"/>
    <w:rsid w:val="00B961C2"/>
    <w:rsid w:val="00B96429"/>
    <w:rsid w:val="00B97C0B"/>
    <w:rsid w:val="00B97F50"/>
    <w:rsid w:val="00BA2EAC"/>
    <w:rsid w:val="00BA3C3D"/>
    <w:rsid w:val="00BA3C5E"/>
    <w:rsid w:val="00BA41B2"/>
    <w:rsid w:val="00BA41CA"/>
    <w:rsid w:val="00BA5D24"/>
    <w:rsid w:val="00BA6FD9"/>
    <w:rsid w:val="00BA70AE"/>
    <w:rsid w:val="00BA7FD0"/>
    <w:rsid w:val="00BB04FA"/>
    <w:rsid w:val="00BB2BEC"/>
    <w:rsid w:val="00BB3564"/>
    <w:rsid w:val="00BB37F4"/>
    <w:rsid w:val="00BB3FF7"/>
    <w:rsid w:val="00BB4DA9"/>
    <w:rsid w:val="00BB5243"/>
    <w:rsid w:val="00BB6745"/>
    <w:rsid w:val="00BB6C00"/>
    <w:rsid w:val="00BB6D11"/>
    <w:rsid w:val="00BB7620"/>
    <w:rsid w:val="00BB76E4"/>
    <w:rsid w:val="00BB7AD4"/>
    <w:rsid w:val="00BB7C77"/>
    <w:rsid w:val="00BB7D41"/>
    <w:rsid w:val="00BC0F0F"/>
    <w:rsid w:val="00BC2BCD"/>
    <w:rsid w:val="00BC3E55"/>
    <w:rsid w:val="00BC4187"/>
    <w:rsid w:val="00BC50CB"/>
    <w:rsid w:val="00BC52F1"/>
    <w:rsid w:val="00BC6137"/>
    <w:rsid w:val="00BC7607"/>
    <w:rsid w:val="00BC7AC8"/>
    <w:rsid w:val="00BC7F33"/>
    <w:rsid w:val="00BD086B"/>
    <w:rsid w:val="00BD0E69"/>
    <w:rsid w:val="00BD1BBD"/>
    <w:rsid w:val="00BD3800"/>
    <w:rsid w:val="00BD4BDB"/>
    <w:rsid w:val="00BD4D4D"/>
    <w:rsid w:val="00BD6BDD"/>
    <w:rsid w:val="00BD7986"/>
    <w:rsid w:val="00BE07E2"/>
    <w:rsid w:val="00BE136E"/>
    <w:rsid w:val="00BE17D1"/>
    <w:rsid w:val="00BE17F9"/>
    <w:rsid w:val="00BE1948"/>
    <w:rsid w:val="00BE247C"/>
    <w:rsid w:val="00BE3453"/>
    <w:rsid w:val="00BE46B3"/>
    <w:rsid w:val="00BE50FB"/>
    <w:rsid w:val="00BE6147"/>
    <w:rsid w:val="00BE6226"/>
    <w:rsid w:val="00BE695C"/>
    <w:rsid w:val="00BE7EE4"/>
    <w:rsid w:val="00BF1A27"/>
    <w:rsid w:val="00BF3518"/>
    <w:rsid w:val="00BF7024"/>
    <w:rsid w:val="00BF72B1"/>
    <w:rsid w:val="00BF768C"/>
    <w:rsid w:val="00BF7BE7"/>
    <w:rsid w:val="00C0010B"/>
    <w:rsid w:val="00C00D6A"/>
    <w:rsid w:val="00C01497"/>
    <w:rsid w:val="00C015FA"/>
    <w:rsid w:val="00C01D1F"/>
    <w:rsid w:val="00C021D4"/>
    <w:rsid w:val="00C031AB"/>
    <w:rsid w:val="00C032BD"/>
    <w:rsid w:val="00C03E70"/>
    <w:rsid w:val="00C05040"/>
    <w:rsid w:val="00C060F8"/>
    <w:rsid w:val="00C06AD0"/>
    <w:rsid w:val="00C06ED2"/>
    <w:rsid w:val="00C07BF7"/>
    <w:rsid w:val="00C10A8B"/>
    <w:rsid w:val="00C10DC3"/>
    <w:rsid w:val="00C11077"/>
    <w:rsid w:val="00C11B5F"/>
    <w:rsid w:val="00C11F39"/>
    <w:rsid w:val="00C13709"/>
    <w:rsid w:val="00C1463A"/>
    <w:rsid w:val="00C16259"/>
    <w:rsid w:val="00C20130"/>
    <w:rsid w:val="00C202BB"/>
    <w:rsid w:val="00C23018"/>
    <w:rsid w:val="00C2345B"/>
    <w:rsid w:val="00C23696"/>
    <w:rsid w:val="00C24476"/>
    <w:rsid w:val="00C24EAB"/>
    <w:rsid w:val="00C2518B"/>
    <w:rsid w:val="00C25C2A"/>
    <w:rsid w:val="00C25DE8"/>
    <w:rsid w:val="00C27071"/>
    <w:rsid w:val="00C27178"/>
    <w:rsid w:val="00C3146A"/>
    <w:rsid w:val="00C3182B"/>
    <w:rsid w:val="00C335EC"/>
    <w:rsid w:val="00C339A3"/>
    <w:rsid w:val="00C35AC3"/>
    <w:rsid w:val="00C4009C"/>
    <w:rsid w:val="00C40313"/>
    <w:rsid w:val="00C40B88"/>
    <w:rsid w:val="00C40BC5"/>
    <w:rsid w:val="00C41F1F"/>
    <w:rsid w:val="00C42AD4"/>
    <w:rsid w:val="00C42E0C"/>
    <w:rsid w:val="00C42EB3"/>
    <w:rsid w:val="00C443DF"/>
    <w:rsid w:val="00C4485C"/>
    <w:rsid w:val="00C44BA7"/>
    <w:rsid w:val="00C44F57"/>
    <w:rsid w:val="00C45DA7"/>
    <w:rsid w:val="00C47F0D"/>
    <w:rsid w:val="00C50480"/>
    <w:rsid w:val="00C50F9D"/>
    <w:rsid w:val="00C51E3A"/>
    <w:rsid w:val="00C51EEA"/>
    <w:rsid w:val="00C53383"/>
    <w:rsid w:val="00C54DED"/>
    <w:rsid w:val="00C55999"/>
    <w:rsid w:val="00C55C27"/>
    <w:rsid w:val="00C62A07"/>
    <w:rsid w:val="00C62AB2"/>
    <w:rsid w:val="00C62DCC"/>
    <w:rsid w:val="00C63127"/>
    <w:rsid w:val="00C63B4C"/>
    <w:rsid w:val="00C64402"/>
    <w:rsid w:val="00C6442F"/>
    <w:rsid w:val="00C6448B"/>
    <w:rsid w:val="00C64967"/>
    <w:rsid w:val="00C65192"/>
    <w:rsid w:val="00C66676"/>
    <w:rsid w:val="00C70648"/>
    <w:rsid w:val="00C70AEE"/>
    <w:rsid w:val="00C70B68"/>
    <w:rsid w:val="00C70D33"/>
    <w:rsid w:val="00C71A51"/>
    <w:rsid w:val="00C71B2B"/>
    <w:rsid w:val="00C71BD9"/>
    <w:rsid w:val="00C729D4"/>
    <w:rsid w:val="00C732A0"/>
    <w:rsid w:val="00C73630"/>
    <w:rsid w:val="00C74240"/>
    <w:rsid w:val="00C74A37"/>
    <w:rsid w:val="00C74D28"/>
    <w:rsid w:val="00C752DD"/>
    <w:rsid w:val="00C7539D"/>
    <w:rsid w:val="00C75BE0"/>
    <w:rsid w:val="00C75CD8"/>
    <w:rsid w:val="00C76886"/>
    <w:rsid w:val="00C76D30"/>
    <w:rsid w:val="00C77A8F"/>
    <w:rsid w:val="00C77B44"/>
    <w:rsid w:val="00C805CE"/>
    <w:rsid w:val="00C80FE8"/>
    <w:rsid w:val="00C8177B"/>
    <w:rsid w:val="00C82BE4"/>
    <w:rsid w:val="00C85DD8"/>
    <w:rsid w:val="00C863C4"/>
    <w:rsid w:val="00C86DE5"/>
    <w:rsid w:val="00C87619"/>
    <w:rsid w:val="00C87B24"/>
    <w:rsid w:val="00C87DEF"/>
    <w:rsid w:val="00C90BEE"/>
    <w:rsid w:val="00C90C05"/>
    <w:rsid w:val="00C91917"/>
    <w:rsid w:val="00C939BB"/>
    <w:rsid w:val="00C94861"/>
    <w:rsid w:val="00C94D9C"/>
    <w:rsid w:val="00C96742"/>
    <w:rsid w:val="00C96E40"/>
    <w:rsid w:val="00C97C17"/>
    <w:rsid w:val="00CA0FD8"/>
    <w:rsid w:val="00CA1D1A"/>
    <w:rsid w:val="00CA2035"/>
    <w:rsid w:val="00CA2881"/>
    <w:rsid w:val="00CA2D5D"/>
    <w:rsid w:val="00CA32C1"/>
    <w:rsid w:val="00CA559F"/>
    <w:rsid w:val="00CA56BF"/>
    <w:rsid w:val="00CA6455"/>
    <w:rsid w:val="00CB205B"/>
    <w:rsid w:val="00CB2E71"/>
    <w:rsid w:val="00CB4325"/>
    <w:rsid w:val="00CB47D8"/>
    <w:rsid w:val="00CB4BD6"/>
    <w:rsid w:val="00CB62FD"/>
    <w:rsid w:val="00CB65C9"/>
    <w:rsid w:val="00CC079C"/>
    <w:rsid w:val="00CC4300"/>
    <w:rsid w:val="00CC5B86"/>
    <w:rsid w:val="00CC61FC"/>
    <w:rsid w:val="00CC65BA"/>
    <w:rsid w:val="00CC7658"/>
    <w:rsid w:val="00CC77D6"/>
    <w:rsid w:val="00CC7C8F"/>
    <w:rsid w:val="00CC7E8D"/>
    <w:rsid w:val="00CD3F0C"/>
    <w:rsid w:val="00CD5660"/>
    <w:rsid w:val="00CD7A63"/>
    <w:rsid w:val="00CE0388"/>
    <w:rsid w:val="00CE0405"/>
    <w:rsid w:val="00CE2627"/>
    <w:rsid w:val="00CE4F7B"/>
    <w:rsid w:val="00CE519A"/>
    <w:rsid w:val="00CE5D40"/>
    <w:rsid w:val="00CE68EC"/>
    <w:rsid w:val="00CE709D"/>
    <w:rsid w:val="00CE75B1"/>
    <w:rsid w:val="00CE7A4A"/>
    <w:rsid w:val="00CF0A27"/>
    <w:rsid w:val="00CF0AE1"/>
    <w:rsid w:val="00CF2D86"/>
    <w:rsid w:val="00CF3A3C"/>
    <w:rsid w:val="00CF3AF7"/>
    <w:rsid w:val="00CF3D81"/>
    <w:rsid w:val="00CF3F93"/>
    <w:rsid w:val="00CF404B"/>
    <w:rsid w:val="00CF56D5"/>
    <w:rsid w:val="00CF5C7C"/>
    <w:rsid w:val="00CF7ED9"/>
    <w:rsid w:val="00D00F27"/>
    <w:rsid w:val="00D010DA"/>
    <w:rsid w:val="00D0114A"/>
    <w:rsid w:val="00D0199A"/>
    <w:rsid w:val="00D01C19"/>
    <w:rsid w:val="00D01EEC"/>
    <w:rsid w:val="00D0254B"/>
    <w:rsid w:val="00D030FB"/>
    <w:rsid w:val="00D05E67"/>
    <w:rsid w:val="00D0747A"/>
    <w:rsid w:val="00D07B9B"/>
    <w:rsid w:val="00D1073E"/>
    <w:rsid w:val="00D11DEA"/>
    <w:rsid w:val="00D124AA"/>
    <w:rsid w:val="00D13BD3"/>
    <w:rsid w:val="00D14721"/>
    <w:rsid w:val="00D14815"/>
    <w:rsid w:val="00D14BB2"/>
    <w:rsid w:val="00D15C65"/>
    <w:rsid w:val="00D16022"/>
    <w:rsid w:val="00D16A67"/>
    <w:rsid w:val="00D20EC4"/>
    <w:rsid w:val="00D21F41"/>
    <w:rsid w:val="00D222D9"/>
    <w:rsid w:val="00D224CB"/>
    <w:rsid w:val="00D25F35"/>
    <w:rsid w:val="00D26EE3"/>
    <w:rsid w:val="00D26F65"/>
    <w:rsid w:val="00D27834"/>
    <w:rsid w:val="00D279F9"/>
    <w:rsid w:val="00D3055E"/>
    <w:rsid w:val="00D30657"/>
    <w:rsid w:val="00D307D3"/>
    <w:rsid w:val="00D32712"/>
    <w:rsid w:val="00D330F1"/>
    <w:rsid w:val="00D3553C"/>
    <w:rsid w:val="00D356F2"/>
    <w:rsid w:val="00D3617E"/>
    <w:rsid w:val="00D36460"/>
    <w:rsid w:val="00D36C57"/>
    <w:rsid w:val="00D400B9"/>
    <w:rsid w:val="00D4052F"/>
    <w:rsid w:val="00D42959"/>
    <w:rsid w:val="00D42C97"/>
    <w:rsid w:val="00D435EF"/>
    <w:rsid w:val="00D43B92"/>
    <w:rsid w:val="00D45EB2"/>
    <w:rsid w:val="00D4630C"/>
    <w:rsid w:val="00D46DCC"/>
    <w:rsid w:val="00D477D4"/>
    <w:rsid w:val="00D50FFD"/>
    <w:rsid w:val="00D518BA"/>
    <w:rsid w:val="00D529A9"/>
    <w:rsid w:val="00D53350"/>
    <w:rsid w:val="00D548AC"/>
    <w:rsid w:val="00D56F0F"/>
    <w:rsid w:val="00D575D0"/>
    <w:rsid w:val="00D57F8A"/>
    <w:rsid w:val="00D602E8"/>
    <w:rsid w:val="00D606FA"/>
    <w:rsid w:val="00D60B92"/>
    <w:rsid w:val="00D611BC"/>
    <w:rsid w:val="00D619A5"/>
    <w:rsid w:val="00D61DA4"/>
    <w:rsid w:val="00D6225C"/>
    <w:rsid w:val="00D63057"/>
    <w:rsid w:val="00D643E5"/>
    <w:rsid w:val="00D647B2"/>
    <w:rsid w:val="00D64905"/>
    <w:rsid w:val="00D64E47"/>
    <w:rsid w:val="00D65881"/>
    <w:rsid w:val="00D66FCE"/>
    <w:rsid w:val="00D6798F"/>
    <w:rsid w:val="00D67AC3"/>
    <w:rsid w:val="00D67C84"/>
    <w:rsid w:val="00D67F1E"/>
    <w:rsid w:val="00D704BA"/>
    <w:rsid w:val="00D707CC"/>
    <w:rsid w:val="00D708D4"/>
    <w:rsid w:val="00D717FA"/>
    <w:rsid w:val="00D719D3"/>
    <w:rsid w:val="00D71A7C"/>
    <w:rsid w:val="00D71BFB"/>
    <w:rsid w:val="00D71FE7"/>
    <w:rsid w:val="00D72600"/>
    <w:rsid w:val="00D72BC2"/>
    <w:rsid w:val="00D72F59"/>
    <w:rsid w:val="00D762CA"/>
    <w:rsid w:val="00D762CF"/>
    <w:rsid w:val="00D766A9"/>
    <w:rsid w:val="00D76D16"/>
    <w:rsid w:val="00D77FE5"/>
    <w:rsid w:val="00D81574"/>
    <w:rsid w:val="00D8209E"/>
    <w:rsid w:val="00D82B8D"/>
    <w:rsid w:val="00D860E8"/>
    <w:rsid w:val="00D86E7B"/>
    <w:rsid w:val="00D90AC5"/>
    <w:rsid w:val="00D925FE"/>
    <w:rsid w:val="00D97F85"/>
    <w:rsid w:val="00DA009D"/>
    <w:rsid w:val="00DA2894"/>
    <w:rsid w:val="00DA2BDC"/>
    <w:rsid w:val="00DA2EFF"/>
    <w:rsid w:val="00DA4251"/>
    <w:rsid w:val="00DA4A61"/>
    <w:rsid w:val="00DA58B0"/>
    <w:rsid w:val="00DA5922"/>
    <w:rsid w:val="00DB0053"/>
    <w:rsid w:val="00DB1636"/>
    <w:rsid w:val="00DB1A8C"/>
    <w:rsid w:val="00DB1E13"/>
    <w:rsid w:val="00DB2C14"/>
    <w:rsid w:val="00DB5E75"/>
    <w:rsid w:val="00DB6282"/>
    <w:rsid w:val="00DB6F81"/>
    <w:rsid w:val="00DC034B"/>
    <w:rsid w:val="00DC0569"/>
    <w:rsid w:val="00DC199C"/>
    <w:rsid w:val="00DC1DD8"/>
    <w:rsid w:val="00DC35F6"/>
    <w:rsid w:val="00DC400B"/>
    <w:rsid w:val="00DC47CB"/>
    <w:rsid w:val="00DC551A"/>
    <w:rsid w:val="00DC5567"/>
    <w:rsid w:val="00DC5A7A"/>
    <w:rsid w:val="00DC73F4"/>
    <w:rsid w:val="00DD060F"/>
    <w:rsid w:val="00DD2E70"/>
    <w:rsid w:val="00DD7C5C"/>
    <w:rsid w:val="00DD7FBB"/>
    <w:rsid w:val="00DE0395"/>
    <w:rsid w:val="00DE0498"/>
    <w:rsid w:val="00DE143F"/>
    <w:rsid w:val="00DE1FF0"/>
    <w:rsid w:val="00DE228D"/>
    <w:rsid w:val="00DE2FCF"/>
    <w:rsid w:val="00DE310F"/>
    <w:rsid w:val="00DE3A9E"/>
    <w:rsid w:val="00DE5199"/>
    <w:rsid w:val="00DE59BE"/>
    <w:rsid w:val="00DE680A"/>
    <w:rsid w:val="00DE786B"/>
    <w:rsid w:val="00DE7F92"/>
    <w:rsid w:val="00DF0445"/>
    <w:rsid w:val="00DF2121"/>
    <w:rsid w:val="00DF2EB3"/>
    <w:rsid w:val="00DF4775"/>
    <w:rsid w:val="00DF4D97"/>
    <w:rsid w:val="00DF5A88"/>
    <w:rsid w:val="00DF68EB"/>
    <w:rsid w:val="00DF6DDA"/>
    <w:rsid w:val="00DF72E8"/>
    <w:rsid w:val="00E00310"/>
    <w:rsid w:val="00E00845"/>
    <w:rsid w:val="00E00DB8"/>
    <w:rsid w:val="00E03D14"/>
    <w:rsid w:val="00E040A6"/>
    <w:rsid w:val="00E046B1"/>
    <w:rsid w:val="00E0470B"/>
    <w:rsid w:val="00E04867"/>
    <w:rsid w:val="00E05200"/>
    <w:rsid w:val="00E06AEA"/>
    <w:rsid w:val="00E06EC7"/>
    <w:rsid w:val="00E07AB0"/>
    <w:rsid w:val="00E07E60"/>
    <w:rsid w:val="00E1119B"/>
    <w:rsid w:val="00E12917"/>
    <w:rsid w:val="00E12E71"/>
    <w:rsid w:val="00E12E9E"/>
    <w:rsid w:val="00E1456B"/>
    <w:rsid w:val="00E1479B"/>
    <w:rsid w:val="00E14B2E"/>
    <w:rsid w:val="00E14BAA"/>
    <w:rsid w:val="00E14C28"/>
    <w:rsid w:val="00E15188"/>
    <w:rsid w:val="00E1529E"/>
    <w:rsid w:val="00E16C06"/>
    <w:rsid w:val="00E17794"/>
    <w:rsid w:val="00E20133"/>
    <w:rsid w:val="00E201FA"/>
    <w:rsid w:val="00E22220"/>
    <w:rsid w:val="00E223EC"/>
    <w:rsid w:val="00E232FE"/>
    <w:rsid w:val="00E235C6"/>
    <w:rsid w:val="00E250AD"/>
    <w:rsid w:val="00E25145"/>
    <w:rsid w:val="00E26167"/>
    <w:rsid w:val="00E268DA"/>
    <w:rsid w:val="00E26953"/>
    <w:rsid w:val="00E3034D"/>
    <w:rsid w:val="00E30973"/>
    <w:rsid w:val="00E30C6F"/>
    <w:rsid w:val="00E319F1"/>
    <w:rsid w:val="00E32E6A"/>
    <w:rsid w:val="00E32FEC"/>
    <w:rsid w:val="00E33CDA"/>
    <w:rsid w:val="00E37416"/>
    <w:rsid w:val="00E37627"/>
    <w:rsid w:val="00E40A67"/>
    <w:rsid w:val="00E4202B"/>
    <w:rsid w:val="00E432EF"/>
    <w:rsid w:val="00E43F50"/>
    <w:rsid w:val="00E43FFF"/>
    <w:rsid w:val="00E44669"/>
    <w:rsid w:val="00E44709"/>
    <w:rsid w:val="00E45117"/>
    <w:rsid w:val="00E453E2"/>
    <w:rsid w:val="00E46119"/>
    <w:rsid w:val="00E46621"/>
    <w:rsid w:val="00E474D8"/>
    <w:rsid w:val="00E509A7"/>
    <w:rsid w:val="00E50A57"/>
    <w:rsid w:val="00E50A77"/>
    <w:rsid w:val="00E50F28"/>
    <w:rsid w:val="00E511AA"/>
    <w:rsid w:val="00E51F39"/>
    <w:rsid w:val="00E51F59"/>
    <w:rsid w:val="00E5216D"/>
    <w:rsid w:val="00E53FF8"/>
    <w:rsid w:val="00E5410A"/>
    <w:rsid w:val="00E5435D"/>
    <w:rsid w:val="00E54A98"/>
    <w:rsid w:val="00E556D6"/>
    <w:rsid w:val="00E56B44"/>
    <w:rsid w:val="00E56CD6"/>
    <w:rsid w:val="00E57B7F"/>
    <w:rsid w:val="00E6009D"/>
    <w:rsid w:val="00E60679"/>
    <w:rsid w:val="00E62975"/>
    <w:rsid w:val="00E62C57"/>
    <w:rsid w:val="00E63480"/>
    <w:rsid w:val="00E64025"/>
    <w:rsid w:val="00E6456E"/>
    <w:rsid w:val="00E651CF"/>
    <w:rsid w:val="00E6575C"/>
    <w:rsid w:val="00E65E8E"/>
    <w:rsid w:val="00E6696C"/>
    <w:rsid w:val="00E66A3D"/>
    <w:rsid w:val="00E67EB4"/>
    <w:rsid w:val="00E67F37"/>
    <w:rsid w:val="00E72157"/>
    <w:rsid w:val="00E7272B"/>
    <w:rsid w:val="00E7275F"/>
    <w:rsid w:val="00E7732C"/>
    <w:rsid w:val="00E8073E"/>
    <w:rsid w:val="00E80FF5"/>
    <w:rsid w:val="00E829B9"/>
    <w:rsid w:val="00E832C1"/>
    <w:rsid w:val="00E83A9E"/>
    <w:rsid w:val="00E856E6"/>
    <w:rsid w:val="00E85F2C"/>
    <w:rsid w:val="00E85FEA"/>
    <w:rsid w:val="00E86210"/>
    <w:rsid w:val="00E8706D"/>
    <w:rsid w:val="00E87291"/>
    <w:rsid w:val="00E87BE0"/>
    <w:rsid w:val="00E903E5"/>
    <w:rsid w:val="00E90749"/>
    <w:rsid w:val="00E91E3F"/>
    <w:rsid w:val="00E9215B"/>
    <w:rsid w:val="00E9236F"/>
    <w:rsid w:val="00E92689"/>
    <w:rsid w:val="00E92A03"/>
    <w:rsid w:val="00E935A3"/>
    <w:rsid w:val="00E9368D"/>
    <w:rsid w:val="00E942A0"/>
    <w:rsid w:val="00E952AD"/>
    <w:rsid w:val="00E956B4"/>
    <w:rsid w:val="00EA0BF4"/>
    <w:rsid w:val="00EA0E1F"/>
    <w:rsid w:val="00EA1718"/>
    <w:rsid w:val="00EA23B3"/>
    <w:rsid w:val="00EA3528"/>
    <w:rsid w:val="00EA37DF"/>
    <w:rsid w:val="00EA3892"/>
    <w:rsid w:val="00EA512B"/>
    <w:rsid w:val="00EA5F1C"/>
    <w:rsid w:val="00EA647C"/>
    <w:rsid w:val="00EA6550"/>
    <w:rsid w:val="00EB1359"/>
    <w:rsid w:val="00EB21D9"/>
    <w:rsid w:val="00EB2CC7"/>
    <w:rsid w:val="00EB2EF9"/>
    <w:rsid w:val="00EB3CF4"/>
    <w:rsid w:val="00EB50C6"/>
    <w:rsid w:val="00EB588F"/>
    <w:rsid w:val="00EB6254"/>
    <w:rsid w:val="00EB76EF"/>
    <w:rsid w:val="00EB7887"/>
    <w:rsid w:val="00EB7CFB"/>
    <w:rsid w:val="00EC0546"/>
    <w:rsid w:val="00EC067B"/>
    <w:rsid w:val="00EC082A"/>
    <w:rsid w:val="00EC0A6B"/>
    <w:rsid w:val="00EC3B82"/>
    <w:rsid w:val="00EC48E3"/>
    <w:rsid w:val="00EC4C9F"/>
    <w:rsid w:val="00EC59AB"/>
    <w:rsid w:val="00EC6EC3"/>
    <w:rsid w:val="00EC7465"/>
    <w:rsid w:val="00ED0AB7"/>
    <w:rsid w:val="00ED34D4"/>
    <w:rsid w:val="00ED435F"/>
    <w:rsid w:val="00ED4C52"/>
    <w:rsid w:val="00ED5029"/>
    <w:rsid w:val="00ED52A3"/>
    <w:rsid w:val="00ED597E"/>
    <w:rsid w:val="00ED6817"/>
    <w:rsid w:val="00ED71FA"/>
    <w:rsid w:val="00ED768A"/>
    <w:rsid w:val="00ED776A"/>
    <w:rsid w:val="00ED7C5A"/>
    <w:rsid w:val="00EE1045"/>
    <w:rsid w:val="00EE19D6"/>
    <w:rsid w:val="00EE1D12"/>
    <w:rsid w:val="00EE2789"/>
    <w:rsid w:val="00EE3765"/>
    <w:rsid w:val="00EE4B43"/>
    <w:rsid w:val="00EE4F8D"/>
    <w:rsid w:val="00EE5186"/>
    <w:rsid w:val="00EE549A"/>
    <w:rsid w:val="00EE7D1C"/>
    <w:rsid w:val="00EF018D"/>
    <w:rsid w:val="00EF0F5C"/>
    <w:rsid w:val="00EF1524"/>
    <w:rsid w:val="00EF3BB0"/>
    <w:rsid w:val="00EF4406"/>
    <w:rsid w:val="00EF48FB"/>
    <w:rsid w:val="00EF4D12"/>
    <w:rsid w:val="00EF4D7E"/>
    <w:rsid w:val="00EF4F0C"/>
    <w:rsid w:val="00EF681F"/>
    <w:rsid w:val="00EF6BE1"/>
    <w:rsid w:val="00EF7408"/>
    <w:rsid w:val="00EF77D6"/>
    <w:rsid w:val="00EF7E46"/>
    <w:rsid w:val="00F0015E"/>
    <w:rsid w:val="00F00519"/>
    <w:rsid w:val="00F01C93"/>
    <w:rsid w:val="00F024CC"/>
    <w:rsid w:val="00F0288E"/>
    <w:rsid w:val="00F03597"/>
    <w:rsid w:val="00F03B58"/>
    <w:rsid w:val="00F03D7D"/>
    <w:rsid w:val="00F04679"/>
    <w:rsid w:val="00F04F43"/>
    <w:rsid w:val="00F055E0"/>
    <w:rsid w:val="00F061A5"/>
    <w:rsid w:val="00F11343"/>
    <w:rsid w:val="00F113BB"/>
    <w:rsid w:val="00F11F85"/>
    <w:rsid w:val="00F12450"/>
    <w:rsid w:val="00F124E9"/>
    <w:rsid w:val="00F12D6B"/>
    <w:rsid w:val="00F13945"/>
    <w:rsid w:val="00F142BE"/>
    <w:rsid w:val="00F15E84"/>
    <w:rsid w:val="00F16539"/>
    <w:rsid w:val="00F1702C"/>
    <w:rsid w:val="00F2327C"/>
    <w:rsid w:val="00F257AA"/>
    <w:rsid w:val="00F318F3"/>
    <w:rsid w:val="00F33ED1"/>
    <w:rsid w:val="00F36747"/>
    <w:rsid w:val="00F36B59"/>
    <w:rsid w:val="00F37F31"/>
    <w:rsid w:val="00F4061F"/>
    <w:rsid w:val="00F40E84"/>
    <w:rsid w:val="00F42001"/>
    <w:rsid w:val="00F42087"/>
    <w:rsid w:val="00F430CA"/>
    <w:rsid w:val="00F4370B"/>
    <w:rsid w:val="00F43975"/>
    <w:rsid w:val="00F43E4B"/>
    <w:rsid w:val="00F448E6"/>
    <w:rsid w:val="00F460E9"/>
    <w:rsid w:val="00F4618C"/>
    <w:rsid w:val="00F46846"/>
    <w:rsid w:val="00F46E7D"/>
    <w:rsid w:val="00F47540"/>
    <w:rsid w:val="00F51784"/>
    <w:rsid w:val="00F518E7"/>
    <w:rsid w:val="00F5394E"/>
    <w:rsid w:val="00F53FE1"/>
    <w:rsid w:val="00F54157"/>
    <w:rsid w:val="00F54851"/>
    <w:rsid w:val="00F5515E"/>
    <w:rsid w:val="00F556D5"/>
    <w:rsid w:val="00F56024"/>
    <w:rsid w:val="00F56150"/>
    <w:rsid w:val="00F565B6"/>
    <w:rsid w:val="00F56EAD"/>
    <w:rsid w:val="00F603E6"/>
    <w:rsid w:val="00F60D16"/>
    <w:rsid w:val="00F62939"/>
    <w:rsid w:val="00F6338E"/>
    <w:rsid w:val="00F642E3"/>
    <w:rsid w:val="00F64E02"/>
    <w:rsid w:val="00F6545F"/>
    <w:rsid w:val="00F6776F"/>
    <w:rsid w:val="00F700CF"/>
    <w:rsid w:val="00F71608"/>
    <w:rsid w:val="00F72262"/>
    <w:rsid w:val="00F7274E"/>
    <w:rsid w:val="00F74559"/>
    <w:rsid w:val="00F74D38"/>
    <w:rsid w:val="00F74EA5"/>
    <w:rsid w:val="00F762D6"/>
    <w:rsid w:val="00F77699"/>
    <w:rsid w:val="00F7799C"/>
    <w:rsid w:val="00F77B2B"/>
    <w:rsid w:val="00F8083D"/>
    <w:rsid w:val="00F80AAB"/>
    <w:rsid w:val="00F80B97"/>
    <w:rsid w:val="00F82432"/>
    <w:rsid w:val="00F82536"/>
    <w:rsid w:val="00F82C03"/>
    <w:rsid w:val="00F83344"/>
    <w:rsid w:val="00F83630"/>
    <w:rsid w:val="00F83787"/>
    <w:rsid w:val="00F83E54"/>
    <w:rsid w:val="00F841AC"/>
    <w:rsid w:val="00F84BB7"/>
    <w:rsid w:val="00F84C71"/>
    <w:rsid w:val="00F84F1E"/>
    <w:rsid w:val="00F86658"/>
    <w:rsid w:val="00F86BAB"/>
    <w:rsid w:val="00F87F0D"/>
    <w:rsid w:val="00F92569"/>
    <w:rsid w:val="00F93163"/>
    <w:rsid w:val="00F94624"/>
    <w:rsid w:val="00F976A2"/>
    <w:rsid w:val="00FA15DB"/>
    <w:rsid w:val="00FA19A5"/>
    <w:rsid w:val="00FA2042"/>
    <w:rsid w:val="00FA212A"/>
    <w:rsid w:val="00FA26CC"/>
    <w:rsid w:val="00FA2D00"/>
    <w:rsid w:val="00FA4B95"/>
    <w:rsid w:val="00FB052E"/>
    <w:rsid w:val="00FB0A5D"/>
    <w:rsid w:val="00FB1153"/>
    <w:rsid w:val="00FB1B2B"/>
    <w:rsid w:val="00FB1C94"/>
    <w:rsid w:val="00FB28C6"/>
    <w:rsid w:val="00FB3145"/>
    <w:rsid w:val="00FB3ABD"/>
    <w:rsid w:val="00FB6A19"/>
    <w:rsid w:val="00FB7817"/>
    <w:rsid w:val="00FC0AF1"/>
    <w:rsid w:val="00FC0DA5"/>
    <w:rsid w:val="00FC215B"/>
    <w:rsid w:val="00FC3234"/>
    <w:rsid w:val="00FC3568"/>
    <w:rsid w:val="00FC45DF"/>
    <w:rsid w:val="00FC4A59"/>
    <w:rsid w:val="00FC50F4"/>
    <w:rsid w:val="00FC5CF6"/>
    <w:rsid w:val="00FC63CF"/>
    <w:rsid w:val="00FC7248"/>
    <w:rsid w:val="00FC73EB"/>
    <w:rsid w:val="00FD0CDE"/>
    <w:rsid w:val="00FD12FA"/>
    <w:rsid w:val="00FD2732"/>
    <w:rsid w:val="00FD350C"/>
    <w:rsid w:val="00FD43A1"/>
    <w:rsid w:val="00FD4FD6"/>
    <w:rsid w:val="00FD515F"/>
    <w:rsid w:val="00FD5410"/>
    <w:rsid w:val="00FD6AC7"/>
    <w:rsid w:val="00FD6DDE"/>
    <w:rsid w:val="00FD7A37"/>
    <w:rsid w:val="00FE1C25"/>
    <w:rsid w:val="00FE33B2"/>
    <w:rsid w:val="00FE5B75"/>
    <w:rsid w:val="00FE6BE1"/>
    <w:rsid w:val="00FE6FB8"/>
    <w:rsid w:val="00FE6FFE"/>
    <w:rsid w:val="00FE7045"/>
    <w:rsid w:val="00FF0FED"/>
    <w:rsid w:val="00FF174B"/>
    <w:rsid w:val="00FF222B"/>
    <w:rsid w:val="00FF27C8"/>
    <w:rsid w:val="00FF3505"/>
    <w:rsid w:val="00FF48BF"/>
    <w:rsid w:val="00FF5152"/>
    <w:rsid w:val="00FF552D"/>
    <w:rsid w:val="00FF614B"/>
    <w:rsid w:val="00FF6321"/>
    <w:rsid w:val="00FF6C80"/>
    <w:rsid w:val="00FF73B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01BE1C"/>
  <w15:docId w15:val="{B22381B0-9045-4DE2-9243-EEBF461CC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92689"/>
    <w:rPr>
      <w:rFonts w:ascii="Calibri" w:eastAsia="Times New Roman" w:hAnsi="Calibri" w:cs="Times New Roman"/>
    </w:rPr>
  </w:style>
  <w:style w:type="paragraph" w:styleId="Naslov1">
    <w:name w:val="heading 1"/>
    <w:basedOn w:val="Razpisna1"/>
    <w:next w:val="Navaden"/>
    <w:link w:val="Naslov1Znak"/>
    <w:qFormat/>
    <w:rsid w:val="00686A77"/>
    <w:pPr>
      <w:outlineLvl w:val="0"/>
    </w:pPr>
  </w:style>
  <w:style w:type="paragraph" w:styleId="Naslov2">
    <w:name w:val="heading 2"/>
    <w:basedOn w:val="Razpisna2"/>
    <w:next w:val="Navaden"/>
    <w:link w:val="Naslov2Znak"/>
    <w:unhideWhenUsed/>
    <w:qFormat/>
    <w:rsid w:val="00C3182B"/>
    <w:pPr>
      <w:outlineLvl w:val="1"/>
    </w:pPr>
    <w:rPr>
      <w:sz w:val="24"/>
    </w:rPr>
  </w:style>
  <w:style w:type="paragraph" w:styleId="Naslov3">
    <w:name w:val="heading 3"/>
    <w:basedOn w:val="razpisna3"/>
    <w:next w:val="Navaden"/>
    <w:link w:val="Naslov3Znak"/>
    <w:autoRedefine/>
    <w:qFormat/>
    <w:rsid w:val="00A41ACA"/>
    <w:pPr>
      <w:outlineLvl w:val="2"/>
    </w:pPr>
  </w:style>
  <w:style w:type="paragraph" w:styleId="Naslov4">
    <w:name w:val="heading 4"/>
    <w:basedOn w:val="Navaden"/>
    <w:next w:val="Navaden"/>
    <w:link w:val="Naslov4Znak"/>
    <w:uiPriority w:val="9"/>
    <w:unhideWhenUsed/>
    <w:qFormat/>
    <w:rsid w:val="00686A77"/>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razpisna4"/>
    <w:next w:val="Navaden"/>
    <w:link w:val="Naslov5Znak"/>
    <w:qFormat/>
    <w:rsid w:val="00686A77"/>
    <w:pPr>
      <w:outlineLvl w:val="4"/>
    </w:pPr>
  </w:style>
  <w:style w:type="paragraph" w:styleId="Naslov6">
    <w:name w:val="heading 6"/>
    <w:basedOn w:val="Navaden"/>
    <w:next w:val="Navaden"/>
    <w:link w:val="Naslov6Znak"/>
    <w:qFormat/>
    <w:rsid w:val="00686A77"/>
    <w:pPr>
      <w:keepNext/>
      <w:suppressAutoHyphens/>
      <w:spacing w:after="0" w:line="240" w:lineRule="auto"/>
      <w:ind w:left="1152" w:hanging="1152"/>
      <w:outlineLvl w:val="5"/>
    </w:pPr>
    <w:rPr>
      <w:rFonts w:ascii="Times New (W1)" w:hAnsi="Times New (W1)" w:cs="ArialNarrow"/>
      <w:b/>
      <w:bCs/>
      <w:sz w:val="24"/>
      <w:szCs w:val="24"/>
      <w:lang w:eastAsia="ar-SA"/>
    </w:rPr>
  </w:style>
  <w:style w:type="paragraph" w:styleId="Naslov7">
    <w:name w:val="heading 7"/>
    <w:basedOn w:val="Navaden"/>
    <w:next w:val="Navaden"/>
    <w:link w:val="Naslov7Znak"/>
    <w:qFormat/>
    <w:rsid w:val="00686A77"/>
    <w:pPr>
      <w:keepNext/>
      <w:tabs>
        <w:tab w:val="left" w:pos="1701"/>
      </w:tabs>
      <w:suppressAutoHyphens/>
      <w:spacing w:after="0" w:line="240" w:lineRule="auto"/>
      <w:ind w:left="1296" w:hanging="1296"/>
      <w:jc w:val="both"/>
      <w:outlineLvl w:val="6"/>
    </w:pPr>
    <w:rPr>
      <w:rFonts w:ascii="Times New Roman" w:hAnsi="Times New Roman" w:cs="ArialNarrow"/>
      <w:b/>
      <w:bCs/>
      <w:sz w:val="24"/>
      <w:szCs w:val="24"/>
      <w:lang w:eastAsia="ar-SA"/>
    </w:rPr>
  </w:style>
  <w:style w:type="paragraph" w:styleId="Naslov8">
    <w:name w:val="heading 8"/>
    <w:basedOn w:val="Navaden"/>
    <w:next w:val="Navaden"/>
    <w:link w:val="Naslov8Znak"/>
    <w:qFormat/>
    <w:rsid w:val="00686A77"/>
    <w:pPr>
      <w:keepNext/>
      <w:suppressAutoHyphens/>
      <w:spacing w:after="0" w:line="240" w:lineRule="auto"/>
      <w:ind w:left="1440" w:hanging="1440"/>
      <w:jc w:val="right"/>
      <w:outlineLvl w:val="7"/>
    </w:pPr>
    <w:rPr>
      <w:rFonts w:ascii="Times New Roman" w:hAnsi="Times New Roman" w:cs="ArialNarrow"/>
      <w:b/>
      <w:bCs/>
      <w:sz w:val="24"/>
      <w:szCs w:val="24"/>
      <w:lang w:eastAsia="ar-SA"/>
    </w:rPr>
  </w:style>
  <w:style w:type="paragraph" w:styleId="Naslov9">
    <w:name w:val="heading 9"/>
    <w:basedOn w:val="Navaden"/>
    <w:next w:val="Navaden"/>
    <w:link w:val="Naslov9Znak"/>
    <w:qFormat/>
    <w:rsid w:val="00686A77"/>
    <w:pPr>
      <w:keepNext/>
      <w:tabs>
        <w:tab w:val="left" w:pos="567"/>
      </w:tabs>
      <w:suppressAutoHyphens/>
      <w:spacing w:after="0" w:line="240" w:lineRule="auto"/>
      <w:ind w:left="1584" w:right="56" w:hanging="1584"/>
      <w:jc w:val="both"/>
      <w:outlineLvl w:val="8"/>
    </w:pPr>
    <w:rPr>
      <w:rFonts w:ascii="Times New Roman" w:hAnsi="Times New Roman" w:cs="ArialNarrow"/>
      <w:b/>
      <w:sz w:val="28"/>
      <w:szCs w:val="24"/>
      <w:lang w:eastAsia="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Romandruginivo">
    <w:name w:val="Roman drugi nivo"/>
    <w:basedOn w:val="Odstavekseznama"/>
    <w:link w:val="RomandruginivoZnak"/>
    <w:autoRedefine/>
    <w:rsid w:val="00BE17D1"/>
    <w:pPr>
      <w:spacing w:after="0" w:line="360" w:lineRule="auto"/>
      <w:ind w:left="933" w:hanging="576"/>
      <w:jc w:val="both"/>
    </w:pPr>
    <w:rPr>
      <w:rFonts w:ascii="Times New Roman" w:eastAsia="Calibri" w:hAnsi="Times New Roman" w:cs="Arial"/>
      <w:kern w:val="32"/>
      <w:sz w:val="24"/>
    </w:rPr>
  </w:style>
  <w:style w:type="character" w:customStyle="1" w:styleId="RomandruginivoZnak">
    <w:name w:val="Roman drugi nivo Znak"/>
    <w:basedOn w:val="Privzetapisavaodstavka"/>
    <w:link w:val="Romandruginivo"/>
    <w:rsid w:val="00BE17D1"/>
    <w:rPr>
      <w:rFonts w:ascii="Times New Roman" w:eastAsia="Calibri" w:hAnsi="Times New Roman" w:cs="Arial"/>
      <w:kern w:val="32"/>
      <w:sz w:val="24"/>
    </w:rPr>
  </w:style>
  <w:style w:type="paragraph" w:styleId="Odstavekseznama">
    <w:name w:val="List Paragraph"/>
    <w:aliases w:val="za tekst,Odstavek seznama_IP"/>
    <w:basedOn w:val="Navaden"/>
    <w:link w:val="OdstavekseznamaZnak"/>
    <w:uiPriority w:val="34"/>
    <w:qFormat/>
    <w:rsid w:val="00BE17D1"/>
    <w:pPr>
      <w:ind w:left="720"/>
      <w:contextualSpacing/>
    </w:pPr>
  </w:style>
  <w:style w:type="paragraph" w:customStyle="1" w:styleId="RomanNaslov1">
    <w:name w:val="Roman Naslov 1"/>
    <w:basedOn w:val="Naslov1"/>
    <w:qFormat/>
    <w:rsid w:val="00BE17D1"/>
    <w:pPr>
      <w:pageBreakBefore/>
      <w:numPr>
        <w:numId w:val="1"/>
      </w:numPr>
      <w:spacing w:after="240"/>
    </w:pPr>
    <w:rPr>
      <w:rFonts w:ascii="Times New Roman" w:hAnsi="Times New Roman" w:cs="Arial"/>
      <w:caps/>
      <w:kern w:val="32"/>
      <w:sz w:val="32"/>
    </w:rPr>
  </w:style>
  <w:style w:type="character" w:customStyle="1" w:styleId="Naslov1Znak">
    <w:name w:val="Naslov 1 Znak"/>
    <w:basedOn w:val="Privzetapisavaodstavka"/>
    <w:link w:val="Naslov1"/>
    <w:rsid w:val="00686A77"/>
    <w:rPr>
      <w:rFonts w:ascii="Tahoma" w:eastAsia="Times New Roman" w:hAnsi="Tahoma" w:cs="Tahoma"/>
      <w:b/>
      <w:sz w:val="24"/>
      <w:szCs w:val="24"/>
      <w:lang w:eastAsia="ar-SA"/>
    </w:rPr>
  </w:style>
  <w:style w:type="character" w:customStyle="1" w:styleId="Naslov2Znak">
    <w:name w:val="Naslov 2 Znak"/>
    <w:basedOn w:val="Privzetapisavaodstavka"/>
    <w:link w:val="Naslov2"/>
    <w:rsid w:val="00C3182B"/>
    <w:rPr>
      <w:rFonts w:ascii="Tahoma" w:eastAsia="Times New Roman" w:hAnsi="Tahoma" w:cs="Tahoma"/>
      <w:b/>
      <w:bCs/>
      <w:sz w:val="24"/>
      <w:szCs w:val="20"/>
    </w:rPr>
  </w:style>
  <w:style w:type="character" w:customStyle="1" w:styleId="Naslov3Znak">
    <w:name w:val="Naslov 3 Znak"/>
    <w:basedOn w:val="Privzetapisavaodstavka"/>
    <w:link w:val="Naslov3"/>
    <w:rsid w:val="00A41ACA"/>
    <w:rPr>
      <w:rFonts w:ascii="Tahoma" w:eastAsia="Times New Roman" w:hAnsi="Tahoma" w:cs="Tahoma"/>
      <w:b/>
      <w:bCs/>
      <w:sz w:val="20"/>
      <w:szCs w:val="20"/>
    </w:rPr>
  </w:style>
  <w:style w:type="character" w:customStyle="1" w:styleId="Naslov4Znak">
    <w:name w:val="Naslov 4 Znak"/>
    <w:basedOn w:val="Privzetapisavaodstavka"/>
    <w:link w:val="Naslov4"/>
    <w:uiPriority w:val="9"/>
    <w:rsid w:val="00686A77"/>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rsid w:val="00686A77"/>
    <w:rPr>
      <w:rFonts w:ascii="Tahoma" w:eastAsia="Times New Roman" w:hAnsi="Tahoma" w:cs="Tahoma"/>
      <w:b/>
      <w:bCs/>
      <w:sz w:val="20"/>
      <w:szCs w:val="20"/>
    </w:rPr>
  </w:style>
  <w:style w:type="character" w:customStyle="1" w:styleId="Naslov6Znak">
    <w:name w:val="Naslov 6 Znak"/>
    <w:basedOn w:val="Privzetapisavaodstavka"/>
    <w:link w:val="Naslov6"/>
    <w:rsid w:val="00686A77"/>
    <w:rPr>
      <w:rFonts w:ascii="Times New (W1)" w:eastAsia="Times New Roman" w:hAnsi="Times New (W1)" w:cs="ArialNarrow"/>
      <w:b/>
      <w:bCs/>
      <w:sz w:val="24"/>
      <w:szCs w:val="24"/>
      <w:lang w:eastAsia="ar-SA"/>
    </w:rPr>
  </w:style>
  <w:style w:type="character" w:customStyle="1" w:styleId="Naslov7Znak">
    <w:name w:val="Naslov 7 Znak"/>
    <w:basedOn w:val="Privzetapisavaodstavka"/>
    <w:link w:val="Naslov7"/>
    <w:rsid w:val="00686A77"/>
    <w:rPr>
      <w:rFonts w:ascii="Times New Roman" w:eastAsia="Times New Roman" w:hAnsi="Times New Roman" w:cs="ArialNarrow"/>
      <w:b/>
      <w:bCs/>
      <w:sz w:val="24"/>
      <w:szCs w:val="24"/>
      <w:lang w:eastAsia="ar-SA"/>
    </w:rPr>
  </w:style>
  <w:style w:type="character" w:customStyle="1" w:styleId="Naslov8Znak">
    <w:name w:val="Naslov 8 Znak"/>
    <w:basedOn w:val="Privzetapisavaodstavka"/>
    <w:link w:val="Naslov8"/>
    <w:rsid w:val="00686A77"/>
    <w:rPr>
      <w:rFonts w:ascii="Times New Roman" w:eastAsia="Times New Roman" w:hAnsi="Times New Roman" w:cs="ArialNarrow"/>
      <w:b/>
      <w:bCs/>
      <w:sz w:val="24"/>
      <w:szCs w:val="24"/>
      <w:lang w:eastAsia="ar-SA"/>
    </w:rPr>
  </w:style>
  <w:style w:type="character" w:customStyle="1" w:styleId="Naslov9Znak">
    <w:name w:val="Naslov 9 Znak"/>
    <w:basedOn w:val="Privzetapisavaodstavka"/>
    <w:link w:val="Naslov9"/>
    <w:rsid w:val="00686A77"/>
    <w:rPr>
      <w:rFonts w:ascii="Times New Roman" w:eastAsia="Times New Roman" w:hAnsi="Times New Roman" w:cs="ArialNarrow"/>
      <w:b/>
      <w:sz w:val="28"/>
      <w:szCs w:val="24"/>
      <w:lang w:eastAsia="ar-SA"/>
    </w:rPr>
  </w:style>
  <w:style w:type="paragraph" w:styleId="Glava">
    <w:name w:val="header"/>
    <w:basedOn w:val="Navaden"/>
    <w:link w:val="GlavaZnak"/>
    <w:uiPriority w:val="99"/>
    <w:unhideWhenUsed/>
    <w:rsid w:val="00686A77"/>
    <w:pPr>
      <w:tabs>
        <w:tab w:val="center" w:pos="4536"/>
        <w:tab w:val="right" w:pos="9072"/>
      </w:tabs>
    </w:pPr>
  </w:style>
  <w:style w:type="character" w:customStyle="1" w:styleId="GlavaZnak">
    <w:name w:val="Glava Znak"/>
    <w:basedOn w:val="Privzetapisavaodstavka"/>
    <w:link w:val="Glava"/>
    <w:uiPriority w:val="99"/>
    <w:rsid w:val="00686A77"/>
    <w:rPr>
      <w:rFonts w:ascii="Calibri" w:eastAsia="Times New Roman" w:hAnsi="Calibri" w:cs="Times New Roman"/>
    </w:rPr>
  </w:style>
  <w:style w:type="paragraph" w:styleId="Noga">
    <w:name w:val="footer"/>
    <w:basedOn w:val="Navaden"/>
    <w:link w:val="NogaZnak"/>
    <w:uiPriority w:val="99"/>
    <w:unhideWhenUsed/>
    <w:rsid w:val="00686A77"/>
    <w:pPr>
      <w:tabs>
        <w:tab w:val="center" w:pos="4536"/>
        <w:tab w:val="right" w:pos="9072"/>
      </w:tabs>
    </w:pPr>
  </w:style>
  <w:style w:type="character" w:customStyle="1" w:styleId="NogaZnak">
    <w:name w:val="Noga Znak"/>
    <w:basedOn w:val="Privzetapisavaodstavka"/>
    <w:link w:val="Noga"/>
    <w:uiPriority w:val="99"/>
    <w:rsid w:val="00686A77"/>
    <w:rPr>
      <w:rFonts w:ascii="Calibri" w:eastAsia="Times New Roman" w:hAnsi="Calibri" w:cs="Times New Roman"/>
    </w:rPr>
  </w:style>
  <w:style w:type="paragraph" w:customStyle="1" w:styleId="3CBD5A742C28424DA5172AD252E32316">
    <w:name w:val="3CBD5A742C28424DA5172AD252E32316"/>
    <w:rsid w:val="00686A77"/>
    <w:rPr>
      <w:rFonts w:ascii="Calibri" w:eastAsia="Times New Roman" w:hAnsi="Calibri" w:cs="Times New Roman"/>
      <w:lang w:eastAsia="sl-SI"/>
    </w:rPr>
  </w:style>
  <w:style w:type="paragraph" w:styleId="Besedilooblaka">
    <w:name w:val="Balloon Text"/>
    <w:basedOn w:val="Navaden"/>
    <w:link w:val="BesedilooblakaZnak"/>
    <w:uiPriority w:val="99"/>
    <w:semiHidden/>
    <w:unhideWhenUsed/>
    <w:rsid w:val="00686A7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86A77"/>
    <w:rPr>
      <w:rFonts w:ascii="Tahoma" w:eastAsia="Times New Roman" w:hAnsi="Tahoma" w:cs="Tahoma"/>
      <w:sz w:val="16"/>
      <w:szCs w:val="16"/>
    </w:rPr>
  </w:style>
  <w:style w:type="paragraph" w:styleId="Intenzivencitat">
    <w:name w:val="Intense Quote"/>
    <w:basedOn w:val="Navaden"/>
    <w:next w:val="Navaden"/>
    <w:link w:val="IntenzivencitatZnak"/>
    <w:uiPriority w:val="30"/>
    <w:qFormat/>
    <w:rsid w:val="00686A77"/>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686A77"/>
    <w:rPr>
      <w:rFonts w:ascii="Calibri" w:eastAsia="Times New Roman" w:hAnsi="Calibri" w:cs="Times New Roman"/>
      <w:b/>
      <w:bCs/>
      <w:i/>
      <w:iCs/>
      <w:color w:val="4F81BD" w:themeColor="accent1"/>
    </w:rPr>
  </w:style>
  <w:style w:type="paragraph" w:styleId="Telobesedila-zamik3">
    <w:name w:val="Body Text Indent 3"/>
    <w:basedOn w:val="Navaden"/>
    <w:link w:val="Telobesedila-zamik3Znak"/>
    <w:semiHidden/>
    <w:rsid w:val="00686A77"/>
    <w:pPr>
      <w:suppressAutoHyphens/>
      <w:spacing w:after="0" w:line="240" w:lineRule="auto"/>
      <w:ind w:left="360"/>
    </w:pPr>
    <w:rPr>
      <w:rFonts w:ascii="Times New Roman" w:hAnsi="Times New Roman" w:cs="ArialNarrow"/>
      <w:i/>
      <w:sz w:val="28"/>
      <w:szCs w:val="20"/>
      <w:lang w:eastAsia="ar-SA"/>
    </w:rPr>
  </w:style>
  <w:style w:type="character" w:customStyle="1" w:styleId="Telobesedila-zamik3Znak">
    <w:name w:val="Telo besedila - zamik 3 Znak"/>
    <w:basedOn w:val="Privzetapisavaodstavka"/>
    <w:link w:val="Telobesedila-zamik3"/>
    <w:semiHidden/>
    <w:rsid w:val="00686A77"/>
    <w:rPr>
      <w:rFonts w:ascii="Times New Roman" w:eastAsia="Times New Roman" w:hAnsi="Times New Roman" w:cs="ArialNarrow"/>
      <w:i/>
      <w:sz w:val="28"/>
      <w:szCs w:val="20"/>
      <w:lang w:eastAsia="ar-SA"/>
    </w:rPr>
  </w:style>
  <w:style w:type="paragraph" w:styleId="Telobesedila">
    <w:name w:val="Body Text"/>
    <w:basedOn w:val="Navaden"/>
    <w:link w:val="TelobesedilaZnak"/>
    <w:uiPriority w:val="99"/>
    <w:unhideWhenUsed/>
    <w:rsid w:val="00686A77"/>
    <w:pPr>
      <w:spacing w:after="120"/>
    </w:pPr>
  </w:style>
  <w:style w:type="character" w:customStyle="1" w:styleId="TelobesedilaZnak">
    <w:name w:val="Telo besedila Znak"/>
    <w:basedOn w:val="Privzetapisavaodstavka"/>
    <w:link w:val="Telobesedila"/>
    <w:uiPriority w:val="99"/>
    <w:rsid w:val="00686A77"/>
    <w:rPr>
      <w:rFonts w:ascii="Calibri" w:eastAsia="Times New Roman" w:hAnsi="Calibri" w:cs="Times New Roman"/>
    </w:rPr>
  </w:style>
  <w:style w:type="paragraph" w:customStyle="1" w:styleId="Kazalo">
    <w:name w:val="Kazalo"/>
    <w:basedOn w:val="Navaden"/>
    <w:rsid w:val="00686A77"/>
    <w:pPr>
      <w:suppressLineNumbers/>
      <w:suppressAutoHyphens/>
      <w:spacing w:after="0" w:line="240" w:lineRule="auto"/>
    </w:pPr>
    <w:rPr>
      <w:rFonts w:ascii="Times New Roman" w:hAnsi="Times New Roman" w:cs="ArialNarrow"/>
      <w:sz w:val="24"/>
      <w:szCs w:val="24"/>
      <w:lang w:eastAsia="ar-SA"/>
    </w:rPr>
  </w:style>
  <w:style w:type="paragraph" w:styleId="Podnaslov">
    <w:name w:val="Subtitle"/>
    <w:basedOn w:val="Navaden"/>
    <w:next w:val="Telobesedila"/>
    <w:link w:val="PodnaslovZnak"/>
    <w:qFormat/>
    <w:rsid w:val="00686A77"/>
    <w:pPr>
      <w:suppressAutoHyphens/>
      <w:spacing w:after="0" w:line="240" w:lineRule="auto"/>
    </w:pPr>
    <w:rPr>
      <w:rFonts w:ascii="Times New Roman" w:hAnsi="Times New Roman" w:cs="ArialNarrow"/>
      <w:b/>
      <w:bCs/>
      <w:sz w:val="24"/>
      <w:szCs w:val="24"/>
      <w:u w:val="single"/>
      <w:lang w:eastAsia="ar-SA"/>
    </w:rPr>
  </w:style>
  <w:style w:type="character" w:customStyle="1" w:styleId="PodnaslovZnak">
    <w:name w:val="Podnaslov Znak"/>
    <w:basedOn w:val="Privzetapisavaodstavka"/>
    <w:link w:val="Podnaslov"/>
    <w:rsid w:val="00686A77"/>
    <w:rPr>
      <w:rFonts w:ascii="Times New Roman" w:eastAsia="Times New Roman" w:hAnsi="Times New Roman" w:cs="ArialNarrow"/>
      <w:b/>
      <w:bCs/>
      <w:sz w:val="24"/>
      <w:szCs w:val="24"/>
      <w:u w:val="single"/>
      <w:lang w:eastAsia="ar-SA"/>
    </w:rPr>
  </w:style>
  <w:style w:type="character" w:styleId="Pripombasklic">
    <w:name w:val="annotation reference"/>
    <w:basedOn w:val="Privzetapisavaodstavka"/>
    <w:uiPriority w:val="99"/>
    <w:semiHidden/>
    <w:unhideWhenUsed/>
    <w:rsid w:val="00686A77"/>
    <w:rPr>
      <w:sz w:val="16"/>
      <w:szCs w:val="16"/>
    </w:rPr>
  </w:style>
  <w:style w:type="paragraph" w:styleId="Pripombabesedilo">
    <w:name w:val="annotation text"/>
    <w:basedOn w:val="Navaden"/>
    <w:link w:val="PripombabesediloZnak"/>
    <w:uiPriority w:val="99"/>
    <w:unhideWhenUsed/>
    <w:rsid w:val="00686A77"/>
    <w:pPr>
      <w:spacing w:line="240" w:lineRule="auto"/>
    </w:pPr>
    <w:rPr>
      <w:sz w:val="20"/>
      <w:szCs w:val="20"/>
    </w:rPr>
  </w:style>
  <w:style w:type="character" w:customStyle="1" w:styleId="PripombabesediloZnak">
    <w:name w:val="Pripomba – besedilo Znak"/>
    <w:basedOn w:val="Privzetapisavaodstavka"/>
    <w:link w:val="Pripombabesedilo"/>
    <w:uiPriority w:val="99"/>
    <w:rsid w:val="00686A77"/>
    <w:rPr>
      <w:rFonts w:ascii="Calibri" w:eastAsia="Times New Roman" w:hAnsi="Calibri" w:cs="Times New Roman"/>
      <w:sz w:val="20"/>
      <w:szCs w:val="20"/>
    </w:rPr>
  </w:style>
  <w:style w:type="paragraph" w:styleId="Zadevapripombe">
    <w:name w:val="annotation subject"/>
    <w:basedOn w:val="Pripombabesedilo"/>
    <w:next w:val="Pripombabesedilo"/>
    <w:link w:val="ZadevapripombeZnak"/>
    <w:uiPriority w:val="99"/>
    <w:semiHidden/>
    <w:unhideWhenUsed/>
    <w:rsid w:val="00686A77"/>
    <w:rPr>
      <w:b/>
      <w:bCs/>
    </w:rPr>
  </w:style>
  <w:style w:type="character" w:customStyle="1" w:styleId="ZadevapripombeZnak">
    <w:name w:val="Zadeva pripombe Znak"/>
    <w:basedOn w:val="PripombabesediloZnak"/>
    <w:link w:val="Zadevapripombe"/>
    <w:uiPriority w:val="99"/>
    <w:semiHidden/>
    <w:rsid w:val="00686A77"/>
    <w:rPr>
      <w:rFonts w:ascii="Calibri" w:eastAsia="Times New Roman" w:hAnsi="Calibri" w:cs="Times New Roman"/>
      <w:b/>
      <w:bCs/>
      <w:sz w:val="20"/>
      <w:szCs w:val="20"/>
    </w:rPr>
  </w:style>
  <w:style w:type="paragraph" w:styleId="Napis">
    <w:name w:val="caption"/>
    <w:basedOn w:val="Navaden"/>
    <w:next w:val="Navaden"/>
    <w:uiPriority w:val="35"/>
    <w:unhideWhenUsed/>
    <w:qFormat/>
    <w:rsid w:val="00686A77"/>
    <w:pPr>
      <w:spacing w:line="240" w:lineRule="auto"/>
    </w:pPr>
    <w:rPr>
      <w:b/>
      <w:bCs/>
      <w:color w:val="4F81BD" w:themeColor="accent1"/>
      <w:sz w:val="18"/>
      <w:szCs w:val="18"/>
    </w:rPr>
  </w:style>
  <w:style w:type="paragraph" w:customStyle="1" w:styleId="Razpisna1">
    <w:name w:val="Razpisna 1"/>
    <w:basedOn w:val="Telobesedila-zamik3"/>
    <w:link w:val="Razpisna1Znak"/>
    <w:qFormat/>
    <w:rsid w:val="00686A77"/>
    <w:pPr>
      <w:numPr>
        <w:numId w:val="3"/>
      </w:numPr>
      <w:jc w:val="both"/>
    </w:pPr>
    <w:rPr>
      <w:rFonts w:ascii="Tahoma" w:hAnsi="Tahoma" w:cs="Tahoma"/>
      <w:b/>
      <w:i w:val="0"/>
      <w:sz w:val="24"/>
      <w:szCs w:val="24"/>
    </w:rPr>
  </w:style>
  <w:style w:type="paragraph" w:customStyle="1" w:styleId="Razpisna2">
    <w:name w:val="Razpisna 2"/>
    <w:basedOn w:val="Navaden"/>
    <w:link w:val="Razpisna2Znak"/>
    <w:qFormat/>
    <w:rsid w:val="00686A77"/>
    <w:pPr>
      <w:widowControl w:val="0"/>
      <w:numPr>
        <w:numId w:val="2"/>
      </w:numPr>
      <w:tabs>
        <w:tab w:val="clear" w:pos="720"/>
        <w:tab w:val="num" w:pos="0"/>
      </w:tabs>
      <w:overflowPunct w:val="0"/>
      <w:autoSpaceDE w:val="0"/>
      <w:autoSpaceDN w:val="0"/>
      <w:adjustRightInd w:val="0"/>
      <w:spacing w:after="0" w:line="240" w:lineRule="auto"/>
      <w:ind w:left="142" w:hanging="142"/>
      <w:jc w:val="both"/>
    </w:pPr>
    <w:rPr>
      <w:rFonts w:ascii="Tahoma" w:hAnsi="Tahoma" w:cs="Tahoma"/>
      <w:b/>
      <w:bCs/>
      <w:sz w:val="20"/>
      <w:szCs w:val="20"/>
    </w:rPr>
  </w:style>
  <w:style w:type="character" w:customStyle="1" w:styleId="Razpisna1Znak">
    <w:name w:val="Razpisna 1 Znak"/>
    <w:basedOn w:val="Telobesedila-zamik3Znak"/>
    <w:link w:val="Razpisna1"/>
    <w:rsid w:val="00686A77"/>
    <w:rPr>
      <w:rFonts w:ascii="Tahoma" w:eastAsia="Times New Roman" w:hAnsi="Tahoma" w:cs="Tahoma"/>
      <w:b/>
      <w:i w:val="0"/>
      <w:sz w:val="24"/>
      <w:szCs w:val="24"/>
      <w:lang w:eastAsia="ar-SA"/>
    </w:rPr>
  </w:style>
  <w:style w:type="paragraph" w:customStyle="1" w:styleId="razpisna3">
    <w:name w:val="razpisna 3"/>
    <w:basedOn w:val="Odstavekseznama"/>
    <w:link w:val="razpisna3Znak"/>
    <w:qFormat/>
    <w:rsid w:val="00686A77"/>
    <w:pPr>
      <w:widowControl w:val="0"/>
      <w:numPr>
        <w:ilvl w:val="2"/>
        <w:numId w:val="4"/>
      </w:numPr>
      <w:overflowPunct w:val="0"/>
      <w:autoSpaceDE w:val="0"/>
      <w:autoSpaceDN w:val="0"/>
      <w:adjustRightInd w:val="0"/>
      <w:spacing w:after="0" w:line="215" w:lineRule="auto"/>
      <w:ind w:left="720"/>
    </w:pPr>
    <w:rPr>
      <w:rFonts w:ascii="Tahoma" w:hAnsi="Tahoma" w:cs="Tahoma"/>
      <w:b/>
      <w:bCs/>
      <w:sz w:val="20"/>
      <w:szCs w:val="20"/>
    </w:rPr>
  </w:style>
  <w:style w:type="character" w:customStyle="1" w:styleId="Razpisna2Znak">
    <w:name w:val="Razpisna 2 Znak"/>
    <w:basedOn w:val="Privzetapisavaodstavka"/>
    <w:link w:val="Razpisna2"/>
    <w:rsid w:val="00686A77"/>
    <w:rPr>
      <w:rFonts w:ascii="Tahoma" w:eastAsia="Times New Roman" w:hAnsi="Tahoma" w:cs="Tahoma"/>
      <w:b/>
      <w:bCs/>
      <w:sz w:val="20"/>
      <w:szCs w:val="20"/>
    </w:rPr>
  </w:style>
  <w:style w:type="paragraph" w:customStyle="1" w:styleId="razpisna4">
    <w:name w:val="razpisna 4"/>
    <w:basedOn w:val="razpisna3"/>
    <w:link w:val="razpisna4Znak"/>
    <w:qFormat/>
    <w:rsid w:val="00686A77"/>
    <w:pPr>
      <w:numPr>
        <w:ilvl w:val="3"/>
      </w:numPr>
    </w:pPr>
  </w:style>
  <w:style w:type="character" w:customStyle="1" w:styleId="OdstavekseznamaZnak">
    <w:name w:val="Odstavek seznama Znak"/>
    <w:aliases w:val="za tekst Znak,Odstavek seznama_IP Znak"/>
    <w:basedOn w:val="Privzetapisavaodstavka"/>
    <w:link w:val="Odstavekseznama"/>
    <w:uiPriority w:val="34"/>
    <w:qFormat/>
    <w:rsid w:val="00686A77"/>
  </w:style>
  <w:style w:type="character" w:customStyle="1" w:styleId="razpisna3Znak">
    <w:name w:val="razpisna 3 Znak"/>
    <w:basedOn w:val="OdstavekseznamaZnak"/>
    <w:link w:val="razpisna3"/>
    <w:rsid w:val="00686A77"/>
    <w:rPr>
      <w:rFonts w:ascii="Tahoma" w:eastAsia="Times New Roman" w:hAnsi="Tahoma" w:cs="Tahoma"/>
      <w:b/>
      <w:bCs/>
      <w:sz w:val="20"/>
      <w:szCs w:val="20"/>
    </w:rPr>
  </w:style>
  <w:style w:type="paragraph" w:styleId="Kazaloslik">
    <w:name w:val="table of figures"/>
    <w:basedOn w:val="Navaden"/>
    <w:next w:val="Navaden"/>
    <w:uiPriority w:val="99"/>
    <w:unhideWhenUsed/>
    <w:rsid w:val="00686A77"/>
    <w:pPr>
      <w:spacing w:after="0"/>
      <w:ind w:left="440" w:hanging="440"/>
    </w:pPr>
    <w:rPr>
      <w:rFonts w:asciiTheme="minorHAnsi" w:hAnsiTheme="minorHAnsi"/>
      <w:caps/>
      <w:sz w:val="20"/>
      <w:szCs w:val="20"/>
    </w:rPr>
  </w:style>
  <w:style w:type="character" w:customStyle="1" w:styleId="razpisna4Znak">
    <w:name w:val="razpisna 4 Znak"/>
    <w:basedOn w:val="Privzetapisavaodstavka"/>
    <w:link w:val="razpisna4"/>
    <w:rsid w:val="00686A77"/>
    <w:rPr>
      <w:rFonts w:ascii="Tahoma" w:eastAsia="Times New Roman" w:hAnsi="Tahoma" w:cs="Tahoma"/>
      <w:b/>
      <w:bCs/>
      <w:sz w:val="20"/>
      <w:szCs w:val="20"/>
    </w:rPr>
  </w:style>
  <w:style w:type="table" w:styleId="Tabelamrea">
    <w:name w:val="Table Grid"/>
    <w:aliases w:val="Tabela - mreža"/>
    <w:basedOn w:val="Navadnatabela"/>
    <w:uiPriority w:val="39"/>
    <w:rsid w:val="00686A77"/>
    <w:pPr>
      <w:spacing w:after="0" w:line="240" w:lineRule="auto"/>
    </w:pPr>
    <w:rPr>
      <w:rFonts w:ascii="Calibri" w:eastAsia="Times New Roman" w:hAnsi="Calibri"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uiPriority w:val="39"/>
    <w:unhideWhenUsed/>
    <w:rsid w:val="0041671D"/>
    <w:pPr>
      <w:spacing w:after="100"/>
    </w:pPr>
  </w:style>
  <w:style w:type="paragraph" w:styleId="Kazalovsebine2">
    <w:name w:val="toc 2"/>
    <w:basedOn w:val="Navaden"/>
    <w:next w:val="Navaden"/>
    <w:autoRedefine/>
    <w:uiPriority w:val="39"/>
    <w:unhideWhenUsed/>
    <w:rsid w:val="0041671D"/>
    <w:pPr>
      <w:spacing w:after="100"/>
      <w:ind w:left="220"/>
    </w:pPr>
  </w:style>
  <w:style w:type="paragraph" w:styleId="Kazalovsebine3">
    <w:name w:val="toc 3"/>
    <w:basedOn w:val="Navaden"/>
    <w:next w:val="Navaden"/>
    <w:autoRedefine/>
    <w:uiPriority w:val="39"/>
    <w:unhideWhenUsed/>
    <w:rsid w:val="0041671D"/>
    <w:pPr>
      <w:spacing w:after="100"/>
      <w:ind w:left="440"/>
    </w:pPr>
  </w:style>
  <w:style w:type="character" w:styleId="Hiperpovezava">
    <w:name w:val="Hyperlink"/>
    <w:basedOn w:val="Privzetapisavaodstavka"/>
    <w:uiPriority w:val="99"/>
    <w:unhideWhenUsed/>
    <w:rsid w:val="0041671D"/>
    <w:rPr>
      <w:color w:val="0000FF" w:themeColor="hyperlink"/>
      <w:u w:val="single"/>
    </w:rPr>
  </w:style>
  <w:style w:type="paragraph" w:styleId="Kazalovsebine5">
    <w:name w:val="toc 5"/>
    <w:basedOn w:val="Navaden"/>
    <w:next w:val="Navaden"/>
    <w:autoRedefine/>
    <w:uiPriority w:val="39"/>
    <w:unhideWhenUsed/>
    <w:rsid w:val="0041671D"/>
    <w:pPr>
      <w:spacing w:after="100"/>
      <w:ind w:left="880"/>
    </w:pPr>
  </w:style>
  <w:style w:type="paragraph" w:styleId="Kazalovsebine4">
    <w:name w:val="toc 4"/>
    <w:basedOn w:val="Navaden"/>
    <w:next w:val="Navaden"/>
    <w:autoRedefine/>
    <w:uiPriority w:val="39"/>
    <w:unhideWhenUsed/>
    <w:rsid w:val="000558D5"/>
    <w:pPr>
      <w:spacing w:after="100"/>
      <w:ind w:left="660"/>
    </w:pPr>
    <w:rPr>
      <w:rFonts w:asciiTheme="minorHAnsi" w:eastAsiaTheme="minorEastAsia" w:hAnsiTheme="minorHAnsi" w:cstheme="minorBidi"/>
      <w:lang w:eastAsia="sl-SI"/>
    </w:rPr>
  </w:style>
  <w:style w:type="paragraph" w:styleId="Kazalovsebine6">
    <w:name w:val="toc 6"/>
    <w:basedOn w:val="Navaden"/>
    <w:next w:val="Navaden"/>
    <w:autoRedefine/>
    <w:uiPriority w:val="39"/>
    <w:unhideWhenUsed/>
    <w:rsid w:val="000558D5"/>
    <w:pPr>
      <w:spacing w:after="100"/>
      <w:ind w:left="1100"/>
    </w:pPr>
    <w:rPr>
      <w:rFonts w:asciiTheme="minorHAnsi" w:eastAsiaTheme="minorEastAsia" w:hAnsiTheme="minorHAnsi" w:cstheme="minorBidi"/>
      <w:lang w:eastAsia="sl-SI"/>
    </w:rPr>
  </w:style>
  <w:style w:type="paragraph" w:styleId="Kazalovsebine7">
    <w:name w:val="toc 7"/>
    <w:basedOn w:val="Navaden"/>
    <w:next w:val="Navaden"/>
    <w:autoRedefine/>
    <w:uiPriority w:val="39"/>
    <w:unhideWhenUsed/>
    <w:rsid w:val="000558D5"/>
    <w:pPr>
      <w:spacing w:after="100"/>
      <w:ind w:left="1320"/>
    </w:pPr>
    <w:rPr>
      <w:rFonts w:asciiTheme="minorHAnsi" w:eastAsiaTheme="minorEastAsia" w:hAnsiTheme="minorHAnsi" w:cstheme="minorBidi"/>
      <w:lang w:eastAsia="sl-SI"/>
    </w:rPr>
  </w:style>
  <w:style w:type="paragraph" w:styleId="Kazalovsebine8">
    <w:name w:val="toc 8"/>
    <w:basedOn w:val="Navaden"/>
    <w:next w:val="Navaden"/>
    <w:autoRedefine/>
    <w:uiPriority w:val="39"/>
    <w:unhideWhenUsed/>
    <w:rsid w:val="000558D5"/>
    <w:pPr>
      <w:spacing w:after="100"/>
      <w:ind w:left="1540"/>
    </w:pPr>
    <w:rPr>
      <w:rFonts w:asciiTheme="minorHAnsi" w:eastAsiaTheme="minorEastAsia" w:hAnsiTheme="minorHAnsi" w:cstheme="minorBidi"/>
      <w:lang w:eastAsia="sl-SI"/>
    </w:rPr>
  </w:style>
  <w:style w:type="paragraph" w:styleId="Kazalovsebine9">
    <w:name w:val="toc 9"/>
    <w:basedOn w:val="Navaden"/>
    <w:next w:val="Navaden"/>
    <w:autoRedefine/>
    <w:uiPriority w:val="39"/>
    <w:unhideWhenUsed/>
    <w:rsid w:val="000558D5"/>
    <w:pPr>
      <w:spacing w:after="100"/>
      <w:ind w:left="1760"/>
    </w:pPr>
    <w:rPr>
      <w:rFonts w:asciiTheme="minorHAnsi" w:eastAsiaTheme="minorEastAsia" w:hAnsiTheme="minorHAnsi" w:cstheme="minorBidi"/>
      <w:lang w:eastAsia="sl-SI"/>
    </w:rPr>
  </w:style>
  <w:style w:type="paragraph" w:customStyle="1" w:styleId="89481E15D11E4519A19743FF3A26585B">
    <w:name w:val="89481E15D11E4519A19743FF3A26585B"/>
    <w:rsid w:val="000007FB"/>
    <w:rPr>
      <w:rFonts w:eastAsiaTheme="minorEastAsia"/>
      <w:lang w:eastAsia="sl-SI"/>
    </w:rPr>
  </w:style>
  <w:style w:type="paragraph" w:styleId="Brezrazmikov">
    <w:name w:val="No Spacing"/>
    <w:uiPriority w:val="1"/>
    <w:qFormat/>
    <w:rsid w:val="007809C4"/>
    <w:pPr>
      <w:spacing w:after="0" w:line="240" w:lineRule="auto"/>
    </w:pPr>
    <w:rPr>
      <w:rFonts w:ascii="Calibri" w:eastAsia="Times New Roman" w:hAnsi="Calibri" w:cs="Times New Roman"/>
    </w:rPr>
  </w:style>
  <w:style w:type="paragraph" w:styleId="Revizija">
    <w:name w:val="Revision"/>
    <w:hidden/>
    <w:uiPriority w:val="99"/>
    <w:semiHidden/>
    <w:rsid w:val="006D6CCB"/>
    <w:pPr>
      <w:spacing w:after="0" w:line="240" w:lineRule="auto"/>
    </w:pPr>
    <w:rPr>
      <w:rFonts w:ascii="Calibri" w:eastAsia="Times New Roman" w:hAnsi="Calibri" w:cs="Times New Roman"/>
    </w:rPr>
  </w:style>
  <w:style w:type="paragraph" w:styleId="NaslovTOC">
    <w:name w:val="TOC Heading"/>
    <w:basedOn w:val="Naslov1"/>
    <w:next w:val="Navaden"/>
    <w:uiPriority w:val="39"/>
    <w:unhideWhenUsed/>
    <w:qFormat/>
    <w:rsid w:val="00A6002B"/>
    <w:pPr>
      <w:keepNext/>
      <w:keepLines/>
      <w:numPr>
        <w:numId w:val="0"/>
      </w:numPr>
      <w:suppressAutoHyphens w:val="0"/>
      <w:spacing w:before="240" w:line="259" w:lineRule="auto"/>
      <w:jc w:val="left"/>
      <w:outlineLvl w:val="9"/>
    </w:pPr>
    <w:rPr>
      <w:rFonts w:asciiTheme="majorHAnsi" w:eastAsiaTheme="majorEastAsia" w:hAnsiTheme="majorHAnsi" w:cstheme="majorBidi"/>
      <w:b w:val="0"/>
      <w:color w:val="365F91" w:themeColor="accent1" w:themeShade="BF"/>
      <w:sz w:val="32"/>
      <w:szCs w:val="32"/>
      <w:lang w:eastAsia="sl-SI"/>
    </w:rPr>
  </w:style>
  <w:style w:type="character" w:customStyle="1" w:styleId="Nerazreenaomemba1">
    <w:name w:val="Nerazrešena omemba1"/>
    <w:basedOn w:val="Privzetapisavaodstavka"/>
    <w:uiPriority w:val="99"/>
    <w:semiHidden/>
    <w:unhideWhenUsed/>
    <w:rsid w:val="00E50A57"/>
    <w:rPr>
      <w:color w:val="605E5C"/>
      <w:shd w:val="clear" w:color="auto" w:fill="E1DFDD"/>
    </w:rPr>
  </w:style>
  <w:style w:type="character" w:customStyle="1" w:styleId="rynqvb">
    <w:name w:val="rynqvb"/>
    <w:basedOn w:val="Privzetapisavaodstavka"/>
    <w:rsid w:val="00692DBC"/>
  </w:style>
  <w:style w:type="character" w:styleId="SledenaHiperpovezava">
    <w:name w:val="FollowedHyperlink"/>
    <w:basedOn w:val="Privzetapisavaodstavka"/>
    <w:uiPriority w:val="99"/>
    <w:semiHidden/>
    <w:unhideWhenUsed/>
    <w:rsid w:val="00466460"/>
    <w:rPr>
      <w:color w:val="800080" w:themeColor="followedHyperlink"/>
      <w:u w:val="single"/>
    </w:rPr>
  </w:style>
  <w:style w:type="character" w:styleId="Krepko">
    <w:name w:val="Strong"/>
    <w:basedOn w:val="Privzetapisavaodstavka"/>
    <w:uiPriority w:val="22"/>
    <w:qFormat/>
    <w:rsid w:val="003640CE"/>
    <w:rPr>
      <w:b/>
      <w:bCs/>
    </w:rPr>
  </w:style>
  <w:style w:type="character" w:styleId="Nerazreenaomemba">
    <w:name w:val="Unresolved Mention"/>
    <w:basedOn w:val="Privzetapisavaodstavka"/>
    <w:uiPriority w:val="99"/>
    <w:semiHidden/>
    <w:unhideWhenUsed/>
    <w:rsid w:val="009B30B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076648">
      <w:bodyDiv w:val="1"/>
      <w:marLeft w:val="0"/>
      <w:marRight w:val="0"/>
      <w:marTop w:val="0"/>
      <w:marBottom w:val="0"/>
      <w:divBdr>
        <w:top w:val="none" w:sz="0" w:space="0" w:color="auto"/>
        <w:left w:val="none" w:sz="0" w:space="0" w:color="auto"/>
        <w:bottom w:val="none" w:sz="0" w:space="0" w:color="auto"/>
        <w:right w:val="none" w:sz="0" w:space="0" w:color="auto"/>
      </w:divBdr>
    </w:div>
    <w:div w:id="537788866">
      <w:bodyDiv w:val="1"/>
      <w:marLeft w:val="0"/>
      <w:marRight w:val="0"/>
      <w:marTop w:val="0"/>
      <w:marBottom w:val="0"/>
      <w:divBdr>
        <w:top w:val="none" w:sz="0" w:space="0" w:color="auto"/>
        <w:left w:val="none" w:sz="0" w:space="0" w:color="auto"/>
        <w:bottom w:val="none" w:sz="0" w:space="0" w:color="auto"/>
        <w:right w:val="none" w:sz="0" w:space="0" w:color="auto"/>
      </w:divBdr>
    </w:div>
    <w:div w:id="564142085">
      <w:bodyDiv w:val="1"/>
      <w:marLeft w:val="0"/>
      <w:marRight w:val="0"/>
      <w:marTop w:val="0"/>
      <w:marBottom w:val="0"/>
      <w:divBdr>
        <w:top w:val="none" w:sz="0" w:space="0" w:color="auto"/>
        <w:left w:val="none" w:sz="0" w:space="0" w:color="auto"/>
        <w:bottom w:val="none" w:sz="0" w:space="0" w:color="auto"/>
        <w:right w:val="none" w:sz="0" w:space="0" w:color="auto"/>
      </w:divBdr>
    </w:div>
    <w:div w:id="627129116">
      <w:bodyDiv w:val="1"/>
      <w:marLeft w:val="0"/>
      <w:marRight w:val="0"/>
      <w:marTop w:val="0"/>
      <w:marBottom w:val="0"/>
      <w:divBdr>
        <w:top w:val="none" w:sz="0" w:space="0" w:color="auto"/>
        <w:left w:val="none" w:sz="0" w:space="0" w:color="auto"/>
        <w:bottom w:val="none" w:sz="0" w:space="0" w:color="auto"/>
        <w:right w:val="none" w:sz="0" w:space="0" w:color="auto"/>
      </w:divBdr>
    </w:div>
    <w:div w:id="635767229">
      <w:bodyDiv w:val="1"/>
      <w:marLeft w:val="0"/>
      <w:marRight w:val="0"/>
      <w:marTop w:val="0"/>
      <w:marBottom w:val="0"/>
      <w:divBdr>
        <w:top w:val="none" w:sz="0" w:space="0" w:color="auto"/>
        <w:left w:val="none" w:sz="0" w:space="0" w:color="auto"/>
        <w:bottom w:val="none" w:sz="0" w:space="0" w:color="auto"/>
        <w:right w:val="none" w:sz="0" w:space="0" w:color="auto"/>
      </w:divBdr>
    </w:div>
    <w:div w:id="727344463">
      <w:bodyDiv w:val="1"/>
      <w:marLeft w:val="0"/>
      <w:marRight w:val="0"/>
      <w:marTop w:val="0"/>
      <w:marBottom w:val="0"/>
      <w:divBdr>
        <w:top w:val="none" w:sz="0" w:space="0" w:color="auto"/>
        <w:left w:val="none" w:sz="0" w:space="0" w:color="auto"/>
        <w:bottom w:val="none" w:sz="0" w:space="0" w:color="auto"/>
        <w:right w:val="none" w:sz="0" w:space="0" w:color="auto"/>
      </w:divBdr>
    </w:div>
    <w:div w:id="1025180826">
      <w:bodyDiv w:val="1"/>
      <w:marLeft w:val="0"/>
      <w:marRight w:val="0"/>
      <w:marTop w:val="0"/>
      <w:marBottom w:val="0"/>
      <w:divBdr>
        <w:top w:val="none" w:sz="0" w:space="0" w:color="auto"/>
        <w:left w:val="none" w:sz="0" w:space="0" w:color="auto"/>
        <w:bottom w:val="none" w:sz="0" w:space="0" w:color="auto"/>
        <w:right w:val="none" w:sz="0" w:space="0" w:color="auto"/>
      </w:divBdr>
    </w:div>
    <w:div w:id="1072385719">
      <w:bodyDiv w:val="1"/>
      <w:marLeft w:val="0"/>
      <w:marRight w:val="0"/>
      <w:marTop w:val="0"/>
      <w:marBottom w:val="0"/>
      <w:divBdr>
        <w:top w:val="none" w:sz="0" w:space="0" w:color="auto"/>
        <w:left w:val="none" w:sz="0" w:space="0" w:color="auto"/>
        <w:bottom w:val="none" w:sz="0" w:space="0" w:color="auto"/>
        <w:right w:val="none" w:sz="0" w:space="0" w:color="auto"/>
      </w:divBdr>
    </w:div>
    <w:div w:id="1110979006">
      <w:bodyDiv w:val="1"/>
      <w:marLeft w:val="0"/>
      <w:marRight w:val="0"/>
      <w:marTop w:val="0"/>
      <w:marBottom w:val="0"/>
      <w:divBdr>
        <w:top w:val="none" w:sz="0" w:space="0" w:color="auto"/>
        <w:left w:val="none" w:sz="0" w:space="0" w:color="auto"/>
        <w:bottom w:val="none" w:sz="0" w:space="0" w:color="auto"/>
        <w:right w:val="none" w:sz="0" w:space="0" w:color="auto"/>
      </w:divBdr>
    </w:div>
    <w:div w:id="1123307721">
      <w:bodyDiv w:val="1"/>
      <w:marLeft w:val="0"/>
      <w:marRight w:val="0"/>
      <w:marTop w:val="0"/>
      <w:marBottom w:val="0"/>
      <w:divBdr>
        <w:top w:val="none" w:sz="0" w:space="0" w:color="auto"/>
        <w:left w:val="none" w:sz="0" w:space="0" w:color="auto"/>
        <w:bottom w:val="none" w:sz="0" w:space="0" w:color="auto"/>
        <w:right w:val="none" w:sz="0" w:space="0" w:color="auto"/>
      </w:divBdr>
    </w:div>
    <w:div w:id="1198200828">
      <w:bodyDiv w:val="1"/>
      <w:marLeft w:val="0"/>
      <w:marRight w:val="0"/>
      <w:marTop w:val="0"/>
      <w:marBottom w:val="0"/>
      <w:divBdr>
        <w:top w:val="none" w:sz="0" w:space="0" w:color="auto"/>
        <w:left w:val="none" w:sz="0" w:space="0" w:color="auto"/>
        <w:bottom w:val="none" w:sz="0" w:space="0" w:color="auto"/>
        <w:right w:val="none" w:sz="0" w:space="0" w:color="auto"/>
      </w:divBdr>
    </w:div>
    <w:div w:id="1653410529">
      <w:bodyDiv w:val="1"/>
      <w:marLeft w:val="0"/>
      <w:marRight w:val="0"/>
      <w:marTop w:val="0"/>
      <w:marBottom w:val="0"/>
      <w:divBdr>
        <w:top w:val="none" w:sz="0" w:space="0" w:color="auto"/>
        <w:left w:val="none" w:sz="0" w:space="0" w:color="auto"/>
        <w:bottom w:val="none" w:sz="0" w:space="0" w:color="auto"/>
        <w:right w:val="none" w:sz="0" w:space="0" w:color="auto"/>
      </w:divBdr>
    </w:div>
    <w:div w:id="1708985493">
      <w:bodyDiv w:val="1"/>
      <w:marLeft w:val="0"/>
      <w:marRight w:val="0"/>
      <w:marTop w:val="0"/>
      <w:marBottom w:val="0"/>
      <w:divBdr>
        <w:top w:val="none" w:sz="0" w:space="0" w:color="auto"/>
        <w:left w:val="none" w:sz="0" w:space="0" w:color="auto"/>
        <w:bottom w:val="none" w:sz="0" w:space="0" w:color="auto"/>
        <w:right w:val="none" w:sz="0" w:space="0" w:color="auto"/>
      </w:divBdr>
    </w:div>
    <w:div w:id="1724136888">
      <w:bodyDiv w:val="1"/>
      <w:marLeft w:val="0"/>
      <w:marRight w:val="0"/>
      <w:marTop w:val="0"/>
      <w:marBottom w:val="0"/>
      <w:divBdr>
        <w:top w:val="none" w:sz="0" w:space="0" w:color="auto"/>
        <w:left w:val="none" w:sz="0" w:space="0" w:color="auto"/>
        <w:bottom w:val="none" w:sz="0" w:space="0" w:color="auto"/>
        <w:right w:val="none" w:sz="0" w:space="0" w:color="auto"/>
      </w:divBdr>
    </w:div>
    <w:div w:id="1960061916">
      <w:bodyDiv w:val="1"/>
      <w:marLeft w:val="0"/>
      <w:marRight w:val="0"/>
      <w:marTop w:val="0"/>
      <w:marBottom w:val="0"/>
      <w:divBdr>
        <w:top w:val="none" w:sz="0" w:space="0" w:color="auto"/>
        <w:left w:val="none" w:sz="0" w:space="0" w:color="auto"/>
        <w:bottom w:val="none" w:sz="0" w:space="0" w:color="auto"/>
        <w:right w:val="none" w:sz="0" w:space="0" w:color="auto"/>
      </w:divBdr>
    </w:div>
    <w:div w:id="1991598651">
      <w:bodyDiv w:val="1"/>
      <w:marLeft w:val="0"/>
      <w:marRight w:val="0"/>
      <w:marTop w:val="0"/>
      <w:marBottom w:val="0"/>
      <w:divBdr>
        <w:top w:val="none" w:sz="0" w:space="0" w:color="auto"/>
        <w:left w:val="none" w:sz="0" w:space="0" w:color="auto"/>
        <w:bottom w:val="none" w:sz="0" w:space="0" w:color="auto"/>
        <w:right w:val="none" w:sz="0" w:space="0" w:color="auto"/>
      </w:divBdr>
    </w:div>
    <w:div w:id="2073506138">
      <w:bodyDiv w:val="1"/>
      <w:marLeft w:val="0"/>
      <w:marRight w:val="0"/>
      <w:marTop w:val="0"/>
      <w:marBottom w:val="0"/>
      <w:divBdr>
        <w:top w:val="none" w:sz="0" w:space="0" w:color="auto"/>
        <w:left w:val="none" w:sz="0" w:space="0" w:color="auto"/>
        <w:bottom w:val="none" w:sz="0" w:space="0" w:color="auto"/>
        <w:right w:val="none" w:sz="0" w:space="0" w:color="auto"/>
      </w:divBdr>
    </w:div>
    <w:div w:id="2095859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9248D-5E19-449C-8A6F-DBDC6E7763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39</Pages>
  <Words>10652</Words>
  <Characters>60718</Characters>
  <Application>Microsoft Office Word</Application>
  <DocSecurity>0</DocSecurity>
  <Lines>505</Lines>
  <Paragraphs>142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JHL</Company>
  <LinksUpToDate>false</LinksUpToDate>
  <CharactersWithSpaces>71228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Jana Nahtigal</cp:lastModifiedBy>
  <cp:revision>2</cp:revision>
  <cp:lastPrinted>2026-04-09T09:33:00Z</cp:lastPrinted>
  <dcterms:created xsi:type="dcterms:W3CDTF">2026-04-09T09:37:00Z</dcterms:created>
  <dcterms:modified xsi:type="dcterms:W3CDTF">2026-04-09T09:37:00Z</dcterms:modified>
</cp:coreProperties>
</file>